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Flappy Bird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  <w:sz w:val="32"/>
          <w:szCs w:val="32"/>
        </w:rPr>
      </w:pPr>
      <w:r>
        <w:rPr>
          <w:rFonts w:hint="eastAsia" w:ascii="宋体" w:hAnsi="宋体"/>
          <w:b/>
          <w:sz w:val="44"/>
          <w:szCs w:val="44"/>
        </w:rPr>
        <w:t>用户反馈报告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hint="default" w:ascii="Symbol" w:hAnsi="Symbol" w:eastAsia="宋体"/>
          <w:b/>
          <w:sz w:val="28"/>
          <w:szCs w:val="28"/>
          <w:lang w:val="en-US" w:eastAsia="zh-CN"/>
        </w:rPr>
      </w:pPr>
      <w:r>
        <w:rPr>
          <w:rFonts w:ascii="Symbol" w:hAnsi="Symbol"/>
          <w:b/>
          <w:sz w:val="28"/>
          <w:szCs w:val="28"/>
        </w:rPr>
        <w:t>小组编号：</w:t>
      </w:r>
      <w:r>
        <w:rPr>
          <w:rFonts w:hint="eastAsia" w:ascii="Symbol" w:hAnsi="Symbol"/>
          <w:b/>
          <w:sz w:val="28"/>
          <w:szCs w:val="28"/>
          <w:lang w:val="en-US" w:eastAsia="zh-CN"/>
        </w:rPr>
        <w:t>17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  <w:sz w:val="28"/>
          <w:szCs w:val="28"/>
        </w:rPr>
      </w:pP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 w:eastAsia="宋体"/>
          <w:b/>
          <w:sz w:val="28"/>
          <w:szCs w:val="28"/>
          <w:lang w:eastAsia="zh-CN"/>
        </w:rPr>
      </w:pPr>
      <w:r>
        <w:rPr>
          <w:rFonts w:ascii="Symbol" w:hAnsi="Symbol"/>
          <w:b/>
          <w:sz w:val="28"/>
          <w:szCs w:val="28"/>
        </w:rPr>
        <w:t>组长：</w:t>
      </w:r>
      <w:r>
        <w:rPr>
          <w:rFonts w:hint="eastAsia" w:ascii="Symbol" w:hAnsi="Symbol"/>
          <w:b/>
          <w:sz w:val="28"/>
          <w:szCs w:val="28"/>
          <w:lang w:val="en-US" w:eastAsia="zh-CN"/>
        </w:rPr>
        <w:t>周诚信</w:t>
      </w:r>
    </w:p>
    <w:p>
      <w:pPr>
        <w:widowControl/>
        <w:autoSpaceDE w:val="0"/>
        <w:autoSpaceDN w:val="0"/>
        <w:jc w:val="center"/>
        <w:textAlignment w:val="bottom"/>
        <w:rPr>
          <w:rFonts w:hint="default" w:ascii="Symbol" w:hAnsi="Symbol" w:eastAsia="宋体"/>
          <w:b/>
          <w:sz w:val="28"/>
          <w:szCs w:val="28"/>
          <w:lang w:val="en-US" w:eastAsia="zh-CN"/>
        </w:rPr>
      </w:pPr>
      <w:r>
        <w:rPr>
          <w:rFonts w:ascii="Symbol" w:hAnsi="Symbol"/>
          <w:b/>
          <w:sz w:val="28"/>
          <w:szCs w:val="28"/>
        </w:rPr>
        <w:t>组员：</w:t>
      </w:r>
      <w:r>
        <w:rPr>
          <w:rFonts w:hint="eastAsia" w:ascii="Symbol" w:hAnsi="Symbol"/>
          <w:b/>
          <w:sz w:val="28"/>
          <w:szCs w:val="28"/>
          <w:lang w:val="en-US" w:eastAsia="zh-CN"/>
        </w:rPr>
        <w:t>李以昕 陈骁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</w:rPr>
      </w:pP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反馈对象：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用户类型：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>
        <w:rPr>
          <w:rFonts w:hint="eastAsia" w:ascii="Symbol" w:hAnsi="Symbol"/>
          <w:b/>
          <w:sz w:val="28"/>
          <w:szCs w:val="28"/>
          <w:u w:val="single"/>
        </w:rPr>
        <w:t>当然用户</w:t>
      </w:r>
      <w:r>
        <w:rPr>
          <w:rFonts w:ascii="Symbol" w:hAnsi="Symbol"/>
          <w:b/>
          <w:sz w:val="28"/>
          <w:szCs w:val="28"/>
          <w:u w:val="single"/>
        </w:rPr>
        <w:t xml:space="preserve">            </w:t>
      </w:r>
    </w:p>
    <w:p>
      <w:pPr>
        <w:widowControl/>
        <w:autoSpaceDE w:val="0"/>
        <w:autoSpaceDN w:val="0"/>
        <w:textAlignment w:val="bottom"/>
        <w:rPr>
          <w:rFonts w:hint="eastAsia" w:ascii="Symbol" w:hAnsi="Symbol"/>
          <w:b/>
          <w:sz w:val="28"/>
          <w:szCs w:val="28"/>
        </w:rPr>
      </w:pPr>
    </w:p>
    <w:sdt>
      <w:sdtPr>
        <w:rPr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"_Toc60519026" </w:instrText>
          </w:r>
          <w:r>
            <w:fldChar w:fldCharType="separate"/>
          </w:r>
          <w:r>
            <w:rPr>
              <w:rStyle w:val="9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Fonts w:hint="eastAsia" w:asciiTheme="minorHAnsi" w:hAnsiTheme="minorHAnsi" w:eastAsiaTheme="minorEastAsia" w:cstheme="minorBidi"/>
              <w:szCs w:val="22"/>
              <w:lang w:val="en-US" w:eastAsia="zh-CN"/>
            </w:rPr>
            <w:t>游戏、排行榜</w:t>
          </w:r>
          <w:r>
            <w:rPr>
              <w:rStyle w:val="9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_Toc60519026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"_Toc60519027" </w:instrText>
          </w:r>
          <w:r>
            <w:fldChar w:fldCharType="separate"/>
          </w:r>
          <w:r>
            <w:rPr>
              <w:rStyle w:val="9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Fonts w:hint="eastAsia" w:asciiTheme="minorHAnsi" w:hAnsiTheme="minorHAnsi" w:eastAsiaTheme="minorEastAsia" w:cstheme="minorBidi"/>
              <w:szCs w:val="22"/>
              <w:lang w:val="en-US" w:eastAsia="zh-CN"/>
            </w:rPr>
            <w:t>好友和收件箱</w:t>
          </w:r>
          <w:r>
            <w:rPr>
              <w:rStyle w:val="9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_Toc60519027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"_Toc60519028" </w:instrText>
          </w:r>
          <w:r>
            <w:fldChar w:fldCharType="separate"/>
          </w:r>
          <w:r>
            <w:rPr>
              <w:rStyle w:val="9"/>
            </w:rPr>
            <w:t>3.</w:t>
          </w:r>
          <w:r>
            <w:rPr>
              <w:rStyle w:val="9"/>
              <w:rFonts w:hint="eastAsia"/>
              <w:lang w:val="en-US" w:eastAsia="zh-CN"/>
            </w:rPr>
            <w:t>商店角色</w:t>
          </w:r>
          <w:r>
            <w:rPr>
              <w:rStyle w:val="9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_Toc60519028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"_Toc60519029" </w:instrText>
          </w:r>
          <w:r>
            <w:fldChar w:fldCharType="separate"/>
          </w:r>
          <w:r>
            <w:rPr>
              <w:rStyle w:val="9"/>
            </w:rPr>
            <w:t>4.总体意见</w:t>
          </w:r>
          <w:r>
            <w:tab/>
          </w:r>
          <w:r>
            <w:fldChar w:fldCharType="begin"/>
          </w:r>
          <w:r>
            <w:instrText xml:space="preserve"> PAGEREF _Toc60519029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  <w:bookmarkStart w:id="4" w:name="_GoBack"/>
      <w:bookmarkEnd w:id="4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60519026"/>
      <w:r>
        <w:rPr>
          <w:rFonts w:hint="eastAsia"/>
          <w:lang w:val="en-US" w:eastAsia="zh-CN"/>
        </w:rPr>
        <w:t>游戏、排行榜</w:t>
      </w:r>
      <w:r>
        <w:rPr>
          <w:rFonts w:hint="eastAsia"/>
        </w:rPr>
        <w:t>模块</w:t>
      </w:r>
      <w:bookmarkEnd w:id="0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2216"/>
        <w:gridCol w:w="2163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068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、排行榜模块</w:t>
            </w:r>
          </w:p>
        </w:tc>
        <w:tc>
          <w:tcPr>
            <w:tcW w:w="2216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发</w:t>
            </w:r>
            <w:r>
              <w:rPr>
                <w:rFonts w:hint="eastAsia"/>
                <w:lang w:val="en-US" w:eastAsia="zh-CN"/>
              </w:rPr>
              <w:t>选择难度、地图、角色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查</w:t>
            </w:r>
            <w:r>
              <w:rPr>
                <w:rFonts w:hint="eastAsia"/>
                <w:lang w:val="en-US" w:eastAsia="zh-CN"/>
              </w:rPr>
              <w:t>游戏内容：小鸟升降、吃金币、躲避水管增加分数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金币、分数记录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排行榜显示</w:t>
            </w:r>
          </w:p>
          <w:p>
            <w:pPr>
              <w:pStyle w:val="13"/>
              <w:numPr>
                <w:numId w:val="0"/>
              </w:numPr>
              <w:ind w:leftChars="0"/>
              <w:jc w:val="both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3" w:hRule="atLeast"/>
        </w:trPr>
        <w:tc>
          <w:tcPr>
            <w:tcW w:w="10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4" w:hRule="atLeast"/>
        </w:trPr>
        <w:tc>
          <w:tcPr>
            <w:tcW w:w="10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68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3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" w:name="_Toc60519027"/>
      <w:r>
        <w:rPr>
          <w:rFonts w:hint="eastAsia"/>
          <w:lang w:val="en-US" w:eastAsia="zh-CN"/>
        </w:rPr>
        <w:t>商店与角色</w:t>
      </w:r>
      <w:r>
        <w:rPr>
          <w:rFonts w:hint="eastAsia"/>
        </w:rPr>
        <w:t>模块</w:t>
      </w:r>
      <w:bookmarkEnd w:id="1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商店与角色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商店购买角色，金币足够时成功购买，可在角色页面查看已拥有角色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角色页面点击角色查看角色属性，确认使用角色，角色成为游戏的使用角色</w:t>
            </w:r>
          </w:p>
          <w:p>
            <w:pPr>
              <w:pStyle w:val="13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6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2" w:name="_Toc60519028"/>
      <w:r>
        <w:rPr>
          <w:rFonts w:hint="eastAsia"/>
        </w:rPr>
        <w:t>3.</w:t>
      </w:r>
      <w:r>
        <w:rPr>
          <w:rFonts w:hint="eastAsia"/>
          <w:lang w:val="en-US" w:eastAsia="zh-CN"/>
        </w:rPr>
        <w:t>好友以及收件箱</w:t>
      </w:r>
      <w:r>
        <w:rPr>
          <w:rFonts w:hint="eastAsia"/>
        </w:rPr>
        <w:t>模块</w:t>
      </w:r>
      <w:bookmarkEnd w:id="2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好友以及收件箱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查看好友列表，显示好友的受关注度（爱心），举报好友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查看收件箱，可以查看邮件详情，删除全部已读邮件，一键已读全部邮件</w:t>
            </w:r>
          </w:p>
          <w:p>
            <w:pPr>
              <w:pStyle w:val="13"/>
              <w:numPr>
                <w:numId w:val="0"/>
              </w:numPr>
              <w:ind w:leftChars="0"/>
            </w:pPr>
            <w:r>
              <w:t xml:space="preserve"> </w:t>
            </w:r>
          </w:p>
          <w:p>
            <w:pPr>
              <w:pStyle w:val="13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bookmarkStart w:id="3" w:name="_Toc60519029"/>
      <w:r>
        <w:rPr>
          <w:rFonts w:hint="eastAsia"/>
        </w:rPr>
        <w:t>4.总体意见</w:t>
      </w:r>
      <w:bookmarkEnd w:id="3"/>
    </w:p>
    <w:p>
      <w:pPr>
        <w:rPr>
          <w:rFonts w:hint="eastAsia"/>
        </w:rPr>
      </w:pPr>
      <w:r>
        <w:tab/>
      </w:r>
      <w:r>
        <w:rPr>
          <w:rFonts w:hint="eastAsia"/>
        </w:rPr>
        <w:t>待补充；（选填）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A1DDF"/>
    <w:rsid w:val="00F83CF8"/>
    <w:rsid w:val="224421C3"/>
    <w:rsid w:val="34587FEB"/>
    <w:rsid w:val="47FA0B7F"/>
    <w:rsid w:val="5BB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1044</Characters>
  <Lines>8</Lines>
  <Paragraphs>2</Paragraphs>
  <TotalTime>26</TotalTime>
  <ScaleCrop>false</ScaleCrop>
  <LinksUpToDate>false</LinksUpToDate>
  <CharactersWithSpaces>1224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Auditore</cp:lastModifiedBy>
  <dcterms:modified xsi:type="dcterms:W3CDTF">2021-01-02T15:36:07Z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