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y se alinean con mis intereses son las de Programación Web (Backend) y Desarrollo de Aplicaciones Móviles. De backend, me fascinó aprender a estructurar la lógica de negocio y construir APIs robustas utilizando Node.js y Express, además de integrarlas con bases de datos como PostgreSQL. Del desarrollo móvil con Flutter, disfruté ver cómo esa lógica de servidor cobra vida en una interfaz interactiva para el usuario final.</w:t>
            </w:r>
          </w:p>
          <w:p w:rsidR="00000000" w:rsidDel="00000000" w:rsidP="00000000" w:rsidRDefault="00000000" w:rsidRPr="00000000" w14:paraId="0000000F">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Sí, existe un gran valor. Las certificaciones intermedias validan de manera tangible mis conocimientos técnicos (como el desarrollo de software o gestión de bases de datos y Ingles) ante el mundo laboral. Además, me otorgan seguridad en mis capacidades prácticas para abordar proyectos reales antes de titularme.</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sz w:val="24"/>
                <w:szCs w:val="24"/>
              </w:rPr>
            </w:pPr>
            <w:r w:rsidDel="00000000" w:rsidR="00000000" w:rsidRPr="00000000">
              <w:rPr>
                <w:sz w:val="24"/>
                <w:szCs w:val="24"/>
                <w:rtl w:val="0"/>
              </w:rPr>
              <w:t xml:space="preserve">Las competencias que tengo más desarrolladas (en verde) son la construcción de arquitecturas Backend, la gestión de bases de datos relacionales, y la orquestación de entornos locales usando Docker Compose. Me siento muy seguro diseñando el flujo de datos del sistema. Por otro lado, las áreas donde me siento más débil y que requieren ser fortalecidas (en rojo) son el diseño avanzado de Experiencia e Interfaz de Usuario (UX/UI) en aplicaciones móviles, la implementación de seguridad informática avanzada, y los despliegues automatizados (CI/CD) en servidores de producción reales.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sz w:val="24"/>
                <w:szCs w:val="24"/>
                <w:rtl w:val="0"/>
              </w:rPr>
              <w:t xml:space="preserve">Mis principales intereses profesionales se centran en el Desarrollo Full-Stack y la Arquitectura de Software. El área que más me atrae es la creación de sistemas escalables y centralizados, especialmente aquellos que resuelven problemas reales y críticos, como en el sector de la salud (HealthTech).</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sz w:val="24"/>
                <w:szCs w:val="24"/>
                <w:rtl w:val="0"/>
              </w:rPr>
              <w:t xml:space="preserve">Las competencias principales son el desarrollo de soluciones de software y la administración de bases de datos. Requiere fortalecer especialmente el área de implementación y despliegue (DevOps), para llevar mis proyectos desde un entorno de desarrollo local a un entorno de producción en la nube de manera segura.</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sz w:val="24"/>
                <w:szCs w:val="24"/>
                <w:rtl w:val="0"/>
              </w:rPr>
              <w:t xml:space="preserve">En 5 años me gustaría estar trabajando como Desarrollador Senior. Me veo liderando un equipo técnico, tomando decisiones sobre qué tecnologías y arquitecturas utilizar, y desarrollando plataformas que impacten positivamente la vida de miles de usuarios.</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2">
            <w:pPr>
              <w:jc w:val="both"/>
              <w:rPr>
                <w:rFonts w:ascii="Century Gothic" w:cs="Century Gothic" w:eastAsia="Century Gothic" w:hAnsi="Century Gothic"/>
                <w:sz w:val="20"/>
                <w:szCs w:val="20"/>
              </w:rPr>
            </w:pPr>
            <w:bookmarkStart w:colFirst="0" w:colLast="0" w:name="_heading=h.vaq53t6q2ww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sz w:val="24"/>
                <w:szCs w:val="24"/>
                <w:rtl w:val="0"/>
              </w:rPr>
              <w:t xml:space="preserve">El proyecto WellQ se relaciona perfectamente con mis proyecciones actuales. Abarca exactamente las tecnologías que domino y me interesan: backend en Node.js, bases de datos en PostgreSQL, almacenamiento en MinIO/S3 y frontend en Flutter. Como ajuste para este semestre, planeo enfocarme en fortalecer mis puntos débiles integrando mejores prácticas de seguridad en la API y explorando cómo migrar la orquestación actual de Docker Compose hacia un despliegue en un entorno cloud real.</w:t>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l3FFojIo2r2ewxkSPrM9UKj0Q==">CgMxLjAyDmgudmFxNTN0NnEyd3dxOAByITFMelF3TFBoU2xTLVEybDFMemNvWklDTF83LTJRRnFnYw==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