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45A8" w:rsidRPr="00E7337A" w:rsidRDefault="00C545A8" w:rsidP="00C545A8"/>
    <w:p w:rsidR="00C545A8" w:rsidRPr="00E7337A" w:rsidRDefault="00C545A8" w:rsidP="00C545A8"/>
    <w:p w:rsidR="00C545A8" w:rsidRPr="00D57ABB" w:rsidRDefault="00C545A8" w:rsidP="00C545A8">
      <w:pPr>
        <w:jc w:val="both"/>
        <w:rPr>
          <w:rFonts w:ascii="Arial" w:eastAsia="Times New Roman" w:hAnsi="Arial" w:cs="Arial"/>
          <w:color w:val="000000"/>
          <w:sz w:val="20"/>
        </w:rPr>
      </w:pPr>
      <w:r>
        <w:rPr>
          <w:rFonts w:ascii="Arial" w:eastAsia="Times New Roman" w:hAnsi="Arial" w:cs="Arial"/>
          <w:noProof/>
          <w:color w:val="000000"/>
          <w:sz w:val="20"/>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77.45pt;margin-top:-18.25pt;width:96.3pt;height:120.5pt;z-index:251659264;mso-wrap-edited:f;mso-position-horizontal-relative:text;mso-position-vertical-relative:text" wrapcoords="-568 0 -568 21150 21600 21150 21600 0 -568 0">
            <v:imagedata r:id="rId6" o:title=""/>
          </v:shape>
          <o:OLEObject Type="Embed" ProgID="PBrush" ShapeID="_x0000_s1026" DrawAspect="Content" ObjectID="_1531396381" r:id="rId7"/>
        </w:object>
      </w:r>
    </w:p>
    <w:p w:rsidR="00C545A8" w:rsidRPr="00D57ABB" w:rsidRDefault="00C545A8" w:rsidP="00C545A8">
      <w:pPr>
        <w:jc w:val="both"/>
        <w:rPr>
          <w:rFonts w:ascii="Arial" w:eastAsia="Times New Roman" w:hAnsi="Arial" w:cs="Arial"/>
          <w:color w:val="000000"/>
          <w:sz w:val="20"/>
        </w:rPr>
      </w:pPr>
    </w:p>
    <w:p w:rsidR="00C545A8" w:rsidRPr="00D57ABB" w:rsidRDefault="00C545A8" w:rsidP="00C545A8">
      <w:pPr>
        <w:jc w:val="both"/>
        <w:rPr>
          <w:rFonts w:ascii="Arial" w:eastAsia="Times New Roman" w:hAnsi="Arial" w:cs="Arial"/>
          <w:color w:val="000000"/>
          <w:sz w:val="20"/>
        </w:rPr>
      </w:pPr>
    </w:p>
    <w:p w:rsidR="00C545A8" w:rsidRPr="00D57ABB" w:rsidRDefault="00C545A8" w:rsidP="00C545A8">
      <w:pPr>
        <w:jc w:val="both"/>
        <w:rPr>
          <w:rFonts w:ascii="Arial" w:eastAsia="Times New Roman" w:hAnsi="Arial" w:cs="Arial"/>
          <w:b/>
          <w:color w:val="000000"/>
          <w:sz w:val="20"/>
        </w:rPr>
      </w:pPr>
    </w:p>
    <w:p w:rsidR="00C545A8" w:rsidRPr="00D57ABB" w:rsidRDefault="00C545A8" w:rsidP="00C545A8">
      <w:pPr>
        <w:jc w:val="both"/>
        <w:rPr>
          <w:rFonts w:ascii="Arial" w:eastAsia="Times New Roman" w:hAnsi="Arial" w:cs="Arial"/>
          <w:color w:val="000000"/>
          <w:sz w:val="20"/>
        </w:rPr>
      </w:pPr>
    </w:p>
    <w:p w:rsidR="00C545A8" w:rsidRPr="00D57ABB" w:rsidRDefault="00C545A8" w:rsidP="00C545A8">
      <w:pPr>
        <w:ind w:left="360"/>
        <w:jc w:val="both"/>
        <w:rPr>
          <w:rFonts w:ascii="Arial" w:eastAsia="Times New Roman" w:hAnsi="Arial" w:cs="Arial"/>
          <w:color w:val="000000"/>
          <w:sz w:val="20"/>
        </w:rPr>
      </w:pPr>
    </w:p>
    <w:p w:rsidR="00C545A8" w:rsidRPr="00D57ABB" w:rsidRDefault="00C545A8" w:rsidP="00C545A8">
      <w:pPr>
        <w:ind w:left="360"/>
        <w:jc w:val="both"/>
        <w:rPr>
          <w:rFonts w:ascii="Arial" w:eastAsia="Times New Roman" w:hAnsi="Arial" w:cs="Arial"/>
          <w:color w:val="000000"/>
          <w:sz w:val="20"/>
        </w:rPr>
      </w:pPr>
    </w:p>
    <w:p w:rsidR="00C545A8" w:rsidRPr="00D57ABB" w:rsidRDefault="00C545A8" w:rsidP="00C545A8">
      <w:pPr>
        <w:ind w:left="360"/>
        <w:jc w:val="both"/>
        <w:rPr>
          <w:rFonts w:ascii="Arial" w:eastAsia="Times New Roman" w:hAnsi="Arial" w:cs="Arial"/>
          <w:color w:val="000000"/>
          <w:sz w:val="20"/>
        </w:rPr>
      </w:pPr>
    </w:p>
    <w:p w:rsidR="00C545A8" w:rsidRPr="00D57ABB" w:rsidRDefault="00C545A8" w:rsidP="00C545A8">
      <w:pPr>
        <w:jc w:val="center"/>
        <w:rPr>
          <w:rFonts w:eastAsia="Times New Roman"/>
          <w:sz w:val="32"/>
          <w:szCs w:val="32"/>
        </w:rPr>
      </w:pPr>
    </w:p>
    <w:p w:rsidR="00C545A8" w:rsidRPr="00D72A93" w:rsidRDefault="00C545A8" w:rsidP="00C545A8">
      <w:pPr>
        <w:jc w:val="center"/>
        <w:rPr>
          <w:rFonts w:eastAsia="Times New Roman"/>
          <w:sz w:val="36"/>
          <w:szCs w:val="36"/>
        </w:rPr>
      </w:pPr>
      <w:r>
        <w:rPr>
          <w:rFonts w:eastAsia="Times New Roman"/>
          <w:sz w:val="36"/>
          <w:szCs w:val="36"/>
        </w:rPr>
        <w:t xml:space="preserve">Sri Lanka Institute of </w:t>
      </w:r>
      <w:r w:rsidRPr="00D72A93">
        <w:rPr>
          <w:rFonts w:eastAsia="Times New Roman"/>
          <w:sz w:val="36"/>
          <w:szCs w:val="36"/>
        </w:rPr>
        <w:t>Information Technology</w:t>
      </w:r>
    </w:p>
    <w:p w:rsidR="00C545A8" w:rsidRPr="00D57ABB" w:rsidRDefault="00C545A8" w:rsidP="00C545A8">
      <w:pPr>
        <w:ind w:left="360"/>
        <w:jc w:val="both"/>
        <w:rPr>
          <w:rFonts w:ascii="Arial" w:eastAsia="Times New Roman" w:hAnsi="Arial" w:cs="Arial"/>
          <w:color w:val="000000"/>
        </w:rPr>
      </w:pPr>
    </w:p>
    <w:p w:rsidR="00C545A8" w:rsidRPr="0076075C" w:rsidRDefault="00C545A8" w:rsidP="00C545A8">
      <w:pPr>
        <w:jc w:val="center"/>
      </w:pPr>
      <w:hyperlink r:id="rId8" w:history="1">
        <w:r w:rsidRPr="0076075C">
          <w:rPr>
            <w:rStyle w:val="Hyperlink"/>
            <w:b/>
            <w:sz w:val="28"/>
            <w:szCs w:val="28"/>
          </w:rPr>
          <w:t xml:space="preserve">Enterprise Standards and Best Practices for </w:t>
        </w:r>
        <w:proofErr w:type="gramStart"/>
        <w:r w:rsidRPr="0076075C">
          <w:rPr>
            <w:rStyle w:val="Hyperlink"/>
            <w:b/>
            <w:sz w:val="28"/>
            <w:szCs w:val="28"/>
          </w:rPr>
          <w:t>IT</w:t>
        </w:r>
        <w:proofErr w:type="gramEnd"/>
        <w:r w:rsidRPr="0076075C">
          <w:rPr>
            <w:rStyle w:val="Hyperlink"/>
            <w:b/>
            <w:sz w:val="28"/>
            <w:szCs w:val="28"/>
          </w:rPr>
          <w:t xml:space="preserve"> Infrastructure</w:t>
        </w:r>
      </w:hyperlink>
    </w:p>
    <w:p w:rsidR="00C545A8" w:rsidRDefault="00C545A8" w:rsidP="00C545A8">
      <w:pPr>
        <w:pStyle w:val="Default"/>
      </w:pPr>
    </w:p>
    <w:p w:rsidR="00C545A8" w:rsidRDefault="00C545A8" w:rsidP="00C545A8">
      <w:pPr>
        <w:pStyle w:val="Default"/>
        <w:jc w:val="center"/>
        <w:rPr>
          <w:b/>
          <w:bCs/>
          <w:sz w:val="52"/>
          <w:szCs w:val="52"/>
        </w:rPr>
      </w:pPr>
      <w:r>
        <w:rPr>
          <w:b/>
          <w:bCs/>
          <w:sz w:val="52"/>
          <w:szCs w:val="52"/>
        </w:rPr>
        <w:t>LAB 02</w:t>
      </w:r>
    </w:p>
    <w:p w:rsidR="00C545A8" w:rsidRDefault="00C545A8" w:rsidP="00C545A8">
      <w:pPr>
        <w:pStyle w:val="Default"/>
        <w:jc w:val="center"/>
        <w:rPr>
          <w:sz w:val="52"/>
          <w:szCs w:val="52"/>
        </w:rPr>
      </w:pPr>
    </w:p>
    <w:p w:rsidR="00C545A8" w:rsidRPr="00C545A8" w:rsidRDefault="00761511" w:rsidP="00C545A8">
      <w:pPr>
        <w:pStyle w:val="Default"/>
        <w:jc w:val="center"/>
        <w:rPr>
          <w:b/>
          <w:bCs/>
          <w:sz w:val="36"/>
          <w:szCs w:val="36"/>
        </w:rPr>
      </w:pPr>
      <w:r>
        <w:rPr>
          <w:b/>
          <w:bCs/>
          <w:sz w:val="36"/>
          <w:szCs w:val="36"/>
        </w:rPr>
        <w:t>Creating</w:t>
      </w:r>
      <w:r w:rsidR="00C545A8" w:rsidRPr="00C545A8">
        <w:rPr>
          <w:b/>
          <w:bCs/>
          <w:sz w:val="36"/>
          <w:szCs w:val="36"/>
        </w:rPr>
        <w:t xml:space="preserve"> Amazon RDS Database</w:t>
      </w:r>
    </w:p>
    <w:p w:rsidR="00C545A8" w:rsidRPr="007F36B8" w:rsidRDefault="00C545A8" w:rsidP="00C545A8">
      <w:pPr>
        <w:pStyle w:val="Default"/>
        <w:jc w:val="center"/>
        <w:rPr>
          <w:sz w:val="36"/>
          <w:szCs w:val="36"/>
        </w:rPr>
      </w:pPr>
    </w:p>
    <w:p w:rsidR="00C545A8" w:rsidRPr="00D57ABB" w:rsidRDefault="00C545A8" w:rsidP="00C545A8">
      <w:pPr>
        <w:jc w:val="center"/>
        <w:rPr>
          <w:sz w:val="32"/>
          <w:szCs w:val="32"/>
        </w:rPr>
      </w:pPr>
    </w:p>
    <w:p w:rsidR="00C545A8" w:rsidRDefault="00C545A8" w:rsidP="00C545A8">
      <w:pPr>
        <w:rPr>
          <w:sz w:val="32"/>
          <w:szCs w:val="32"/>
        </w:rPr>
      </w:pPr>
    </w:p>
    <w:p w:rsidR="00C545A8" w:rsidRDefault="00C545A8" w:rsidP="00C545A8">
      <w:pPr>
        <w:rPr>
          <w:sz w:val="32"/>
          <w:szCs w:val="32"/>
        </w:rPr>
      </w:pPr>
    </w:p>
    <w:p w:rsidR="00C545A8" w:rsidRDefault="00C545A8" w:rsidP="00C545A8">
      <w:pPr>
        <w:jc w:val="center"/>
        <w:rPr>
          <w:b/>
          <w:sz w:val="28"/>
          <w:szCs w:val="28"/>
        </w:rPr>
      </w:pPr>
      <w:r w:rsidRPr="00E10989">
        <w:rPr>
          <w:b/>
          <w:sz w:val="28"/>
          <w:szCs w:val="28"/>
        </w:rPr>
        <w:t>IT 130 699 64</w:t>
      </w:r>
    </w:p>
    <w:p w:rsidR="00C545A8" w:rsidRPr="00E10989" w:rsidRDefault="00C545A8" w:rsidP="00C545A8">
      <w:pPr>
        <w:jc w:val="center"/>
        <w:rPr>
          <w:b/>
          <w:sz w:val="28"/>
          <w:szCs w:val="28"/>
        </w:rPr>
      </w:pPr>
      <w:r w:rsidRPr="00E10989">
        <w:rPr>
          <w:b/>
          <w:sz w:val="28"/>
          <w:szCs w:val="28"/>
        </w:rPr>
        <w:t>Subhani K.G.D.</w:t>
      </w:r>
    </w:p>
    <w:p w:rsidR="00C545A8" w:rsidRDefault="00C545A8" w:rsidP="00C545A8">
      <w:pPr>
        <w:jc w:val="center"/>
        <w:rPr>
          <w:b/>
          <w:sz w:val="28"/>
          <w:szCs w:val="28"/>
        </w:rPr>
      </w:pPr>
      <w:r w:rsidRPr="00E10989">
        <w:rPr>
          <w:b/>
          <w:sz w:val="28"/>
          <w:szCs w:val="28"/>
        </w:rPr>
        <w:t>Weekday</w:t>
      </w:r>
      <w:r>
        <w:rPr>
          <w:b/>
          <w:sz w:val="28"/>
          <w:szCs w:val="28"/>
        </w:rPr>
        <w:t xml:space="preserve"> </w:t>
      </w:r>
      <w:r w:rsidRPr="00E10989">
        <w:rPr>
          <w:b/>
          <w:sz w:val="28"/>
          <w:szCs w:val="28"/>
        </w:rPr>
        <w:t>IT</w:t>
      </w:r>
    </w:p>
    <w:p w:rsidR="00C545A8" w:rsidRPr="00E10989" w:rsidRDefault="00C545A8" w:rsidP="00BC652F">
      <w:pPr>
        <w:jc w:val="center"/>
        <w:rPr>
          <w:b/>
          <w:sz w:val="28"/>
          <w:szCs w:val="28"/>
        </w:rPr>
      </w:pPr>
      <w:proofErr w:type="gramStart"/>
      <w:r>
        <w:rPr>
          <w:b/>
          <w:sz w:val="28"/>
          <w:szCs w:val="28"/>
        </w:rPr>
        <w:t>28</w:t>
      </w:r>
      <w:r>
        <w:rPr>
          <w:b/>
          <w:sz w:val="28"/>
          <w:szCs w:val="28"/>
          <w:vertAlign w:val="superscript"/>
        </w:rPr>
        <w:t xml:space="preserve">th  </w:t>
      </w:r>
      <w:r>
        <w:rPr>
          <w:b/>
          <w:sz w:val="28"/>
          <w:szCs w:val="28"/>
        </w:rPr>
        <w:t>July</w:t>
      </w:r>
      <w:proofErr w:type="gramEnd"/>
      <w:r>
        <w:rPr>
          <w:b/>
          <w:sz w:val="28"/>
          <w:szCs w:val="28"/>
        </w:rPr>
        <w:t xml:space="preserve"> 2016</w:t>
      </w:r>
    </w:p>
    <w:p w:rsidR="00BC652F" w:rsidRDefault="00BC652F" w:rsidP="00900C20">
      <w:pPr>
        <w:rPr>
          <w:rFonts w:ascii="Times New Roman" w:hAnsi="Times New Roman" w:cs="Times New Roman"/>
          <w:b/>
          <w:bCs/>
          <w:noProof/>
          <w:sz w:val="24"/>
          <w:szCs w:val="22"/>
          <w:u w:val="single"/>
        </w:rPr>
      </w:pPr>
    </w:p>
    <w:p w:rsidR="00900C20" w:rsidRPr="00900C20" w:rsidRDefault="00900C20" w:rsidP="00900C20">
      <w:pPr>
        <w:rPr>
          <w:rFonts w:ascii="Times New Roman" w:hAnsi="Times New Roman" w:cs="Times New Roman"/>
          <w:b/>
          <w:bCs/>
          <w:noProof/>
          <w:sz w:val="24"/>
          <w:szCs w:val="22"/>
          <w:u w:val="single"/>
        </w:rPr>
      </w:pPr>
      <w:bookmarkStart w:id="0" w:name="_GoBack"/>
      <w:bookmarkEnd w:id="0"/>
      <w:r w:rsidRPr="00900C20">
        <w:rPr>
          <w:rFonts w:ascii="Times New Roman" w:hAnsi="Times New Roman" w:cs="Times New Roman"/>
          <w:b/>
          <w:bCs/>
          <w:noProof/>
          <w:sz w:val="24"/>
          <w:szCs w:val="22"/>
          <w:u w:val="single"/>
        </w:rPr>
        <w:lastRenderedPageBreak/>
        <w:t>Amazon RDS Database Instance.</w:t>
      </w:r>
    </w:p>
    <w:p w:rsidR="00900C20" w:rsidRPr="00900C20" w:rsidRDefault="00900C20" w:rsidP="00900C20">
      <w:pPr>
        <w:jc w:val="both"/>
        <w:rPr>
          <w:rFonts w:ascii="Times New Roman" w:hAnsi="Times New Roman" w:cs="Times New Roman"/>
        </w:rPr>
      </w:pPr>
      <w:r w:rsidRPr="00900C20">
        <w:rPr>
          <w:rFonts w:ascii="Times New Roman" w:hAnsi="Times New Roman" w:cs="Times New Roman"/>
        </w:rPr>
        <w:t xml:space="preserve">In this capture it is going to </w:t>
      </w:r>
      <w:r w:rsidRPr="00900C20">
        <w:rPr>
          <w:rFonts w:ascii="Times New Roman" w:hAnsi="Times New Roman" w:cs="Times New Roman"/>
          <w:noProof/>
        </w:rPr>
        <w:t xml:space="preserve">describe how </w:t>
      </w:r>
      <w:r w:rsidRPr="00900C20">
        <w:rPr>
          <w:rFonts w:ascii="Times New Roman" w:hAnsi="Times New Roman" w:cs="Times New Roman"/>
        </w:rPr>
        <w:t>to create Amazon Relational Database Services (RDS) using amazon web services.</w:t>
      </w:r>
    </w:p>
    <w:p w:rsidR="00900C20" w:rsidRPr="000D3724" w:rsidRDefault="00900C20" w:rsidP="00900C20">
      <w:pPr>
        <w:spacing w:line="240" w:lineRule="auto"/>
        <w:jc w:val="both"/>
        <w:rPr>
          <w:rFonts w:ascii="Times New Roman" w:hAnsi="Times New Roman" w:cs="Times New Roman"/>
          <w:b/>
          <w:bCs/>
        </w:rPr>
      </w:pPr>
      <w:r w:rsidRPr="000D3724">
        <w:rPr>
          <w:rFonts w:ascii="Times New Roman" w:hAnsi="Times New Roman" w:cs="Times New Roman"/>
          <w:b/>
        </w:rPr>
        <w:t>Step 1:</w:t>
      </w:r>
      <w:r w:rsidR="00B21FB7">
        <w:rPr>
          <w:rFonts w:ascii="Times New Roman" w:hAnsi="Times New Roman" w:cs="Times New Roman"/>
          <w:b/>
          <w:bCs/>
        </w:rPr>
        <w:t xml:space="preserve"> Launch a DB</w:t>
      </w:r>
      <w:r w:rsidRPr="000D3724">
        <w:rPr>
          <w:rFonts w:ascii="Times New Roman" w:hAnsi="Times New Roman" w:cs="Times New Roman"/>
          <w:b/>
          <w:bCs/>
        </w:rPr>
        <w:t xml:space="preserve"> instance</w:t>
      </w:r>
    </w:p>
    <w:p w:rsidR="00900C20" w:rsidRPr="00900C20" w:rsidRDefault="00900C20" w:rsidP="00900C20">
      <w:pPr>
        <w:numPr>
          <w:ilvl w:val="0"/>
          <w:numId w:val="1"/>
        </w:numPr>
        <w:spacing w:line="240" w:lineRule="auto"/>
        <w:contextualSpacing/>
        <w:jc w:val="both"/>
        <w:rPr>
          <w:rFonts w:ascii="Times New Roman" w:hAnsi="Times New Roman" w:cs="Times New Roman"/>
        </w:rPr>
      </w:pPr>
      <w:r w:rsidRPr="00900C20">
        <w:rPr>
          <w:rFonts w:ascii="Times New Roman" w:hAnsi="Times New Roman" w:cs="Times New Roman"/>
        </w:rPr>
        <w:t>First of all to create the DB instance go to database section in home page and select RDS.</w:t>
      </w:r>
    </w:p>
    <w:p w:rsidR="00900C20" w:rsidRDefault="00AD7297" w:rsidP="00900C20">
      <w:pPr>
        <w:spacing w:line="240" w:lineRule="auto"/>
        <w:jc w:val="both"/>
        <w:rPr>
          <w:rFonts w:ascii="Times New Roman" w:hAnsi="Times New Roman" w:cs="Times New Roman"/>
          <w:b/>
          <w:bCs/>
        </w:rPr>
      </w:pPr>
      <w:r>
        <w:rPr>
          <w:rFonts w:ascii="Times New Roman" w:hAnsi="Times New Roman" w:cs="Times New Roman"/>
          <w:noProof/>
          <w:lang w:bidi="ar-SA"/>
        </w:rPr>
        <w:drawing>
          <wp:inline distT="0" distB="0" distL="0" distR="0" wp14:anchorId="6EA954A9" wp14:editId="7121C011">
            <wp:extent cx="5943600" cy="3419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8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rsidR="00AD7297" w:rsidRPr="00900C20" w:rsidRDefault="00AD7297" w:rsidP="00900C20">
      <w:pPr>
        <w:spacing w:line="240" w:lineRule="auto"/>
        <w:jc w:val="both"/>
        <w:rPr>
          <w:rFonts w:ascii="Times New Roman" w:hAnsi="Times New Roman" w:cs="Times New Roman"/>
          <w:b/>
          <w:bCs/>
        </w:rPr>
      </w:pPr>
      <w:r>
        <w:rPr>
          <w:rFonts w:ascii="Times New Roman" w:hAnsi="Times New Roman" w:cs="Times New Roman"/>
          <w:noProof/>
          <w:lang w:bidi="ar-SA"/>
        </w:rPr>
        <w:drawing>
          <wp:inline distT="0" distB="0" distL="0" distR="0" wp14:anchorId="3E0FE3AE" wp14:editId="029E71D7">
            <wp:extent cx="5943600" cy="3333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8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rsidR="00900C20" w:rsidRDefault="00900C20" w:rsidP="00900C20">
      <w:pPr>
        <w:numPr>
          <w:ilvl w:val="0"/>
          <w:numId w:val="1"/>
        </w:numPr>
        <w:spacing w:line="240" w:lineRule="auto"/>
        <w:contextualSpacing/>
        <w:jc w:val="both"/>
        <w:rPr>
          <w:rFonts w:ascii="Times New Roman" w:hAnsi="Times New Roman" w:cs="Times New Roman"/>
        </w:rPr>
      </w:pPr>
      <w:r w:rsidRPr="00900C20">
        <w:rPr>
          <w:rFonts w:ascii="Times New Roman" w:hAnsi="Times New Roman" w:cs="Times New Roman"/>
        </w:rPr>
        <w:lastRenderedPageBreak/>
        <w:t xml:space="preserve">Select any database type whatever you like. Here </w:t>
      </w:r>
      <w:proofErr w:type="spellStart"/>
      <w:r w:rsidRPr="00900C20">
        <w:rPr>
          <w:rFonts w:ascii="Times New Roman" w:hAnsi="Times New Roman" w:cs="Times New Roman"/>
        </w:rPr>
        <w:t>MySql</w:t>
      </w:r>
      <w:proofErr w:type="spellEnd"/>
      <w:r w:rsidRPr="00900C20">
        <w:rPr>
          <w:rFonts w:ascii="Times New Roman" w:hAnsi="Times New Roman" w:cs="Times New Roman"/>
        </w:rPr>
        <w:t xml:space="preserve"> is going to use as an example.</w:t>
      </w:r>
    </w:p>
    <w:p w:rsidR="00AD7297" w:rsidRDefault="00AD7297" w:rsidP="00AD7297">
      <w:pPr>
        <w:spacing w:line="240" w:lineRule="auto"/>
        <w:ind w:left="720"/>
        <w:contextualSpacing/>
        <w:jc w:val="both"/>
        <w:rPr>
          <w:rFonts w:ascii="Times New Roman" w:hAnsi="Times New Roman" w:cs="Times New Roman"/>
        </w:rPr>
      </w:pPr>
    </w:p>
    <w:p w:rsidR="00900C20" w:rsidRPr="00900C20" w:rsidRDefault="00AD7297" w:rsidP="00AD7297">
      <w:pPr>
        <w:ind w:left="360"/>
        <w:rPr>
          <w:rFonts w:ascii="Times New Roman" w:hAnsi="Times New Roman" w:cs="Times New Roman"/>
        </w:rPr>
      </w:pPr>
      <w:r>
        <w:rPr>
          <w:rFonts w:ascii="Times New Roman" w:hAnsi="Times New Roman" w:cs="Times New Roman"/>
          <w:noProof/>
          <w:lang w:bidi="ar-SA"/>
        </w:rPr>
        <w:drawing>
          <wp:inline distT="0" distB="0" distL="0" distR="0">
            <wp:extent cx="5943600" cy="3695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8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95700"/>
                    </a:xfrm>
                    <a:prstGeom prst="rect">
                      <a:avLst/>
                    </a:prstGeom>
                  </pic:spPr>
                </pic:pic>
              </a:graphicData>
            </a:graphic>
          </wp:inline>
        </w:drawing>
      </w:r>
    </w:p>
    <w:p w:rsidR="00AD7297" w:rsidRDefault="00900C20" w:rsidP="00AD7297">
      <w:pPr>
        <w:numPr>
          <w:ilvl w:val="0"/>
          <w:numId w:val="1"/>
        </w:numPr>
        <w:contextualSpacing/>
        <w:jc w:val="both"/>
        <w:rPr>
          <w:rFonts w:ascii="Times New Roman" w:hAnsi="Times New Roman" w:cs="Times New Roman"/>
          <w:noProof/>
        </w:rPr>
      </w:pPr>
      <w:r w:rsidRPr="00900C20">
        <w:rPr>
          <w:rFonts w:ascii="Times New Roman" w:hAnsi="Times New Roman" w:cs="Times New Roman"/>
          <w:noProof/>
        </w:rPr>
        <w:t>After selecting the engine have select a database aording to the production purpose.</w:t>
      </w:r>
    </w:p>
    <w:p w:rsidR="00AD7297" w:rsidRPr="00AD7297" w:rsidRDefault="00AD7297" w:rsidP="00AD7297">
      <w:pPr>
        <w:ind w:left="720"/>
        <w:contextualSpacing/>
        <w:jc w:val="both"/>
        <w:rPr>
          <w:rFonts w:ascii="Times New Roman" w:hAnsi="Times New Roman" w:cs="Times New Roman"/>
          <w:noProof/>
        </w:rPr>
      </w:pPr>
    </w:p>
    <w:p w:rsidR="00900C20" w:rsidRPr="00900C20" w:rsidRDefault="00AD7297" w:rsidP="00900C20">
      <w:pPr>
        <w:contextualSpacing/>
        <w:jc w:val="both"/>
        <w:rPr>
          <w:rFonts w:ascii="Times New Roman" w:hAnsi="Times New Roman" w:cs="Times New Roman"/>
          <w:noProof/>
        </w:rPr>
      </w:pPr>
      <w:r>
        <w:rPr>
          <w:rFonts w:ascii="Times New Roman" w:hAnsi="Times New Roman" w:cs="Times New Roman"/>
          <w:noProof/>
          <w:lang w:bidi="ar-SA"/>
        </w:rPr>
        <w:drawing>
          <wp:inline distT="0" distB="0" distL="0" distR="0" wp14:anchorId="2A966D3A" wp14:editId="67E912AC">
            <wp:extent cx="6191250" cy="36480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84).png"/>
                    <pic:cNvPicPr/>
                  </pic:nvPicPr>
                  <pic:blipFill>
                    <a:blip r:embed="rId12">
                      <a:extLst>
                        <a:ext uri="{28A0092B-C50C-407E-A947-70E740481C1C}">
                          <a14:useLocalDpi xmlns:a14="http://schemas.microsoft.com/office/drawing/2010/main" val="0"/>
                        </a:ext>
                      </a:extLst>
                    </a:blip>
                    <a:stretch>
                      <a:fillRect/>
                    </a:stretch>
                  </pic:blipFill>
                  <pic:spPr>
                    <a:xfrm>
                      <a:off x="0" y="0"/>
                      <a:ext cx="6191250" cy="3648075"/>
                    </a:xfrm>
                    <a:prstGeom prst="rect">
                      <a:avLst/>
                    </a:prstGeom>
                  </pic:spPr>
                </pic:pic>
              </a:graphicData>
            </a:graphic>
          </wp:inline>
        </w:drawing>
      </w:r>
    </w:p>
    <w:p w:rsidR="00AD7297" w:rsidRPr="00AD7297" w:rsidRDefault="00900C20" w:rsidP="00AD7297">
      <w:pPr>
        <w:numPr>
          <w:ilvl w:val="0"/>
          <w:numId w:val="1"/>
        </w:numPr>
        <w:contextualSpacing/>
        <w:jc w:val="both"/>
        <w:rPr>
          <w:rFonts w:ascii="Times New Roman" w:hAnsi="Times New Roman" w:cs="Times New Roman"/>
          <w:noProof/>
        </w:rPr>
      </w:pPr>
      <w:r w:rsidRPr="00900C20">
        <w:rPr>
          <w:rFonts w:ascii="Times New Roman" w:hAnsi="Times New Roman" w:cs="Times New Roman"/>
          <w:noProof/>
        </w:rPr>
        <w:lastRenderedPageBreak/>
        <w:t>Here I’m going to select MySql RDS Free Usage Tier. Then click “Next Step” button.</w:t>
      </w:r>
    </w:p>
    <w:p w:rsidR="00900C20" w:rsidRDefault="00AD7297" w:rsidP="00900C20">
      <w:pPr>
        <w:contextualSpacing/>
        <w:jc w:val="both"/>
        <w:rPr>
          <w:rFonts w:ascii="Times New Roman" w:hAnsi="Times New Roman" w:cs="Times New Roman"/>
          <w:noProof/>
        </w:rPr>
      </w:pPr>
      <w:r>
        <w:rPr>
          <w:rFonts w:ascii="Times New Roman" w:hAnsi="Times New Roman" w:cs="Times New Roman"/>
          <w:noProof/>
          <w:lang w:bidi="ar-SA"/>
        </w:rPr>
        <w:drawing>
          <wp:inline distT="0" distB="0" distL="0" distR="0" wp14:anchorId="2A966D3A" wp14:editId="67E912AC">
            <wp:extent cx="596265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84).png"/>
                    <pic:cNvPicPr/>
                  </pic:nvPicPr>
                  <pic:blipFill>
                    <a:blip r:embed="rId12">
                      <a:extLst>
                        <a:ext uri="{28A0092B-C50C-407E-A947-70E740481C1C}">
                          <a14:useLocalDpi xmlns:a14="http://schemas.microsoft.com/office/drawing/2010/main" val="0"/>
                        </a:ext>
                      </a:extLst>
                    </a:blip>
                    <a:stretch>
                      <a:fillRect/>
                    </a:stretch>
                  </pic:blipFill>
                  <pic:spPr>
                    <a:xfrm>
                      <a:off x="0" y="0"/>
                      <a:ext cx="5962650" cy="3341370"/>
                    </a:xfrm>
                    <a:prstGeom prst="rect">
                      <a:avLst/>
                    </a:prstGeom>
                  </pic:spPr>
                </pic:pic>
              </a:graphicData>
            </a:graphic>
          </wp:inline>
        </w:drawing>
      </w:r>
    </w:p>
    <w:p w:rsidR="00AD7297" w:rsidRPr="00900C20" w:rsidRDefault="00AD7297" w:rsidP="00900C20">
      <w:pPr>
        <w:contextualSpacing/>
        <w:jc w:val="both"/>
        <w:rPr>
          <w:rFonts w:ascii="Times New Roman" w:hAnsi="Times New Roman" w:cs="Times New Roman"/>
          <w:noProof/>
        </w:rPr>
      </w:pPr>
    </w:p>
    <w:p w:rsidR="00900C20" w:rsidRPr="00900C20" w:rsidRDefault="00900C20" w:rsidP="00900C20">
      <w:pPr>
        <w:numPr>
          <w:ilvl w:val="0"/>
          <w:numId w:val="1"/>
        </w:numPr>
        <w:contextualSpacing/>
        <w:jc w:val="both"/>
        <w:rPr>
          <w:rFonts w:ascii="Times New Roman" w:hAnsi="Times New Roman" w:cs="Times New Roman"/>
          <w:noProof/>
        </w:rPr>
      </w:pPr>
      <w:r w:rsidRPr="00900C20">
        <w:rPr>
          <w:rFonts w:ascii="Times New Roman" w:hAnsi="Times New Roman" w:cs="Times New Roman"/>
          <w:noProof/>
        </w:rPr>
        <w:t>Specify the DB details. According to the purpose can select any DB instance class , can allocate any storage type and storage size. The important part here is to create name for “DB instance identifer” , give a username for “Master Username”  and generate passwrod for “Master Password” options. And also it is very vital to remember this password and the DB instance name to connect your workbench with instance.</w:t>
      </w:r>
    </w:p>
    <w:p w:rsidR="00900C20" w:rsidRPr="00900C20" w:rsidRDefault="00AD7297" w:rsidP="00900C20">
      <w:pPr>
        <w:jc w:val="both"/>
        <w:rPr>
          <w:rFonts w:ascii="Times New Roman" w:hAnsi="Times New Roman" w:cs="Times New Roman"/>
          <w:noProof/>
        </w:rPr>
      </w:pPr>
      <w:r>
        <w:rPr>
          <w:rFonts w:ascii="Times New Roman" w:hAnsi="Times New Roman" w:cs="Times New Roman"/>
          <w:noProof/>
          <w:lang w:bidi="ar-SA"/>
        </w:rPr>
        <w:drawing>
          <wp:inline distT="0" distB="0" distL="0" distR="0">
            <wp:extent cx="5943600" cy="3638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8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inline>
        </w:drawing>
      </w:r>
    </w:p>
    <w:p w:rsidR="00900C20" w:rsidRPr="00900C20" w:rsidRDefault="00AD7297" w:rsidP="00900C20">
      <w:pPr>
        <w:jc w:val="both"/>
        <w:rPr>
          <w:rFonts w:ascii="Times New Roman" w:hAnsi="Times New Roman" w:cs="Times New Roman"/>
          <w:noProof/>
        </w:rPr>
      </w:pPr>
      <w:r>
        <w:rPr>
          <w:rFonts w:ascii="Times New Roman" w:hAnsi="Times New Roman" w:cs="Times New Roman"/>
          <w:noProof/>
          <w:lang w:bidi="ar-SA"/>
        </w:rPr>
        <w:lastRenderedPageBreak/>
        <w:drawing>
          <wp:inline distT="0" distB="0" distL="0" distR="0">
            <wp:extent cx="5943600" cy="38957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87).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895725"/>
                    </a:xfrm>
                    <a:prstGeom prst="rect">
                      <a:avLst/>
                    </a:prstGeom>
                  </pic:spPr>
                </pic:pic>
              </a:graphicData>
            </a:graphic>
          </wp:inline>
        </w:drawing>
      </w:r>
    </w:p>
    <w:p w:rsidR="00900C20" w:rsidRPr="00900C20" w:rsidRDefault="00900C20" w:rsidP="00900C20">
      <w:pPr>
        <w:numPr>
          <w:ilvl w:val="0"/>
          <w:numId w:val="2"/>
        </w:numPr>
        <w:contextualSpacing/>
      </w:pPr>
      <w:r w:rsidRPr="00900C20">
        <w:rPr>
          <w:rFonts w:ascii="Times New Roman" w:hAnsi="Times New Roman" w:cs="Times New Roman"/>
        </w:rPr>
        <w:t>Configure the advanced Settings. Give any name to the database and keep other information as default</w:t>
      </w:r>
      <w:r w:rsidRPr="00900C20">
        <w:t>.</w:t>
      </w:r>
    </w:p>
    <w:p w:rsidR="00900C20" w:rsidRDefault="000D3724" w:rsidP="00900C20">
      <w:pPr>
        <w:contextualSpacing/>
        <w:jc w:val="both"/>
        <w:rPr>
          <w:rFonts w:ascii="Times New Roman" w:hAnsi="Times New Roman" w:cs="Times New Roman"/>
        </w:rPr>
      </w:pPr>
      <w:r>
        <w:rPr>
          <w:rFonts w:ascii="Times New Roman" w:hAnsi="Times New Roman" w:cs="Times New Roman"/>
          <w:noProof/>
          <w:lang w:bidi="ar-SA"/>
        </w:rPr>
        <w:drawing>
          <wp:inline distT="0" distB="0" distL="0" distR="0">
            <wp:extent cx="5943600" cy="3790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188).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90950"/>
                    </a:xfrm>
                    <a:prstGeom prst="rect">
                      <a:avLst/>
                    </a:prstGeom>
                  </pic:spPr>
                </pic:pic>
              </a:graphicData>
            </a:graphic>
          </wp:inline>
        </w:drawing>
      </w:r>
    </w:p>
    <w:p w:rsidR="000D3724" w:rsidRDefault="000D3724" w:rsidP="00900C20">
      <w:pPr>
        <w:contextualSpacing/>
        <w:jc w:val="both"/>
        <w:rPr>
          <w:rFonts w:ascii="Times New Roman" w:hAnsi="Times New Roman" w:cs="Times New Roman"/>
        </w:rPr>
      </w:pPr>
      <w:r>
        <w:rPr>
          <w:rFonts w:ascii="Times New Roman" w:hAnsi="Times New Roman" w:cs="Times New Roman"/>
          <w:noProof/>
          <w:lang w:bidi="ar-SA"/>
        </w:rPr>
        <w:lastRenderedPageBreak/>
        <w:drawing>
          <wp:inline distT="0" distB="0" distL="0" distR="0">
            <wp:extent cx="5943600" cy="3581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89).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p>
    <w:p w:rsidR="000D3724" w:rsidRPr="00900C20" w:rsidRDefault="000D3724" w:rsidP="00900C20">
      <w:pPr>
        <w:contextualSpacing/>
        <w:jc w:val="both"/>
        <w:rPr>
          <w:rFonts w:ascii="Times New Roman" w:hAnsi="Times New Roman" w:cs="Times New Roman"/>
        </w:rPr>
      </w:pPr>
    </w:p>
    <w:p w:rsidR="00900C20" w:rsidRDefault="00900C20" w:rsidP="00900C20">
      <w:pPr>
        <w:numPr>
          <w:ilvl w:val="0"/>
          <w:numId w:val="2"/>
        </w:numPr>
        <w:contextualSpacing/>
        <w:jc w:val="both"/>
        <w:rPr>
          <w:rFonts w:ascii="Times New Roman" w:hAnsi="Times New Roman" w:cs="Times New Roman"/>
          <w:noProof/>
        </w:rPr>
      </w:pPr>
      <w:r w:rsidRPr="00900C20">
        <w:rPr>
          <w:rFonts w:ascii="Times New Roman" w:hAnsi="Times New Roman" w:cs="Times New Roman"/>
          <w:noProof/>
        </w:rPr>
        <w:t>Launch DB instance.</w:t>
      </w:r>
    </w:p>
    <w:p w:rsidR="000D3724" w:rsidRDefault="000D3724" w:rsidP="000D3724">
      <w:pPr>
        <w:ind w:left="720"/>
        <w:contextualSpacing/>
        <w:jc w:val="both"/>
        <w:rPr>
          <w:rFonts w:ascii="Times New Roman" w:hAnsi="Times New Roman" w:cs="Times New Roman"/>
          <w:noProof/>
        </w:rPr>
      </w:pPr>
    </w:p>
    <w:p w:rsidR="000D3724" w:rsidRPr="00900C20" w:rsidRDefault="000D3724" w:rsidP="000D3724">
      <w:pPr>
        <w:contextualSpacing/>
        <w:jc w:val="both"/>
        <w:rPr>
          <w:rFonts w:ascii="Times New Roman" w:hAnsi="Times New Roman" w:cs="Times New Roman"/>
          <w:noProof/>
        </w:rPr>
      </w:pPr>
      <w:r>
        <w:rPr>
          <w:rFonts w:ascii="Times New Roman" w:hAnsi="Times New Roman" w:cs="Times New Roman"/>
          <w:noProof/>
          <w:lang w:bidi="ar-SA"/>
        </w:rPr>
        <w:drawing>
          <wp:inline distT="0" distB="0" distL="0" distR="0">
            <wp:extent cx="5943600" cy="3657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190).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rsidR="00900C20" w:rsidRPr="00900C20" w:rsidRDefault="00900C20" w:rsidP="00900C20">
      <w:pPr>
        <w:jc w:val="both"/>
        <w:rPr>
          <w:rFonts w:ascii="Times New Roman" w:hAnsi="Times New Roman" w:cs="Times New Roman"/>
          <w:noProof/>
        </w:rPr>
      </w:pPr>
    </w:p>
    <w:p w:rsidR="00900C20" w:rsidRPr="00900C20" w:rsidRDefault="00900C20" w:rsidP="00900C20">
      <w:pPr>
        <w:jc w:val="both"/>
        <w:rPr>
          <w:rFonts w:ascii="Times New Roman" w:hAnsi="Times New Roman" w:cs="Times New Roman"/>
          <w:noProof/>
        </w:rPr>
      </w:pPr>
    </w:p>
    <w:p w:rsidR="000D3724" w:rsidRDefault="00900C20" w:rsidP="000D3724">
      <w:pPr>
        <w:numPr>
          <w:ilvl w:val="0"/>
          <w:numId w:val="2"/>
        </w:numPr>
        <w:contextualSpacing/>
        <w:jc w:val="both"/>
        <w:rPr>
          <w:rFonts w:ascii="Times New Roman" w:hAnsi="Times New Roman" w:cs="Times New Roman"/>
          <w:noProof/>
        </w:rPr>
      </w:pPr>
      <w:r w:rsidRPr="00900C20">
        <w:rPr>
          <w:rFonts w:ascii="Times New Roman" w:hAnsi="Times New Roman" w:cs="Times New Roman"/>
          <w:noProof/>
        </w:rPr>
        <w:t>View the details of the instance.</w:t>
      </w:r>
    </w:p>
    <w:p w:rsidR="000D3724" w:rsidRDefault="000D3724" w:rsidP="000D3724">
      <w:pPr>
        <w:ind w:left="720"/>
        <w:contextualSpacing/>
        <w:jc w:val="both"/>
        <w:rPr>
          <w:rFonts w:ascii="Times New Roman" w:hAnsi="Times New Roman" w:cs="Times New Roman"/>
          <w:noProof/>
        </w:rPr>
      </w:pPr>
    </w:p>
    <w:p w:rsidR="000D3724" w:rsidRDefault="000D3724" w:rsidP="000D3724">
      <w:pPr>
        <w:contextualSpacing/>
        <w:jc w:val="both"/>
        <w:rPr>
          <w:rFonts w:ascii="Times New Roman" w:hAnsi="Times New Roman" w:cs="Times New Roman"/>
          <w:noProof/>
        </w:rPr>
      </w:pPr>
      <w:r>
        <w:rPr>
          <w:rFonts w:ascii="Times New Roman" w:hAnsi="Times New Roman" w:cs="Times New Roman"/>
          <w:noProof/>
          <w:lang w:bidi="ar-SA"/>
        </w:rPr>
        <w:drawing>
          <wp:inline distT="0" distB="0" distL="0" distR="0">
            <wp:extent cx="5943600" cy="37623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19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62375"/>
                    </a:xfrm>
                    <a:prstGeom prst="rect">
                      <a:avLst/>
                    </a:prstGeom>
                  </pic:spPr>
                </pic:pic>
              </a:graphicData>
            </a:graphic>
          </wp:inline>
        </w:drawing>
      </w:r>
    </w:p>
    <w:p w:rsidR="000D3724" w:rsidRDefault="000D3724" w:rsidP="000D3724">
      <w:pPr>
        <w:contextualSpacing/>
        <w:jc w:val="both"/>
        <w:rPr>
          <w:rFonts w:ascii="Times New Roman" w:hAnsi="Times New Roman" w:cs="Times New Roman"/>
          <w:noProof/>
        </w:rPr>
      </w:pPr>
    </w:p>
    <w:p w:rsidR="000D3724" w:rsidRDefault="000D3724" w:rsidP="000D3724">
      <w:pPr>
        <w:contextualSpacing/>
        <w:jc w:val="both"/>
        <w:rPr>
          <w:rFonts w:ascii="Times New Roman" w:hAnsi="Times New Roman" w:cs="Times New Roman"/>
          <w:noProof/>
        </w:rPr>
      </w:pPr>
      <w:r>
        <w:rPr>
          <w:rFonts w:ascii="Times New Roman" w:hAnsi="Times New Roman" w:cs="Times New Roman"/>
          <w:noProof/>
          <w:lang w:bidi="ar-SA"/>
        </w:rPr>
        <w:drawing>
          <wp:inline distT="0" distB="0" distL="0" distR="0" wp14:anchorId="172338D1" wp14:editId="3D476A24">
            <wp:extent cx="5943600" cy="3600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19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600450"/>
                    </a:xfrm>
                    <a:prstGeom prst="rect">
                      <a:avLst/>
                    </a:prstGeom>
                  </pic:spPr>
                </pic:pic>
              </a:graphicData>
            </a:graphic>
          </wp:inline>
        </w:drawing>
      </w:r>
    </w:p>
    <w:p w:rsidR="00900C20" w:rsidRPr="000D3724" w:rsidRDefault="00900C20" w:rsidP="000D3724">
      <w:pPr>
        <w:contextualSpacing/>
        <w:jc w:val="both"/>
        <w:rPr>
          <w:rFonts w:ascii="Times New Roman" w:hAnsi="Times New Roman" w:cs="Times New Roman"/>
          <w:b/>
          <w:noProof/>
          <w:sz w:val="24"/>
          <w:szCs w:val="24"/>
        </w:rPr>
      </w:pPr>
      <w:r w:rsidRPr="000D3724">
        <w:rPr>
          <w:rFonts w:ascii="Times New Roman" w:eastAsiaTheme="majorEastAsia" w:hAnsi="Times New Roman" w:cs="Times New Roman"/>
          <w:b/>
          <w:sz w:val="24"/>
          <w:szCs w:val="24"/>
        </w:rPr>
        <w:lastRenderedPageBreak/>
        <w:t xml:space="preserve">Step 2: </w:t>
      </w:r>
      <w:r w:rsidRPr="000D3724">
        <w:rPr>
          <w:rFonts w:ascii="Times New Roman" w:eastAsia="Times New Roman" w:hAnsi="Times New Roman" w:cs="Times New Roman"/>
          <w:b/>
          <w:bCs/>
          <w:sz w:val="24"/>
          <w:szCs w:val="24"/>
        </w:rPr>
        <w:t>Connect to the</w:t>
      </w:r>
      <w:r w:rsidR="00B21FB7">
        <w:rPr>
          <w:rFonts w:ascii="Times New Roman" w:eastAsia="Times New Roman" w:hAnsi="Times New Roman" w:cs="Times New Roman"/>
          <w:b/>
          <w:bCs/>
          <w:sz w:val="24"/>
          <w:szCs w:val="24"/>
        </w:rPr>
        <w:t xml:space="preserve"> DB</w:t>
      </w:r>
      <w:r w:rsidRPr="000D3724">
        <w:rPr>
          <w:rFonts w:ascii="Times New Roman" w:eastAsia="Times New Roman" w:hAnsi="Times New Roman" w:cs="Times New Roman"/>
          <w:b/>
          <w:bCs/>
          <w:sz w:val="24"/>
          <w:szCs w:val="24"/>
        </w:rPr>
        <w:t xml:space="preserve"> Instance.</w:t>
      </w:r>
    </w:p>
    <w:p w:rsidR="00900C20" w:rsidRPr="00900C20" w:rsidRDefault="00900C20" w:rsidP="00900C20">
      <w:pPr>
        <w:numPr>
          <w:ilvl w:val="0"/>
          <w:numId w:val="3"/>
        </w:numPr>
        <w:contextualSpacing/>
      </w:pPr>
      <w:r w:rsidRPr="00900C20">
        <w:rPr>
          <w:rFonts w:ascii="Times New Roman" w:hAnsi="Times New Roman" w:cs="Times New Roman"/>
        </w:rPr>
        <w:t>Open up MySQL Workbench.</w:t>
      </w:r>
    </w:p>
    <w:p w:rsidR="00900C20" w:rsidRPr="00900C20" w:rsidRDefault="000D3724" w:rsidP="00900C20">
      <w:pPr>
        <w:jc w:val="both"/>
        <w:rPr>
          <w:rFonts w:ascii="Times New Roman" w:hAnsi="Times New Roman" w:cs="Times New Roman"/>
          <w:noProof/>
        </w:rPr>
      </w:pPr>
      <w:r>
        <w:rPr>
          <w:rFonts w:ascii="Times New Roman" w:hAnsi="Times New Roman" w:cs="Times New Roman"/>
          <w:noProof/>
          <w:lang w:bidi="ar-SA"/>
        </w:rPr>
        <w:drawing>
          <wp:inline distT="0" distB="0" distL="0" distR="0">
            <wp:extent cx="5943600" cy="3524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194).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rsidR="00900C20" w:rsidRDefault="00900C20" w:rsidP="00900C20">
      <w:pPr>
        <w:numPr>
          <w:ilvl w:val="0"/>
          <w:numId w:val="3"/>
        </w:numPr>
        <w:contextualSpacing/>
        <w:jc w:val="both"/>
        <w:rPr>
          <w:rFonts w:ascii="Times New Roman" w:hAnsi="Times New Roman" w:cs="Times New Roman"/>
          <w:noProof/>
        </w:rPr>
      </w:pPr>
      <w:r w:rsidRPr="00900C20">
        <w:rPr>
          <w:rFonts w:ascii="Times New Roman" w:hAnsi="Times New Roman" w:cs="Times New Roman"/>
          <w:noProof/>
        </w:rPr>
        <w:t>Go to Database option and setup an new connection. Give DB name as the connection name  and give Master Username as the username here. Then select Store in Vault option.</w:t>
      </w:r>
    </w:p>
    <w:p w:rsidR="000D3724" w:rsidRDefault="000D3724" w:rsidP="000D3724">
      <w:pPr>
        <w:ind w:left="720"/>
        <w:contextualSpacing/>
        <w:jc w:val="both"/>
        <w:rPr>
          <w:rFonts w:ascii="Times New Roman" w:hAnsi="Times New Roman" w:cs="Times New Roman"/>
          <w:noProof/>
        </w:rPr>
      </w:pPr>
    </w:p>
    <w:p w:rsidR="000D3724" w:rsidRPr="000D3724" w:rsidRDefault="000D3724" w:rsidP="000D3724">
      <w:pPr>
        <w:contextualSpacing/>
        <w:jc w:val="both"/>
        <w:rPr>
          <w:rFonts w:ascii="Times New Roman" w:hAnsi="Times New Roman" w:cs="Times New Roman"/>
          <w:noProof/>
        </w:rPr>
      </w:pPr>
      <w:r>
        <w:rPr>
          <w:rFonts w:ascii="Times New Roman" w:hAnsi="Times New Roman" w:cs="Times New Roman"/>
          <w:noProof/>
          <w:lang w:bidi="ar-SA"/>
        </w:rPr>
        <w:drawing>
          <wp:inline distT="0" distB="0" distL="0" distR="0">
            <wp:extent cx="5943600" cy="3676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199).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inline>
        </w:drawing>
      </w:r>
    </w:p>
    <w:p w:rsidR="00900C20" w:rsidRDefault="000D3724" w:rsidP="00900C20">
      <w:pPr>
        <w:numPr>
          <w:ilvl w:val="0"/>
          <w:numId w:val="3"/>
        </w:numPr>
        <w:contextualSpacing/>
        <w:jc w:val="both"/>
        <w:rPr>
          <w:rFonts w:ascii="Times New Roman" w:hAnsi="Times New Roman" w:cs="Times New Roman"/>
          <w:noProof/>
        </w:rPr>
      </w:pPr>
      <w:r>
        <w:rPr>
          <w:rFonts w:ascii="Times New Roman" w:hAnsi="Times New Roman" w:cs="Times New Roman"/>
          <w:noProof/>
        </w:rPr>
        <w:lastRenderedPageBreak/>
        <w:t>Type the password which you</w:t>
      </w:r>
      <w:r w:rsidR="00900C20" w:rsidRPr="00900C20">
        <w:rPr>
          <w:rFonts w:ascii="Times New Roman" w:hAnsi="Times New Roman" w:cs="Times New Roman"/>
          <w:noProof/>
        </w:rPr>
        <w:t xml:space="preserve"> gave when specifying the DB details. Press OK to continue.</w:t>
      </w:r>
    </w:p>
    <w:p w:rsidR="000D3724" w:rsidRDefault="000D3724" w:rsidP="000D3724">
      <w:pPr>
        <w:ind w:left="720"/>
        <w:contextualSpacing/>
        <w:jc w:val="both"/>
        <w:rPr>
          <w:rFonts w:ascii="Times New Roman" w:hAnsi="Times New Roman" w:cs="Times New Roman"/>
          <w:noProof/>
        </w:rPr>
      </w:pPr>
    </w:p>
    <w:p w:rsidR="000D3724" w:rsidRPr="00900C20" w:rsidRDefault="000D3724" w:rsidP="000D3724">
      <w:pPr>
        <w:contextualSpacing/>
        <w:jc w:val="both"/>
        <w:rPr>
          <w:rFonts w:ascii="Times New Roman" w:hAnsi="Times New Roman" w:cs="Times New Roman"/>
          <w:noProof/>
        </w:rPr>
      </w:pPr>
      <w:r>
        <w:rPr>
          <w:rFonts w:ascii="Times New Roman" w:hAnsi="Times New Roman" w:cs="Times New Roman"/>
          <w:noProof/>
          <w:lang w:bidi="ar-SA"/>
        </w:rPr>
        <w:drawing>
          <wp:inline distT="0" distB="0" distL="0" distR="0">
            <wp:extent cx="5943600" cy="3448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0).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448050"/>
                    </a:xfrm>
                    <a:prstGeom prst="rect">
                      <a:avLst/>
                    </a:prstGeom>
                  </pic:spPr>
                </pic:pic>
              </a:graphicData>
            </a:graphic>
          </wp:inline>
        </w:drawing>
      </w:r>
    </w:p>
    <w:p w:rsidR="00900C20" w:rsidRPr="00900C20" w:rsidRDefault="00900C20" w:rsidP="00900C20">
      <w:pPr>
        <w:jc w:val="both"/>
        <w:rPr>
          <w:rFonts w:ascii="Times New Roman" w:hAnsi="Times New Roman" w:cs="Times New Roman"/>
          <w:noProof/>
        </w:rPr>
      </w:pPr>
    </w:p>
    <w:p w:rsidR="00900C20" w:rsidRPr="00900C20" w:rsidRDefault="00900C20" w:rsidP="00900C20">
      <w:pPr>
        <w:numPr>
          <w:ilvl w:val="0"/>
          <w:numId w:val="3"/>
        </w:numPr>
        <w:contextualSpacing/>
        <w:jc w:val="both"/>
        <w:rPr>
          <w:rFonts w:ascii="Times New Roman" w:hAnsi="Times New Roman" w:cs="Times New Roman"/>
        </w:rPr>
      </w:pPr>
      <w:r w:rsidRPr="00900C20">
        <w:rPr>
          <w:rFonts w:ascii="Times New Roman" w:hAnsi="Times New Roman" w:cs="Times New Roman"/>
        </w:rPr>
        <w:t>Finally connection is appear in the console.</w:t>
      </w:r>
    </w:p>
    <w:p w:rsidR="00900C20" w:rsidRPr="00900C20" w:rsidRDefault="000D3724" w:rsidP="00900C20">
      <w:pPr>
        <w:rPr>
          <w:rFonts w:ascii="Times New Roman" w:hAnsi="Times New Roman" w:cs="Times New Roman"/>
        </w:rPr>
      </w:pPr>
      <w:r>
        <w:rPr>
          <w:rFonts w:ascii="Times New Roman" w:hAnsi="Times New Roman" w:cs="Times New Roman"/>
          <w:noProof/>
          <w:lang w:bidi="ar-SA"/>
        </w:rPr>
        <w:drawing>
          <wp:inline distT="0" distB="0" distL="0" distR="0">
            <wp:extent cx="5943600" cy="3848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848100"/>
                    </a:xfrm>
                    <a:prstGeom prst="rect">
                      <a:avLst/>
                    </a:prstGeom>
                  </pic:spPr>
                </pic:pic>
              </a:graphicData>
            </a:graphic>
          </wp:inline>
        </w:drawing>
      </w:r>
    </w:p>
    <w:p w:rsidR="000D3724" w:rsidRPr="000D3724" w:rsidRDefault="00B21FB7" w:rsidP="000D3724">
      <w:pPr>
        <w:spacing w:line="240" w:lineRule="auto"/>
        <w:jc w:val="both"/>
        <w:rPr>
          <w:rFonts w:ascii="Times New Roman" w:hAnsi="Times New Roman" w:cs="Times New Roman"/>
          <w:b/>
          <w:bCs/>
        </w:rPr>
      </w:pPr>
      <w:r>
        <w:rPr>
          <w:rFonts w:ascii="Times New Roman" w:hAnsi="Times New Roman" w:cs="Times New Roman"/>
          <w:b/>
        </w:rPr>
        <w:lastRenderedPageBreak/>
        <w:t>Step 3</w:t>
      </w:r>
      <w:r w:rsidR="000D3724" w:rsidRPr="000D3724">
        <w:rPr>
          <w:rFonts w:ascii="Times New Roman" w:hAnsi="Times New Roman" w:cs="Times New Roman"/>
          <w:b/>
        </w:rPr>
        <w:t>:</w:t>
      </w:r>
      <w:r w:rsidR="000D3724" w:rsidRPr="000D3724">
        <w:rPr>
          <w:rFonts w:ascii="Times New Roman" w:hAnsi="Times New Roman" w:cs="Times New Roman"/>
          <w:b/>
          <w:bCs/>
        </w:rPr>
        <w:t xml:space="preserve"> </w:t>
      </w:r>
      <w:r w:rsidR="000D3724">
        <w:rPr>
          <w:rFonts w:ascii="Times New Roman" w:hAnsi="Times New Roman" w:cs="Times New Roman"/>
          <w:b/>
          <w:bCs/>
        </w:rPr>
        <w:t>Deleting a DB</w:t>
      </w:r>
      <w:r w:rsidR="000D3724" w:rsidRPr="000D3724">
        <w:rPr>
          <w:rFonts w:ascii="Times New Roman" w:hAnsi="Times New Roman" w:cs="Times New Roman"/>
          <w:b/>
          <w:bCs/>
        </w:rPr>
        <w:t xml:space="preserve"> instance</w:t>
      </w:r>
    </w:p>
    <w:p w:rsidR="00B21FB7" w:rsidRDefault="00B21FB7" w:rsidP="00B21FB7">
      <w:pPr>
        <w:numPr>
          <w:ilvl w:val="0"/>
          <w:numId w:val="3"/>
        </w:numPr>
        <w:contextualSpacing/>
        <w:jc w:val="both"/>
        <w:rPr>
          <w:rFonts w:ascii="Times New Roman" w:hAnsi="Times New Roman" w:cs="Times New Roman"/>
        </w:rPr>
      </w:pPr>
      <w:r w:rsidRPr="00B21FB7">
        <w:rPr>
          <w:rFonts w:ascii="Times New Roman" w:hAnsi="Times New Roman" w:cs="Times New Roman"/>
        </w:rPr>
        <w:t>In the Instances list, choose the DB instance you wish to delete.</w:t>
      </w:r>
      <w:r>
        <w:rPr>
          <w:rFonts w:ascii="Times New Roman" w:hAnsi="Times New Roman" w:cs="Times New Roman"/>
        </w:rPr>
        <w:t xml:space="preserve"> Then c</w:t>
      </w:r>
      <w:r w:rsidRPr="00B21FB7">
        <w:rPr>
          <w:rFonts w:ascii="Times New Roman" w:hAnsi="Times New Roman" w:cs="Times New Roman"/>
        </w:rPr>
        <w:t>hoose Instance Actions, and then choose Delete from the dropdown menu.</w:t>
      </w:r>
    </w:p>
    <w:p w:rsidR="00B21FB7" w:rsidRPr="00B21FB7" w:rsidRDefault="00B21FB7" w:rsidP="00B21FB7">
      <w:pPr>
        <w:ind w:left="720"/>
        <w:contextualSpacing/>
        <w:jc w:val="both"/>
        <w:rPr>
          <w:rFonts w:ascii="Times New Roman" w:hAnsi="Times New Roman" w:cs="Times New Roman"/>
        </w:rPr>
      </w:pPr>
    </w:p>
    <w:p w:rsidR="00B21FB7" w:rsidRDefault="00B21FB7" w:rsidP="00B21FB7">
      <w:pPr>
        <w:contextualSpacing/>
        <w:jc w:val="both"/>
        <w:rPr>
          <w:rFonts w:ascii="Times New Roman" w:hAnsi="Times New Roman" w:cs="Times New Roman"/>
        </w:rPr>
      </w:pPr>
      <w:r>
        <w:rPr>
          <w:rFonts w:ascii="Times New Roman" w:hAnsi="Times New Roman" w:cs="Times New Roman"/>
          <w:noProof/>
          <w:lang w:bidi="ar-SA"/>
        </w:rPr>
        <w:drawing>
          <wp:inline distT="0" distB="0" distL="0" distR="0">
            <wp:extent cx="5943600" cy="3341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21FB7" w:rsidRDefault="00B21FB7" w:rsidP="00B21FB7">
      <w:pPr>
        <w:contextualSpacing/>
        <w:jc w:val="both"/>
        <w:rPr>
          <w:rFonts w:ascii="Times New Roman" w:hAnsi="Times New Roman" w:cs="Times New Roman"/>
        </w:rPr>
      </w:pPr>
    </w:p>
    <w:p w:rsidR="00B21FB7" w:rsidRPr="00B21FB7" w:rsidRDefault="00B21FB7" w:rsidP="00B21FB7">
      <w:pPr>
        <w:numPr>
          <w:ilvl w:val="0"/>
          <w:numId w:val="3"/>
        </w:numPr>
        <w:contextualSpacing/>
        <w:jc w:val="both"/>
        <w:rPr>
          <w:rFonts w:ascii="Times New Roman" w:hAnsi="Times New Roman" w:cs="Times New Roman"/>
        </w:rPr>
      </w:pPr>
      <w:r w:rsidRPr="00B21FB7">
        <w:rPr>
          <w:rFonts w:ascii="Times New Roman" w:hAnsi="Times New Roman" w:cs="Times New Roman"/>
        </w:rPr>
        <w:t xml:space="preserve">Choose </w:t>
      </w:r>
      <w:r w:rsidRPr="00B21FB7">
        <w:rPr>
          <w:rFonts w:ascii="Times New Roman" w:hAnsi="Times New Roman" w:cs="Times New Roman"/>
          <w:b/>
          <w:bCs/>
        </w:rPr>
        <w:t>No</w:t>
      </w:r>
      <w:r w:rsidRPr="00B21FB7">
        <w:rPr>
          <w:rFonts w:ascii="Times New Roman" w:hAnsi="Times New Roman" w:cs="Times New Roman"/>
        </w:rPr>
        <w:t xml:space="preserve"> in the </w:t>
      </w:r>
      <w:r>
        <w:rPr>
          <w:rFonts w:ascii="Times New Roman" w:hAnsi="Times New Roman" w:cs="Times New Roman"/>
        </w:rPr>
        <w:t xml:space="preserve">Create final Snapshot </w:t>
      </w:r>
      <w:r w:rsidRPr="00B21FB7">
        <w:rPr>
          <w:rFonts w:ascii="Times New Roman" w:hAnsi="Times New Roman" w:cs="Times New Roman"/>
        </w:rPr>
        <w:t>drop-down list box</w:t>
      </w:r>
      <w:r>
        <w:rPr>
          <w:rFonts w:ascii="Times New Roman" w:hAnsi="Times New Roman" w:cs="Times New Roman"/>
        </w:rPr>
        <w:t xml:space="preserve"> and </w:t>
      </w:r>
      <w:proofErr w:type="gramStart"/>
      <w:r>
        <w:rPr>
          <w:rFonts w:ascii="Times New Roman" w:hAnsi="Times New Roman" w:cs="Times New Roman"/>
        </w:rPr>
        <w:t>Yes</w:t>
      </w:r>
      <w:proofErr w:type="gramEnd"/>
      <w:r>
        <w:rPr>
          <w:rFonts w:ascii="Times New Roman" w:hAnsi="Times New Roman" w:cs="Times New Roman"/>
        </w:rPr>
        <w:t xml:space="preserve"> to delete.</w:t>
      </w:r>
      <w:r w:rsidRPr="00B21FB7">
        <w:rPr>
          <w:rFonts w:ascii="Times New Roman" w:hAnsi="Times New Roman" w:cs="Times New Roman"/>
        </w:rPr>
        <w:t xml:space="preserve"> </w:t>
      </w:r>
    </w:p>
    <w:p w:rsidR="00B21FB7" w:rsidRDefault="00B21FB7" w:rsidP="00B21FB7">
      <w:pPr>
        <w:contextualSpacing/>
        <w:jc w:val="both"/>
        <w:rPr>
          <w:rFonts w:ascii="Times New Roman" w:hAnsi="Times New Roman" w:cs="Times New Roman"/>
        </w:rPr>
      </w:pPr>
    </w:p>
    <w:p w:rsidR="00B21FB7" w:rsidRDefault="00B21FB7" w:rsidP="00B21FB7">
      <w:pPr>
        <w:contextualSpacing/>
        <w:jc w:val="both"/>
        <w:rPr>
          <w:rFonts w:ascii="Times New Roman" w:hAnsi="Times New Roman" w:cs="Times New Roman"/>
        </w:rPr>
      </w:pPr>
      <w:r>
        <w:rPr>
          <w:rFonts w:ascii="Times New Roman" w:hAnsi="Times New Roman" w:cs="Times New Roman"/>
          <w:noProof/>
          <w:lang w:bidi="ar-SA"/>
        </w:rPr>
        <w:drawing>
          <wp:inline distT="0" distB="0" distL="0" distR="0">
            <wp:extent cx="5943600" cy="34766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04).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476625"/>
                    </a:xfrm>
                    <a:prstGeom prst="rect">
                      <a:avLst/>
                    </a:prstGeom>
                  </pic:spPr>
                </pic:pic>
              </a:graphicData>
            </a:graphic>
          </wp:inline>
        </w:drawing>
      </w:r>
    </w:p>
    <w:p w:rsidR="00B21FB7" w:rsidRPr="00900C20" w:rsidRDefault="00B21FB7" w:rsidP="00B21FB7">
      <w:pPr>
        <w:contextualSpacing/>
        <w:jc w:val="both"/>
        <w:rPr>
          <w:rFonts w:ascii="Times New Roman" w:hAnsi="Times New Roman" w:cs="Times New Roman"/>
        </w:rPr>
      </w:pPr>
      <w:r>
        <w:rPr>
          <w:rFonts w:ascii="Times New Roman" w:hAnsi="Times New Roman" w:cs="Times New Roman"/>
          <w:noProof/>
          <w:lang w:bidi="ar-SA"/>
        </w:rPr>
        <w:lastRenderedPageBreak/>
        <w:drawing>
          <wp:inline distT="0" distB="0" distL="0" distR="0">
            <wp:extent cx="5943600" cy="3724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5).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724275"/>
                    </a:xfrm>
                    <a:prstGeom prst="rect">
                      <a:avLst/>
                    </a:prstGeom>
                  </pic:spPr>
                </pic:pic>
              </a:graphicData>
            </a:graphic>
          </wp:inline>
        </w:drawing>
      </w:r>
    </w:p>
    <w:p w:rsidR="001A1B2F" w:rsidRDefault="001A1B2F"/>
    <w:sectPr w:rsidR="001A1B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D51E0B"/>
    <w:multiLevelType w:val="hybridMultilevel"/>
    <w:tmpl w:val="3356B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4102610"/>
    <w:multiLevelType w:val="hybridMultilevel"/>
    <w:tmpl w:val="D744D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06109A9"/>
    <w:multiLevelType w:val="hybridMultilevel"/>
    <w:tmpl w:val="BE58C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A590BC4"/>
    <w:multiLevelType w:val="multilevel"/>
    <w:tmpl w:val="3EFE2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0C20"/>
    <w:rsid w:val="000D3724"/>
    <w:rsid w:val="001A1B2F"/>
    <w:rsid w:val="00761511"/>
    <w:rsid w:val="00900C20"/>
    <w:rsid w:val="00AD7297"/>
    <w:rsid w:val="00B21FB7"/>
    <w:rsid w:val="00BC652F"/>
    <w:rsid w:val="00C545A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1B26CC87-D5DA-47B8-B80F-FCD4F88EE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7297"/>
    <w:pPr>
      <w:ind w:left="720"/>
      <w:contextualSpacing/>
    </w:pPr>
  </w:style>
  <w:style w:type="paragraph" w:styleId="NormalWeb">
    <w:name w:val="Normal (Web)"/>
    <w:basedOn w:val="Normal"/>
    <w:uiPriority w:val="99"/>
    <w:semiHidden/>
    <w:unhideWhenUsed/>
    <w:rsid w:val="00B21FB7"/>
    <w:rPr>
      <w:rFonts w:ascii="Times New Roman" w:hAnsi="Times New Roman" w:cs="Mangal"/>
      <w:sz w:val="24"/>
      <w:szCs w:val="21"/>
    </w:rPr>
  </w:style>
  <w:style w:type="character" w:styleId="Hyperlink">
    <w:name w:val="Hyperlink"/>
    <w:basedOn w:val="DefaultParagraphFont"/>
    <w:uiPriority w:val="99"/>
    <w:semiHidden/>
    <w:unhideWhenUsed/>
    <w:rsid w:val="00C545A8"/>
    <w:rPr>
      <w:color w:val="0000FF"/>
      <w:u w:val="single"/>
    </w:rPr>
  </w:style>
  <w:style w:type="paragraph" w:customStyle="1" w:styleId="Default">
    <w:name w:val="Default"/>
    <w:rsid w:val="00C545A8"/>
    <w:pPr>
      <w:autoSpaceDE w:val="0"/>
      <w:autoSpaceDN w:val="0"/>
      <w:adjustRightInd w:val="0"/>
      <w:spacing w:after="0" w:line="240" w:lineRule="auto"/>
    </w:pPr>
    <w:rPr>
      <w:rFonts w:ascii="Calibri" w:hAnsi="Calibri" w:cs="Calibri"/>
      <w:color w:val="000000"/>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ourseweb.sliit.lk/course/view.php?id=137"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oleObject" Target="embeddings/oleObject1.bin"/><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D64796-AE71-4F7D-9C4E-C96A414CB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11</Pages>
  <Words>306</Words>
  <Characters>1745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Dilini Subhani</cp:lastModifiedBy>
  <cp:revision>11</cp:revision>
  <cp:lastPrinted>2016-07-30T09:36:00Z</cp:lastPrinted>
  <dcterms:created xsi:type="dcterms:W3CDTF">2016-07-30T09:30:00Z</dcterms:created>
  <dcterms:modified xsi:type="dcterms:W3CDTF">2016-07-30T09:37:00Z</dcterms:modified>
</cp:coreProperties>
</file>