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3AE52" w14:textId="2312E708" w:rsidR="005F7B6C" w:rsidRPr="005F7B6C" w:rsidRDefault="00420EF9" w:rsidP="005F7B6C">
      <w:pPr>
        <w:jc w:val="center"/>
        <w:rPr>
          <w:rFonts w:asciiTheme="majorBidi" w:hAnsiTheme="majorBidi" w:cstheme="majorBidi"/>
          <w:b/>
          <w:bCs/>
        </w:rPr>
      </w:pPr>
      <w:r w:rsidRPr="00420EF9">
        <w:rPr>
          <w:rFonts w:asciiTheme="majorBidi" w:hAnsiTheme="majorBidi" w:cstheme="majorBidi"/>
          <w:b/>
          <w:bCs/>
        </w:rPr>
        <w:t>BLUECTL2 USER INFO</w:t>
      </w:r>
      <w:r>
        <w:rPr>
          <w:rFonts w:asciiTheme="majorBidi" w:hAnsiTheme="majorBidi" w:cstheme="majorBidi"/>
          <w:b/>
          <w:bCs/>
        </w:rPr>
        <w:t xml:space="preserve"> - </w:t>
      </w:r>
      <w:r w:rsidR="005F7B6C" w:rsidRPr="005F7B6C">
        <w:rPr>
          <w:rFonts w:asciiTheme="majorBidi" w:hAnsiTheme="majorBidi" w:cstheme="majorBidi"/>
          <w:b/>
          <w:bCs/>
        </w:rPr>
        <w:t>SYSTEM OPERATION OVERVIEW</w:t>
      </w:r>
    </w:p>
    <w:p w14:paraId="3F137E1E" w14:textId="6CC23211" w:rsidR="005F7B6C" w:rsidRPr="005F7B6C" w:rsidRDefault="005F7B6C" w:rsidP="005F7B6C">
      <w:pPr>
        <w:rPr>
          <w:rFonts w:asciiTheme="majorBidi" w:hAnsiTheme="majorBidi" w:cstheme="majorBidi"/>
          <w:b/>
          <w:bCs/>
        </w:rPr>
      </w:pPr>
      <w:r w:rsidRPr="005F7B6C">
        <w:rPr>
          <w:rFonts w:asciiTheme="majorBidi" w:hAnsiTheme="majorBidi" w:cstheme="majorBidi"/>
          <w:b/>
          <w:bCs/>
        </w:rPr>
        <w:t xml:space="preserve">Step 1 </w:t>
      </w:r>
      <w:r w:rsidR="00DB51A2">
        <w:rPr>
          <w:rFonts w:asciiTheme="majorBidi" w:hAnsiTheme="majorBidi" w:cstheme="majorBidi"/>
          <w:b/>
          <w:bCs/>
        </w:rPr>
        <w:t>-</w:t>
      </w:r>
      <w:r w:rsidRPr="005F7B6C">
        <w:rPr>
          <w:rFonts w:asciiTheme="majorBidi" w:hAnsiTheme="majorBidi" w:cstheme="majorBidi"/>
          <w:b/>
          <w:bCs/>
        </w:rPr>
        <w:t xml:space="preserve"> Rishi to Laser Driver (Power Supply Control)</w:t>
      </w:r>
    </w:p>
    <w:p w14:paraId="69DA282D" w14:textId="77777777" w:rsidR="005F7B6C" w:rsidRPr="005F7B6C" w:rsidRDefault="005F7B6C" w:rsidP="005F7B6C">
      <w:pPr>
        <w:rPr>
          <w:rFonts w:asciiTheme="majorBidi" w:hAnsiTheme="majorBidi" w:cstheme="majorBidi"/>
          <w:b/>
          <w:bCs/>
        </w:rPr>
      </w:pPr>
      <w:r w:rsidRPr="005F7B6C">
        <w:rPr>
          <w:rFonts w:asciiTheme="majorBidi" w:hAnsiTheme="majorBidi" w:cstheme="majorBidi"/>
          <w:b/>
          <w:bCs/>
        </w:rPr>
        <w:t>Wireless Connection</w:t>
      </w:r>
    </w:p>
    <w:p w14:paraId="71443A09" w14:textId="77777777" w:rsidR="005F7B6C" w:rsidRPr="005F7B6C" w:rsidRDefault="005F7B6C" w:rsidP="005F7B6C">
      <w:pPr>
        <w:rPr>
          <w:rFonts w:asciiTheme="majorBidi" w:hAnsiTheme="majorBidi" w:cstheme="majorBidi"/>
        </w:rPr>
      </w:pPr>
      <w:r w:rsidRPr="005F7B6C">
        <w:rPr>
          <w:rFonts w:asciiTheme="majorBidi" w:hAnsiTheme="majorBidi" w:cstheme="majorBidi"/>
        </w:rPr>
        <w:t xml:space="preserve">Rishi establishes a wireless communication link with the </w:t>
      </w:r>
      <w:r w:rsidRPr="005F7B6C">
        <w:rPr>
          <w:rFonts w:asciiTheme="majorBidi" w:hAnsiTheme="majorBidi" w:cstheme="majorBidi"/>
          <w:b/>
          <w:bCs/>
        </w:rPr>
        <w:t>Power Supply Unit (PSU)</w:t>
      </w:r>
      <w:r w:rsidRPr="005F7B6C">
        <w:rPr>
          <w:rFonts w:asciiTheme="majorBidi" w:hAnsiTheme="majorBidi" w:cstheme="majorBidi"/>
        </w:rPr>
        <w:t xml:space="preserve"> that drives the laser system.</w:t>
      </w:r>
    </w:p>
    <w:p w14:paraId="6173567D" w14:textId="77777777" w:rsidR="005F7B6C" w:rsidRPr="005F7B6C" w:rsidRDefault="005F7B6C" w:rsidP="005F7B6C">
      <w:pPr>
        <w:rPr>
          <w:rFonts w:asciiTheme="majorBidi" w:hAnsiTheme="majorBidi" w:cstheme="majorBidi"/>
          <w:b/>
          <w:bCs/>
        </w:rPr>
      </w:pPr>
      <w:r w:rsidRPr="005F7B6C">
        <w:rPr>
          <w:rFonts w:asciiTheme="majorBidi" w:hAnsiTheme="majorBidi" w:cstheme="majorBidi"/>
          <w:b/>
          <w:bCs/>
        </w:rPr>
        <w:t>Power Sequencing Requirements</w:t>
      </w:r>
    </w:p>
    <w:p w14:paraId="20C9F6EB" w14:textId="77777777" w:rsidR="005F7B6C" w:rsidRPr="005F7B6C" w:rsidRDefault="005F7B6C" w:rsidP="005F7B6C">
      <w:pPr>
        <w:rPr>
          <w:rFonts w:asciiTheme="majorBidi" w:hAnsiTheme="majorBidi" w:cstheme="majorBidi"/>
        </w:rPr>
      </w:pPr>
      <w:r w:rsidRPr="005F7B6C">
        <w:rPr>
          <w:rFonts w:asciiTheme="majorBidi" w:hAnsiTheme="majorBidi" w:cstheme="majorBidi"/>
        </w:rPr>
        <w:t>Proper voltage sequencing is required to prevent damage to the laser driver circuitry.</w:t>
      </w:r>
    </w:p>
    <w:p w14:paraId="7F12525C" w14:textId="77777777" w:rsidR="005F7B6C" w:rsidRPr="005F7B6C" w:rsidRDefault="005F7B6C" w:rsidP="005F7B6C">
      <w:pPr>
        <w:rPr>
          <w:rFonts w:asciiTheme="majorBidi" w:hAnsiTheme="majorBidi" w:cstheme="majorBidi"/>
          <w:b/>
          <w:bCs/>
        </w:rPr>
      </w:pPr>
      <w:r w:rsidRPr="005F7B6C">
        <w:rPr>
          <w:rFonts w:asciiTheme="majorBidi" w:hAnsiTheme="majorBidi" w:cstheme="majorBidi"/>
          <w:b/>
          <w:bCs/>
        </w:rPr>
        <w:t>Power ON Sequence</w:t>
      </w:r>
    </w:p>
    <w:p w14:paraId="7CEE8E13" w14:textId="77777777" w:rsidR="005F7B6C" w:rsidRPr="005F7B6C" w:rsidRDefault="005F7B6C" w:rsidP="005F7B6C">
      <w:pPr>
        <w:numPr>
          <w:ilvl w:val="0"/>
          <w:numId w:val="57"/>
        </w:numPr>
        <w:rPr>
          <w:rFonts w:asciiTheme="majorBidi" w:hAnsiTheme="majorBidi" w:cstheme="majorBidi"/>
        </w:rPr>
      </w:pPr>
      <w:r w:rsidRPr="005F7B6C">
        <w:rPr>
          <w:rFonts w:asciiTheme="majorBidi" w:hAnsiTheme="majorBidi" w:cstheme="majorBidi"/>
        </w:rPr>
        <w:t xml:space="preserve">Enable </w:t>
      </w:r>
      <w:r w:rsidRPr="005F7B6C">
        <w:rPr>
          <w:rFonts w:asciiTheme="majorBidi" w:hAnsiTheme="majorBidi" w:cstheme="majorBidi"/>
          <w:b/>
          <w:bCs/>
        </w:rPr>
        <w:t>5V rail</w:t>
      </w:r>
    </w:p>
    <w:p w14:paraId="66CD7C71" w14:textId="77777777" w:rsidR="005F7B6C" w:rsidRPr="005F7B6C" w:rsidRDefault="005F7B6C" w:rsidP="005F7B6C">
      <w:pPr>
        <w:numPr>
          <w:ilvl w:val="0"/>
          <w:numId w:val="57"/>
        </w:numPr>
        <w:rPr>
          <w:rFonts w:asciiTheme="majorBidi" w:hAnsiTheme="majorBidi" w:cstheme="majorBidi"/>
        </w:rPr>
      </w:pPr>
      <w:r w:rsidRPr="005F7B6C">
        <w:rPr>
          <w:rFonts w:asciiTheme="majorBidi" w:hAnsiTheme="majorBidi" w:cstheme="majorBidi"/>
        </w:rPr>
        <w:t xml:space="preserve">Enable </w:t>
      </w:r>
      <w:r w:rsidRPr="005F7B6C">
        <w:rPr>
          <w:rFonts w:asciiTheme="majorBidi" w:hAnsiTheme="majorBidi" w:cstheme="majorBidi"/>
          <w:b/>
          <w:bCs/>
        </w:rPr>
        <w:t>12V rail</w:t>
      </w:r>
    </w:p>
    <w:p w14:paraId="742BD988" w14:textId="77777777" w:rsidR="005F7B6C" w:rsidRPr="005F7B6C" w:rsidRDefault="005F7B6C" w:rsidP="005F7B6C">
      <w:pPr>
        <w:rPr>
          <w:rFonts w:asciiTheme="majorBidi" w:hAnsiTheme="majorBidi" w:cstheme="majorBidi"/>
        </w:rPr>
      </w:pPr>
      <w:r w:rsidRPr="005F7B6C">
        <w:rPr>
          <w:rFonts w:asciiTheme="majorBidi" w:hAnsiTheme="majorBidi" w:cstheme="majorBidi"/>
        </w:rPr>
        <w:t>The 5V supply must be stabilized before enabling 12V to ensure proper logic initialization of the laser driver.</w:t>
      </w:r>
    </w:p>
    <w:p w14:paraId="5145387B" w14:textId="77777777" w:rsidR="005F7B6C" w:rsidRPr="005F7B6C" w:rsidRDefault="005F7B6C" w:rsidP="005F7B6C">
      <w:pPr>
        <w:rPr>
          <w:rFonts w:asciiTheme="majorBidi" w:hAnsiTheme="majorBidi" w:cstheme="majorBidi"/>
          <w:b/>
          <w:bCs/>
        </w:rPr>
      </w:pPr>
      <w:r w:rsidRPr="005F7B6C">
        <w:rPr>
          <w:rFonts w:asciiTheme="majorBidi" w:hAnsiTheme="majorBidi" w:cstheme="majorBidi"/>
          <w:b/>
          <w:bCs/>
        </w:rPr>
        <w:t>Power OFF Sequence</w:t>
      </w:r>
    </w:p>
    <w:p w14:paraId="6794AD1C" w14:textId="77777777" w:rsidR="005F7B6C" w:rsidRPr="005F7B6C" w:rsidRDefault="005F7B6C" w:rsidP="005F7B6C">
      <w:pPr>
        <w:numPr>
          <w:ilvl w:val="0"/>
          <w:numId w:val="58"/>
        </w:numPr>
        <w:rPr>
          <w:rFonts w:asciiTheme="majorBidi" w:hAnsiTheme="majorBidi" w:cstheme="majorBidi"/>
        </w:rPr>
      </w:pPr>
      <w:r w:rsidRPr="005F7B6C">
        <w:rPr>
          <w:rFonts w:asciiTheme="majorBidi" w:hAnsiTheme="majorBidi" w:cstheme="majorBidi"/>
        </w:rPr>
        <w:t xml:space="preserve">Disable </w:t>
      </w:r>
      <w:r w:rsidRPr="005F7B6C">
        <w:rPr>
          <w:rFonts w:asciiTheme="majorBidi" w:hAnsiTheme="majorBidi" w:cstheme="majorBidi"/>
          <w:b/>
          <w:bCs/>
        </w:rPr>
        <w:t>12V rail</w:t>
      </w:r>
    </w:p>
    <w:p w14:paraId="4DC1F0A0" w14:textId="77777777" w:rsidR="005F7B6C" w:rsidRPr="005F7B6C" w:rsidRDefault="005F7B6C" w:rsidP="005F7B6C">
      <w:pPr>
        <w:numPr>
          <w:ilvl w:val="0"/>
          <w:numId w:val="58"/>
        </w:numPr>
        <w:rPr>
          <w:rFonts w:asciiTheme="majorBidi" w:hAnsiTheme="majorBidi" w:cstheme="majorBidi"/>
        </w:rPr>
      </w:pPr>
      <w:r w:rsidRPr="005F7B6C">
        <w:rPr>
          <w:rFonts w:asciiTheme="majorBidi" w:hAnsiTheme="majorBidi" w:cstheme="majorBidi"/>
        </w:rPr>
        <w:t xml:space="preserve">Disable </w:t>
      </w:r>
      <w:r w:rsidRPr="005F7B6C">
        <w:rPr>
          <w:rFonts w:asciiTheme="majorBidi" w:hAnsiTheme="majorBidi" w:cstheme="majorBidi"/>
          <w:b/>
          <w:bCs/>
        </w:rPr>
        <w:t>5V rail</w:t>
      </w:r>
    </w:p>
    <w:p w14:paraId="243901B8" w14:textId="77777777" w:rsidR="005F7B6C" w:rsidRPr="005F7B6C" w:rsidRDefault="005F7B6C" w:rsidP="005F7B6C">
      <w:pPr>
        <w:rPr>
          <w:rFonts w:asciiTheme="majorBidi" w:hAnsiTheme="majorBidi" w:cstheme="majorBidi"/>
        </w:rPr>
      </w:pPr>
      <w:r w:rsidRPr="005F7B6C">
        <w:rPr>
          <w:rFonts w:asciiTheme="majorBidi" w:hAnsiTheme="majorBidi" w:cstheme="majorBidi"/>
        </w:rPr>
        <w:t xml:space="preserve">The 12V supply must be removed first to prevent </w:t>
      </w:r>
      <w:proofErr w:type="spellStart"/>
      <w:r w:rsidRPr="005F7B6C">
        <w:rPr>
          <w:rFonts w:asciiTheme="majorBidi" w:hAnsiTheme="majorBidi" w:cstheme="majorBidi"/>
        </w:rPr>
        <w:t>backfeeding</w:t>
      </w:r>
      <w:proofErr w:type="spellEnd"/>
      <w:r w:rsidRPr="005F7B6C">
        <w:rPr>
          <w:rFonts w:asciiTheme="majorBidi" w:hAnsiTheme="majorBidi" w:cstheme="majorBidi"/>
        </w:rPr>
        <w:t xml:space="preserve"> or unstable shutdown conditions.</w:t>
      </w:r>
    </w:p>
    <w:p w14:paraId="3A03B048" w14:textId="77777777" w:rsidR="005F7B6C" w:rsidRPr="005F7B6C" w:rsidRDefault="005F7B6C" w:rsidP="005F7B6C">
      <w:pPr>
        <w:rPr>
          <w:rFonts w:asciiTheme="majorBidi" w:hAnsiTheme="majorBidi" w:cstheme="majorBidi"/>
          <w:b/>
          <w:bCs/>
        </w:rPr>
      </w:pPr>
      <w:r w:rsidRPr="005F7B6C">
        <w:rPr>
          <w:rFonts w:asciiTheme="majorBidi" w:hAnsiTheme="majorBidi" w:cstheme="majorBidi"/>
          <w:b/>
          <w:bCs/>
        </w:rPr>
        <w:t>Pending Integration</w:t>
      </w:r>
    </w:p>
    <w:p w14:paraId="0C06E158" w14:textId="65700CBB" w:rsidR="005F7B6C" w:rsidRPr="005F7B6C" w:rsidRDefault="005F7B6C" w:rsidP="009D7D25">
      <w:pPr>
        <w:numPr>
          <w:ilvl w:val="0"/>
          <w:numId w:val="59"/>
        </w:numPr>
        <w:rPr>
          <w:rFonts w:asciiTheme="majorBidi" w:hAnsiTheme="majorBidi" w:cstheme="majorBidi"/>
        </w:rPr>
      </w:pPr>
      <w:r w:rsidRPr="005F7B6C">
        <w:rPr>
          <w:rFonts w:asciiTheme="majorBidi" w:hAnsiTheme="majorBidi" w:cstheme="majorBidi"/>
        </w:rPr>
        <w:t>Awaiting full operational sequence definition (Step 1–18) from the Block-level control documentation.</w:t>
      </w:r>
    </w:p>
    <w:p w14:paraId="7EFFAF47" w14:textId="51906D1A" w:rsidR="005F7B6C" w:rsidRPr="005F7B6C" w:rsidRDefault="005F7B6C" w:rsidP="005F7B6C">
      <w:pPr>
        <w:rPr>
          <w:rFonts w:asciiTheme="majorBidi" w:hAnsiTheme="majorBidi" w:cstheme="majorBidi"/>
          <w:b/>
          <w:bCs/>
        </w:rPr>
      </w:pPr>
      <w:r w:rsidRPr="005F7B6C">
        <w:rPr>
          <w:rFonts w:asciiTheme="majorBidi" w:hAnsiTheme="majorBidi" w:cstheme="majorBidi"/>
          <w:b/>
          <w:bCs/>
        </w:rPr>
        <w:t xml:space="preserve">Step 2 </w:t>
      </w:r>
      <w:r w:rsidR="00506D8A">
        <w:rPr>
          <w:rFonts w:asciiTheme="majorBidi" w:hAnsiTheme="majorBidi" w:cstheme="majorBidi"/>
          <w:b/>
          <w:bCs/>
        </w:rPr>
        <w:t>-</w:t>
      </w:r>
      <w:r w:rsidRPr="005F7B6C">
        <w:rPr>
          <w:rFonts w:asciiTheme="majorBidi" w:hAnsiTheme="majorBidi" w:cstheme="majorBidi"/>
          <w:b/>
          <w:bCs/>
        </w:rPr>
        <w:t xml:space="preserve"> Power Meter Integration (Laser Output Monitoring)</w:t>
      </w:r>
    </w:p>
    <w:p w14:paraId="31F42D7B" w14:textId="77777777" w:rsidR="005F7B6C" w:rsidRPr="005F7B6C" w:rsidRDefault="005F7B6C" w:rsidP="005F7B6C">
      <w:pPr>
        <w:rPr>
          <w:rFonts w:asciiTheme="majorBidi" w:hAnsiTheme="majorBidi" w:cstheme="majorBidi"/>
          <w:b/>
          <w:bCs/>
        </w:rPr>
      </w:pPr>
      <w:r w:rsidRPr="005F7B6C">
        <w:rPr>
          <w:rFonts w:asciiTheme="majorBidi" w:hAnsiTheme="majorBidi" w:cstheme="majorBidi"/>
          <w:b/>
          <w:bCs/>
        </w:rPr>
        <w:t>Hardware</w:t>
      </w:r>
    </w:p>
    <w:p w14:paraId="7F8196BB" w14:textId="77777777" w:rsidR="005F7B6C" w:rsidRPr="005F7B6C" w:rsidRDefault="005F7B6C" w:rsidP="005F7B6C">
      <w:pPr>
        <w:numPr>
          <w:ilvl w:val="0"/>
          <w:numId w:val="60"/>
        </w:numPr>
        <w:rPr>
          <w:rFonts w:asciiTheme="majorBidi" w:hAnsiTheme="majorBidi" w:cstheme="majorBidi"/>
        </w:rPr>
      </w:pPr>
      <w:r w:rsidRPr="005F7B6C">
        <w:rPr>
          <w:rFonts w:asciiTheme="majorBidi" w:hAnsiTheme="majorBidi" w:cstheme="majorBidi"/>
        </w:rPr>
        <w:t>Optical Power Meter: PM400 or PM100</w:t>
      </w:r>
    </w:p>
    <w:p w14:paraId="298075FA" w14:textId="77777777" w:rsidR="005F7B6C" w:rsidRPr="005F7B6C" w:rsidRDefault="005F7B6C" w:rsidP="005F7B6C">
      <w:pPr>
        <w:numPr>
          <w:ilvl w:val="0"/>
          <w:numId w:val="60"/>
        </w:numPr>
        <w:rPr>
          <w:rFonts w:asciiTheme="majorBidi" w:hAnsiTheme="majorBidi" w:cstheme="majorBidi"/>
        </w:rPr>
      </w:pPr>
      <w:r w:rsidRPr="005F7B6C">
        <w:rPr>
          <w:rFonts w:asciiTheme="majorBidi" w:hAnsiTheme="majorBidi" w:cstheme="majorBidi"/>
        </w:rPr>
        <w:t>Manufacturer: Thorlabs</w:t>
      </w:r>
    </w:p>
    <w:p w14:paraId="403ABCFB" w14:textId="77777777" w:rsidR="005F7B6C" w:rsidRPr="005F7B6C" w:rsidRDefault="005F7B6C" w:rsidP="005F7B6C">
      <w:pPr>
        <w:rPr>
          <w:rFonts w:asciiTheme="majorBidi" w:hAnsiTheme="majorBidi" w:cstheme="majorBidi"/>
          <w:b/>
          <w:bCs/>
        </w:rPr>
      </w:pPr>
      <w:r w:rsidRPr="005F7B6C">
        <w:rPr>
          <w:rFonts w:asciiTheme="majorBidi" w:hAnsiTheme="majorBidi" w:cstheme="majorBidi"/>
          <w:b/>
          <w:bCs/>
        </w:rPr>
        <w:t>Purpose</w:t>
      </w:r>
    </w:p>
    <w:p w14:paraId="2870B5C3" w14:textId="77777777" w:rsidR="005F7B6C" w:rsidRPr="005F7B6C" w:rsidRDefault="005F7B6C" w:rsidP="005F7B6C">
      <w:pPr>
        <w:rPr>
          <w:rFonts w:asciiTheme="majorBidi" w:hAnsiTheme="majorBidi" w:cstheme="majorBidi"/>
        </w:rPr>
      </w:pPr>
      <w:r w:rsidRPr="005F7B6C">
        <w:rPr>
          <w:rFonts w:asciiTheme="majorBidi" w:hAnsiTheme="majorBidi" w:cstheme="majorBidi"/>
        </w:rPr>
        <w:t>The power meter monitors real-time optical output from the laser driver for:</w:t>
      </w:r>
    </w:p>
    <w:p w14:paraId="06F9C5BF" w14:textId="77777777" w:rsidR="005F7B6C" w:rsidRPr="005F7B6C" w:rsidRDefault="005F7B6C" w:rsidP="005F7B6C">
      <w:pPr>
        <w:numPr>
          <w:ilvl w:val="0"/>
          <w:numId w:val="61"/>
        </w:numPr>
        <w:rPr>
          <w:rFonts w:asciiTheme="majorBidi" w:hAnsiTheme="majorBidi" w:cstheme="majorBidi"/>
        </w:rPr>
      </w:pPr>
      <w:r w:rsidRPr="005F7B6C">
        <w:rPr>
          <w:rFonts w:asciiTheme="majorBidi" w:hAnsiTheme="majorBidi" w:cstheme="majorBidi"/>
        </w:rPr>
        <w:t>Calibration</w:t>
      </w:r>
    </w:p>
    <w:p w14:paraId="3723E3F0" w14:textId="77777777" w:rsidR="005F7B6C" w:rsidRPr="005F7B6C" w:rsidRDefault="005F7B6C" w:rsidP="005F7B6C">
      <w:pPr>
        <w:numPr>
          <w:ilvl w:val="0"/>
          <w:numId w:val="61"/>
        </w:numPr>
        <w:rPr>
          <w:rFonts w:asciiTheme="majorBidi" w:hAnsiTheme="majorBidi" w:cstheme="majorBidi"/>
        </w:rPr>
      </w:pPr>
      <w:r w:rsidRPr="005F7B6C">
        <w:rPr>
          <w:rFonts w:asciiTheme="majorBidi" w:hAnsiTheme="majorBidi" w:cstheme="majorBidi"/>
        </w:rPr>
        <w:t>Stability verification</w:t>
      </w:r>
    </w:p>
    <w:p w14:paraId="76EC46D3" w14:textId="77777777" w:rsidR="005F7B6C" w:rsidRPr="005F7B6C" w:rsidRDefault="005F7B6C" w:rsidP="005F7B6C">
      <w:pPr>
        <w:numPr>
          <w:ilvl w:val="0"/>
          <w:numId w:val="61"/>
        </w:numPr>
        <w:rPr>
          <w:rFonts w:asciiTheme="majorBidi" w:hAnsiTheme="majorBidi" w:cstheme="majorBidi"/>
        </w:rPr>
      </w:pPr>
      <w:r w:rsidRPr="005F7B6C">
        <w:rPr>
          <w:rFonts w:asciiTheme="majorBidi" w:hAnsiTheme="majorBidi" w:cstheme="majorBidi"/>
        </w:rPr>
        <w:t>Safety validation</w:t>
      </w:r>
    </w:p>
    <w:p w14:paraId="61660848" w14:textId="77777777" w:rsidR="005F7B6C" w:rsidRPr="005F7B6C" w:rsidRDefault="005F7B6C" w:rsidP="005F7B6C">
      <w:pPr>
        <w:numPr>
          <w:ilvl w:val="0"/>
          <w:numId w:val="61"/>
        </w:numPr>
        <w:rPr>
          <w:rFonts w:asciiTheme="majorBidi" w:hAnsiTheme="majorBidi" w:cstheme="majorBidi"/>
        </w:rPr>
      </w:pPr>
      <w:r w:rsidRPr="005F7B6C">
        <w:rPr>
          <w:rFonts w:asciiTheme="majorBidi" w:hAnsiTheme="majorBidi" w:cstheme="majorBidi"/>
        </w:rPr>
        <w:t>Closed-loop tuning (if implemented)</w:t>
      </w:r>
    </w:p>
    <w:p w14:paraId="2258A745" w14:textId="77777777" w:rsidR="005F7B6C" w:rsidRPr="005F7B6C" w:rsidRDefault="005F7B6C" w:rsidP="005F7B6C">
      <w:pPr>
        <w:rPr>
          <w:rFonts w:asciiTheme="majorBidi" w:hAnsiTheme="majorBidi" w:cstheme="majorBidi"/>
          <w:b/>
          <w:bCs/>
        </w:rPr>
      </w:pPr>
      <w:r w:rsidRPr="005F7B6C">
        <w:rPr>
          <w:rFonts w:asciiTheme="majorBidi" w:hAnsiTheme="majorBidi" w:cstheme="majorBidi"/>
          <w:b/>
          <w:bCs/>
        </w:rPr>
        <w:lastRenderedPageBreak/>
        <w:t>Software &amp; OS Requirements</w:t>
      </w:r>
    </w:p>
    <w:p w14:paraId="3E15D83C" w14:textId="77777777" w:rsidR="005F7B6C" w:rsidRPr="005F7B6C" w:rsidRDefault="005F7B6C" w:rsidP="005F7B6C">
      <w:pPr>
        <w:numPr>
          <w:ilvl w:val="0"/>
          <w:numId w:val="62"/>
        </w:numPr>
        <w:rPr>
          <w:rFonts w:asciiTheme="majorBidi" w:hAnsiTheme="majorBidi" w:cstheme="majorBidi"/>
        </w:rPr>
      </w:pPr>
      <w:r w:rsidRPr="005F7B6C">
        <w:rPr>
          <w:rFonts w:asciiTheme="majorBidi" w:hAnsiTheme="majorBidi" w:cstheme="majorBidi"/>
        </w:rPr>
        <w:t>Compatible only with Windows OS</w:t>
      </w:r>
    </w:p>
    <w:p w14:paraId="67154B4A" w14:textId="77777777" w:rsidR="005F7B6C" w:rsidRPr="005F7B6C" w:rsidRDefault="005F7B6C" w:rsidP="005F7B6C">
      <w:pPr>
        <w:numPr>
          <w:ilvl w:val="0"/>
          <w:numId w:val="62"/>
        </w:numPr>
        <w:rPr>
          <w:rFonts w:asciiTheme="majorBidi" w:hAnsiTheme="majorBidi" w:cstheme="majorBidi"/>
        </w:rPr>
      </w:pPr>
      <w:r w:rsidRPr="005F7B6C">
        <w:rPr>
          <w:rFonts w:asciiTheme="majorBidi" w:hAnsiTheme="majorBidi" w:cstheme="majorBidi"/>
        </w:rPr>
        <w:t>Currently operated via a dedicated Desktop PC</w:t>
      </w:r>
    </w:p>
    <w:p w14:paraId="36F63963" w14:textId="77777777" w:rsidR="005F7B6C" w:rsidRPr="005F7B6C" w:rsidRDefault="005F7B6C" w:rsidP="005F7B6C">
      <w:pPr>
        <w:numPr>
          <w:ilvl w:val="0"/>
          <w:numId w:val="62"/>
        </w:numPr>
        <w:rPr>
          <w:rFonts w:asciiTheme="majorBidi" w:hAnsiTheme="majorBidi" w:cstheme="majorBidi"/>
        </w:rPr>
      </w:pPr>
      <w:r w:rsidRPr="005F7B6C">
        <w:rPr>
          <w:rFonts w:asciiTheme="majorBidi" w:hAnsiTheme="majorBidi" w:cstheme="majorBidi"/>
        </w:rPr>
        <w:t>Communication interface: USB (standard Thorlabs driver stack)</w:t>
      </w:r>
    </w:p>
    <w:p w14:paraId="1F046D33" w14:textId="1EFF1972" w:rsidR="005F7B6C" w:rsidRPr="005F7B6C" w:rsidRDefault="005F7B6C" w:rsidP="005F7B6C">
      <w:pPr>
        <w:rPr>
          <w:rFonts w:asciiTheme="majorBidi" w:hAnsiTheme="majorBidi" w:cstheme="majorBidi"/>
        </w:rPr>
      </w:pPr>
    </w:p>
    <w:p w14:paraId="07DDF607" w14:textId="4F4196CC" w:rsidR="005F7B6C" w:rsidRPr="005F7B6C" w:rsidRDefault="005F7B6C" w:rsidP="005F7B6C">
      <w:pPr>
        <w:rPr>
          <w:rFonts w:asciiTheme="majorBidi" w:hAnsiTheme="majorBidi" w:cstheme="majorBidi"/>
          <w:b/>
          <w:bCs/>
        </w:rPr>
      </w:pPr>
      <w:r w:rsidRPr="005F7B6C">
        <w:rPr>
          <w:rFonts w:asciiTheme="majorBidi" w:hAnsiTheme="majorBidi" w:cstheme="majorBidi"/>
          <w:b/>
          <w:bCs/>
        </w:rPr>
        <w:t xml:space="preserve">Step 3 </w:t>
      </w:r>
      <w:r w:rsidR="009F3C50">
        <w:rPr>
          <w:rFonts w:asciiTheme="majorBidi" w:hAnsiTheme="majorBidi" w:cstheme="majorBidi"/>
          <w:b/>
          <w:bCs/>
        </w:rPr>
        <w:t>-</w:t>
      </w:r>
      <w:r w:rsidRPr="005F7B6C">
        <w:rPr>
          <w:rFonts w:asciiTheme="majorBidi" w:hAnsiTheme="majorBidi" w:cstheme="majorBidi"/>
          <w:b/>
          <w:bCs/>
        </w:rPr>
        <w:t xml:space="preserve"> Slicer Software &amp; System Communication</w:t>
      </w:r>
    </w:p>
    <w:p w14:paraId="69341C5E" w14:textId="77777777" w:rsidR="005F7B6C" w:rsidRPr="005F7B6C" w:rsidRDefault="005F7B6C" w:rsidP="005F7B6C">
      <w:pPr>
        <w:rPr>
          <w:rFonts w:asciiTheme="majorBidi" w:hAnsiTheme="majorBidi" w:cstheme="majorBidi"/>
          <w:b/>
          <w:bCs/>
        </w:rPr>
      </w:pPr>
      <w:r w:rsidRPr="005F7B6C">
        <w:rPr>
          <w:rFonts w:asciiTheme="majorBidi" w:hAnsiTheme="majorBidi" w:cstheme="majorBidi"/>
          <w:b/>
          <w:bCs/>
        </w:rPr>
        <w:t>Software Environment</w:t>
      </w:r>
    </w:p>
    <w:p w14:paraId="0F313A56" w14:textId="77777777" w:rsidR="005F7B6C" w:rsidRPr="005F7B6C" w:rsidRDefault="005F7B6C" w:rsidP="005F7B6C">
      <w:pPr>
        <w:numPr>
          <w:ilvl w:val="0"/>
          <w:numId w:val="63"/>
        </w:numPr>
        <w:rPr>
          <w:rFonts w:asciiTheme="majorBidi" w:hAnsiTheme="majorBidi" w:cstheme="majorBidi"/>
        </w:rPr>
      </w:pPr>
      <w:r w:rsidRPr="005F7B6C">
        <w:rPr>
          <w:rFonts w:asciiTheme="majorBidi" w:hAnsiTheme="majorBidi" w:cstheme="majorBidi"/>
        </w:rPr>
        <w:t xml:space="preserve">Slicer application developed in </w:t>
      </w:r>
      <w:r w:rsidRPr="005F7B6C">
        <w:rPr>
          <w:rFonts w:asciiTheme="majorBidi" w:hAnsiTheme="majorBidi" w:cstheme="majorBidi"/>
          <w:b/>
          <w:bCs/>
        </w:rPr>
        <w:t>MATLAB</w:t>
      </w:r>
    </w:p>
    <w:p w14:paraId="6E97B634" w14:textId="77777777" w:rsidR="005F7B6C" w:rsidRPr="005F7B6C" w:rsidRDefault="005F7B6C" w:rsidP="005F7B6C">
      <w:pPr>
        <w:numPr>
          <w:ilvl w:val="0"/>
          <w:numId w:val="63"/>
        </w:numPr>
        <w:rPr>
          <w:rFonts w:asciiTheme="majorBidi" w:hAnsiTheme="majorBidi" w:cstheme="majorBidi"/>
        </w:rPr>
      </w:pPr>
      <w:r w:rsidRPr="005F7B6C">
        <w:rPr>
          <w:rFonts w:asciiTheme="majorBidi" w:hAnsiTheme="majorBidi" w:cstheme="majorBidi"/>
        </w:rPr>
        <w:t>Generates control parameters for laser operation</w:t>
      </w:r>
    </w:p>
    <w:p w14:paraId="4D35D53D" w14:textId="77777777" w:rsidR="005F7B6C" w:rsidRPr="005F7B6C" w:rsidRDefault="005F7B6C" w:rsidP="005F7B6C">
      <w:pPr>
        <w:rPr>
          <w:rFonts w:asciiTheme="majorBidi" w:hAnsiTheme="majorBidi" w:cstheme="majorBidi"/>
          <w:b/>
          <w:bCs/>
        </w:rPr>
      </w:pPr>
      <w:r w:rsidRPr="005F7B6C">
        <w:rPr>
          <w:rFonts w:asciiTheme="majorBidi" w:hAnsiTheme="majorBidi" w:cstheme="majorBidi"/>
          <w:b/>
          <w:bCs/>
        </w:rPr>
        <w:t>Communication Architecture</w:t>
      </w:r>
    </w:p>
    <w:p w14:paraId="254251D0" w14:textId="77777777" w:rsidR="005F7B6C" w:rsidRPr="005F7B6C" w:rsidRDefault="005F7B6C" w:rsidP="005F7B6C">
      <w:pPr>
        <w:numPr>
          <w:ilvl w:val="0"/>
          <w:numId w:val="64"/>
        </w:numPr>
        <w:rPr>
          <w:rFonts w:asciiTheme="majorBidi" w:hAnsiTheme="majorBidi" w:cstheme="majorBidi"/>
        </w:rPr>
      </w:pPr>
      <w:r w:rsidRPr="005F7B6C">
        <w:rPr>
          <w:rFonts w:asciiTheme="majorBidi" w:hAnsiTheme="majorBidi" w:cstheme="majorBidi"/>
        </w:rPr>
        <w:t xml:space="preserve">Wireless communication with </w:t>
      </w:r>
      <w:proofErr w:type="spellStart"/>
      <w:r w:rsidRPr="005F7B6C">
        <w:rPr>
          <w:rFonts w:asciiTheme="majorBidi" w:hAnsiTheme="majorBidi" w:cstheme="majorBidi"/>
        </w:rPr>
        <w:t>DAMx</w:t>
      </w:r>
      <w:proofErr w:type="spellEnd"/>
      <w:r w:rsidRPr="005F7B6C">
        <w:rPr>
          <w:rFonts w:asciiTheme="majorBidi" w:hAnsiTheme="majorBidi" w:cstheme="majorBidi"/>
        </w:rPr>
        <w:t xml:space="preserve"> Software Touchscreen UI</w:t>
      </w:r>
    </w:p>
    <w:p w14:paraId="7C496B6E" w14:textId="77777777" w:rsidR="005F7B6C" w:rsidRPr="005F7B6C" w:rsidRDefault="005F7B6C" w:rsidP="005F7B6C">
      <w:pPr>
        <w:numPr>
          <w:ilvl w:val="0"/>
          <w:numId w:val="64"/>
        </w:numPr>
        <w:rPr>
          <w:rFonts w:asciiTheme="majorBidi" w:hAnsiTheme="majorBidi" w:cstheme="majorBidi"/>
        </w:rPr>
      </w:pPr>
      <w:r w:rsidRPr="005F7B6C">
        <w:rPr>
          <w:rFonts w:asciiTheme="majorBidi" w:hAnsiTheme="majorBidi" w:cstheme="majorBidi"/>
        </w:rPr>
        <w:t>Responsible for:</w:t>
      </w:r>
    </w:p>
    <w:p w14:paraId="27AB571E" w14:textId="77777777" w:rsidR="005F7B6C" w:rsidRPr="005F7B6C" w:rsidRDefault="005F7B6C" w:rsidP="005F7B6C">
      <w:pPr>
        <w:numPr>
          <w:ilvl w:val="1"/>
          <w:numId w:val="64"/>
        </w:numPr>
        <w:rPr>
          <w:rFonts w:asciiTheme="majorBidi" w:hAnsiTheme="majorBidi" w:cstheme="majorBidi"/>
        </w:rPr>
      </w:pPr>
      <w:r w:rsidRPr="005F7B6C">
        <w:rPr>
          <w:rFonts w:asciiTheme="majorBidi" w:hAnsiTheme="majorBidi" w:cstheme="majorBidi"/>
        </w:rPr>
        <w:t>Transmitting operational parameters</w:t>
      </w:r>
    </w:p>
    <w:p w14:paraId="7339F2FC" w14:textId="77777777" w:rsidR="005F7B6C" w:rsidRPr="005F7B6C" w:rsidRDefault="005F7B6C" w:rsidP="005F7B6C">
      <w:pPr>
        <w:numPr>
          <w:ilvl w:val="1"/>
          <w:numId w:val="64"/>
        </w:numPr>
        <w:rPr>
          <w:rFonts w:asciiTheme="majorBidi" w:hAnsiTheme="majorBidi" w:cstheme="majorBidi"/>
        </w:rPr>
      </w:pPr>
      <w:r w:rsidRPr="005F7B6C">
        <w:rPr>
          <w:rFonts w:asciiTheme="majorBidi" w:hAnsiTheme="majorBidi" w:cstheme="majorBidi"/>
        </w:rPr>
        <w:t>Triggering execution sequences</w:t>
      </w:r>
    </w:p>
    <w:p w14:paraId="112BACA1" w14:textId="77777777" w:rsidR="005F7B6C" w:rsidRPr="005F7B6C" w:rsidRDefault="005F7B6C" w:rsidP="005F7B6C">
      <w:pPr>
        <w:numPr>
          <w:ilvl w:val="1"/>
          <w:numId w:val="64"/>
        </w:numPr>
        <w:rPr>
          <w:rFonts w:asciiTheme="majorBidi" w:hAnsiTheme="majorBidi" w:cstheme="majorBidi"/>
        </w:rPr>
      </w:pPr>
      <w:r w:rsidRPr="005F7B6C">
        <w:rPr>
          <w:rFonts w:asciiTheme="majorBidi" w:hAnsiTheme="majorBidi" w:cstheme="majorBidi"/>
        </w:rPr>
        <w:t>Monitoring system feedback</w:t>
      </w:r>
    </w:p>
    <w:p w14:paraId="538A525C" w14:textId="77777777" w:rsidR="005F7B6C" w:rsidRPr="005F7B6C" w:rsidRDefault="005F7B6C" w:rsidP="005F7B6C">
      <w:pPr>
        <w:rPr>
          <w:rFonts w:asciiTheme="majorBidi" w:hAnsiTheme="majorBidi" w:cstheme="majorBidi"/>
          <w:b/>
          <w:bCs/>
        </w:rPr>
      </w:pPr>
      <w:r w:rsidRPr="005F7B6C">
        <w:rPr>
          <w:rFonts w:asciiTheme="majorBidi" w:hAnsiTheme="majorBidi" w:cstheme="majorBidi"/>
          <w:b/>
          <w:bCs/>
        </w:rPr>
        <w:t>External Hardware Integration</w:t>
      </w:r>
    </w:p>
    <w:p w14:paraId="7C868443" w14:textId="77777777" w:rsidR="005F7B6C" w:rsidRPr="005F7B6C" w:rsidRDefault="005F7B6C" w:rsidP="005F7B6C">
      <w:pPr>
        <w:numPr>
          <w:ilvl w:val="0"/>
          <w:numId w:val="65"/>
        </w:numPr>
        <w:rPr>
          <w:rFonts w:asciiTheme="majorBidi" w:hAnsiTheme="majorBidi" w:cstheme="majorBidi"/>
        </w:rPr>
      </w:pPr>
      <w:r w:rsidRPr="005F7B6C">
        <w:rPr>
          <w:rFonts w:asciiTheme="majorBidi" w:hAnsiTheme="majorBidi" w:cstheme="majorBidi"/>
        </w:rPr>
        <w:t>Interfaces with Thorlabs power monitoring hardware</w:t>
      </w:r>
    </w:p>
    <w:p w14:paraId="0F8AFE8B" w14:textId="712C3C07" w:rsidR="00C14798" w:rsidRDefault="005F7B6C" w:rsidP="009B1408">
      <w:pPr>
        <w:numPr>
          <w:ilvl w:val="0"/>
          <w:numId w:val="65"/>
        </w:numPr>
        <w:rPr>
          <w:rFonts w:asciiTheme="majorBidi" w:hAnsiTheme="majorBidi" w:cstheme="majorBidi"/>
        </w:rPr>
      </w:pPr>
      <w:r w:rsidRPr="005F7B6C">
        <w:rPr>
          <w:rFonts w:asciiTheme="majorBidi" w:hAnsiTheme="majorBidi" w:cstheme="majorBidi"/>
        </w:rPr>
        <w:t>Coordinates control logic with laser driver subsystem</w:t>
      </w:r>
    </w:p>
    <w:p w14:paraId="4B38B57A" w14:textId="77777777" w:rsidR="009B1408" w:rsidRPr="009B1408" w:rsidRDefault="009B1408" w:rsidP="009B1408">
      <w:pPr>
        <w:ind w:left="720"/>
        <w:rPr>
          <w:rFonts w:asciiTheme="majorBidi" w:hAnsiTheme="majorBidi" w:cstheme="majorBidi"/>
        </w:rPr>
      </w:pPr>
    </w:p>
    <w:p w14:paraId="4B53D45D" w14:textId="77777777" w:rsidR="009B1408" w:rsidRPr="009B1408" w:rsidRDefault="009B1408" w:rsidP="009B1408">
      <w:pPr>
        <w:spacing w:after="0" w:line="276" w:lineRule="auto"/>
        <w:jc w:val="center"/>
        <w:rPr>
          <w:rFonts w:ascii="Arial" w:eastAsia="Arial" w:hAnsi="Arial" w:cs="Arial"/>
          <w:b/>
          <w:kern w:val="0"/>
          <w:sz w:val="36"/>
          <w:szCs w:val="36"/>
          <w:u w:val="single"/>
          <w14:ligatures w14:val="none"/>
        </w:rPr>
      </w:pPr>
      <w:r w:rsidRPr="009B1408">
        <w:rPr>
          <w:rFonts w:ascii="Arial" w:eastAsia="Arial" w:hAnsi="Arial" w:cs="Arial"/>
          <w:b/>
          <w:kern w:val="0"/>
          <w:sz w:val="36"/>
          <w:szCs w:val="36"/>
          <w:u w:val="single"/>
          <w14:ligatures w14:val="none"/>
        </w:rPr>
        <w:t>BlueCtl2 User Info</w:t>
      </w:r>
    </w:p>
    <w:p w14:paraId="6A06D0EB" w14:textId="77777777" w:rsidR="009B1408" w:rsidRPr="009B1408" w:rsidRDefault="009B1408" w:rsidP="009B1408">
      <w:pPr>
        <w:spacing w:after="0" w:line="276" w:lineRule="auto"/>
        <w:jc w:val="center"/>
        <w:rPr>
          <w:rFonts w:ascii="Arial" w:eastAsia="Arial" w:hAnsi="Arial" w:cs="Arial"/>
          <w:b/>
          <w:kern w:val="0"/>
          <w:sz w:val="36"/>
          <w:szCs w:val="36"/>
          <w:u w:val="single"/>
          <w14:ligatures w14:val="none"/>
        </w:rPr>
      </w:pPr>
    </w:p>
    <w:p w14:paraId="2289BF1C"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 xml:space="preserve">BlueCtl2 is designed to run on any Linux based </w:t>
      </w:r>
      <w:proofErr w:type="gramStart"/>
      <w:r w:rsidRPr="009B1408">
        <w:rPr>
          <w:rFonts w:ascii="Arial" w:eastAsia="Arial" w:hAnsi="Arial" w:cs="Arial"/>
          <w:kern w:val="0"/>
          <w:sz w:val="22"/>
          <w:szCs w:val="22"/>
          <w14:ligatures w14:val="none"/>
        </w:rPr>
        <w:t>computer</w:t>
      </w:r>
      <w:proofErr w:type="gramEnd"/>
      <w:r w:rsidRPr="009B1408">
        <w:rPr>
          <w:rFonts w:ascii="Arial" w:eastAsia="Arial" w:hAnsi="Arial" w:cs="Arial"/>
          <w:kern w:val="0"/>
          <w:sz w:val="22"/>
          <w:szCs w:val="22"/>
          <w14:ligatures w14:val="none"/>
        </w:rPr>
        <w:t xml:space="preserve"> but it must be one which has a BLE (Bluetooth Low Energy) capability. My preferred way of doing this is with a Raspberry Pi 4 SBC (Single Board Computer) although any Raspberry Pi with a BLE capability would be suitable.</w:t>
      </w:r>
    </w:p>
    <w:p w14:paraId="197552B1" w14:textId="77777777" w:rsidR="009B1408" w:rsidRPr="009B1408" w:rsidRDefault="009B1408" w:rsidP="009B1408">
      <w:pPr>
        <w:spacing w:after="0" w:line="276" w:lineRule="auto"/>
        <w:rPr>
          <w:rFonts w:ascii="Arial" w:eastAsia="Arial" w:hAnsi="Arial" w:cs="Arial"/>
          <w:kern w:val="0"/>
          <w:sz w:val="22"/>
          <w:szCs w:val="22"/>
          <w14:ligatures w14:val="none"/>
        </w:rPr>
      </w:pPr>
    </w:p>
    <w:p w14:paraId="44F208A6"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Details of how to connect to it and the commands available are below</w:t>
      </w:r>
      <w:proofErr w:type="gramStart"/>
      <w:r w:rsidRPr="009B1408">
        <w:rPr>
          <w:rFonts w:ascii="Arial" w:eastAsia="Arial" w:hAnsi="Arial" w:cs="Arial"/>
          <w:kern w:val="0"/>
          <w:sz w:val="22"/>
          <w:szCs w:val="22"/>
          <w14:ligatures w14:val="none"/>
        </w:rPr>
        <w:t xml:space="preserve"> ..</w:t>
      </w:r>
      <w:proofErr w:type="gramEnd"/>
    </w:p>
    <w:p w14:paraId="14429290" w14:textId="77777777" w:rsidR="009B1408" w:rsidRPr="009B1408" w:rsidRDefault="009B1408" w:rsidP="009B1408">
      <w:pPr>
        <w:spacing w:after="0" w:line="276" w:lineRule="auto"/>
        <w:rPr>
          <w:rFonts w:ascii="Arial" w:eastAsia="Arial" w:hAnsi="Arial" w:cs="Arial"/>
          <w:kern w:val="0"/>
          <w:sz w:val="22"/>
          <w:szCs w:val="22"/>
          <w14:ligatures w14:val="none"/>
        </w:rPr>
      </w:pPr>
    </w:p>
    <w:p w14:paraId="58FD5203"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 xml:space="preserve">Server </w:t>
      </w:r>
      <w:proofErr w:type="gramStart"/>
      <w:r w:rsidRPr="009B1408">
        <w:rPr>
          <w:rFonts w:ascii="Arial" w:eastAsia="Arial" w:hAnsi="Arial" w:cs="Arial"/>
          <w:kern w:val="0"/>
          <w:sz w:val="22"/>
          <w:szCs w:val="22"/>
          <w14:ligatures w14:val="none"/>
        </w:rPr>
        <w:t>name :</w:t>
      </w:r>
      <w:proofErr w:type="gramEnd"/>
      <w:r w:rsidRPr="009B1408">
        <w:rPr>
          <w:rFonts w:ascii="Arial" w:eastAsia="Arial" w:hAnsi="Arial" w:cs="Arial"/>
          <w:kern w:val="0"/>
          <w:sz w:val="22"/>
          <w:szCs w:val="22"/>
          <w14:ligatures w14:val="none"/>
        </w:rPr>
        <w:t xml:space="preserve"> boris.shef.ac.uk</w:t>
      </w:r>
    </w:p>
    <w:p w14:paraId="094023AC" w14:textId="77777777" w:rsidR="009B1408" w:rsidRPr="009B1408" w:rsidRDefault="009B1408" w:rsidP="009B1408">
      <w:pPr>
        <w:spacing w:after="0" w:line="276" w:lineRule="auto"/>
        <w:rPr>
          <w:rFonts w:ascii="Arial" w:eastAsia="Arial" w:hAnsi="Arial" w:cs="Arial"/>
          <w:kern w:val="0"/>
          <w:sz w:val="22"/>
          <w:szCs w:val="22"/>
          <w14:ligatures w14:val="none"/>
        </w:rPr>
      </w:pPr>
      <w:proofErr w:type="gramStart"/>
      <w:r w:rsidRPr="009B1408">
        <w:rPr>
          <w:rFonts w:ascii="Arial" w:eastAsia="Arial" w:hAnsi="Arial" w:cs="Arial"/>
          <w:kern w:val="0"/>
          <w:sz w:val="22"/>
          <w:szCs w:val="22"/>
          <w14:ligatures w14:val="none"/>
        </w:rPr>
        <w:t>Port :</w:t>
      </w:r>
      <w:proofErr w:type="gramEnd"/>
      <w:r w:rsidRPr="009B1408">
        <w:rPr>
          <w:rFonts w:ascii="Arial" w:eastAsia="Arial" w:hAnsi="Arial" w:cs="Arial"/>
          <w:kern w:val="0"/>
          <w:sz w:val="22"/>
          <w:szCs w:val="22"/>
          <w14:ligatures w14:val="none"/>
        </w:rPr>
        <w:t xml:space="preserve"> 51003 </w:t>
      </w:r>
      <w:r w:rsidRPr="009B1408">
        <w:rPr>
          <w:rFonts w:ascii="Arial" w:eastAsia="Arial" w:hAnsi="Arial" w:cs="Arial"/>
          <w:i/>
          <w:kern w:val="0"/>
          <w:sz w:val="22"/>
          <w:szCs w:val="22"/>
          <w14:ligatures w14:val="none"/>
        </w:rPr>
        <w:t xml:space="preserve">(note this is a different port to the one used by </w:t>
      </w:r>
      <w:proofErr w:type="spellStart"/>
      <w:r w:rsidRPr="009B1408">
        <w:rPr>
          <w:rFonts w:ascii="Arial" w:eastAsia="Arial" w:hAnsi="Arial" w:cs="Arial"/>
          <w:i/>
          <w:kern w:val="0"/>
          <w:sz w:val="22"/>
          <w:szCs w:val="22"/>
          <w14:ligatures w14:val="none"/>
        </w:rPr>
        <w:t>BlueCtl</w:t>
      </w:r>
      <w:proofErr w:type="spellEnd"/>
      <w:r w:rsidRPr="009B1408">
        <w:rPr>
          <w:rFonts w:ascii="Arial" w:eastAsia="Arial" w:hAnsi="Arial" w:cs="Arial"/>
          <w:i/>
          <w:kern w:val="0"/>
          <w:sz w:val="22"/>
          <w:szCs w:val="22"/>
          <w14:ligatures w14:val="none"/>
        </w:rPr>
        <w:t>)</w:t>
      </w:r>
      <w:r w:rsidRPr="009B1408">
        <w:rPr>
          <w:rFonts w:ascii="Arial" w:eastAsia="Arial" w:hAnsi="Arial" w:cs="Arial"/>
          <w:kern w:val="0"/>
          <w:sz w:val="22"/>
          <w:szCs w:val="22"/>
          <w14:ligatures w14:val="none"/>
        </w:rPr>
        <w:t>.</w:t>
      </w:r>
    </w:p>
    <w:p w14:paraId="7CA52425" w14:textId="77777777" w:rsidR="009B1408" w:rsidRPr="009B1408" w:rsidRDefault="009B1408" w:rsidP="009B1408">
      <w:pPr>
        <w:spacing w:after="0" w:line="276" w:lineRule="auto"/>
        <w:rPr>
          <w:rFonts w:ascii="Arial" w:eastAsia="Arial" w:hAnsi="Arial" w:cs="Arial"/>
          <w:kern w:val="0"/>
          <w:sz w:val="22"/>
          <w:szCs w:val="22"/>
          <w14:ligatures w14:val="none"/>
        </w:rPr>
      </w:pPr>
    </w:p>
    <w:p w14:paraId="66689527"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 xml:space="preserve">All commands are preceded by ‘#xxx’ where xxx is a </w:t>
      </w:r>
      <w:proofErr w:type="gramStart"/>
      <w:r w:rsidRPr="009B1408">
        <w:rPr>
          <w:rFonts w:ascii="Arial" w:eastAsia="Arial" w:hAnsi="Arial" w:cs="Arial"/>
          <w:kern w:val="0"/>
          <w:sz w:val="22"/>
          <w:szCs w:val="22"/>
          <w14:ligatures w14:val="none"/>
        </w:rPr>
        <w:t>3 digit</w:t>
      </w:r>
      <w:proofErr w:type="gramEnd"/>
      <w:r w:rsidRPr="009B1408">
        <w:rPr>
          <w:rFonts w:ascii="Arial" w:eastAsia="Arial" w:hAnsi="Arial" w:cs="Arial"/>
          <w:kern w:val="0"/>
          <w:sz w:val="22"/>
          <w:szCs w:val="22"/>
          <w14:ligatures w14:val="none"/>
        </w:rPr>
        <w:t xml:space="preserve"> number of the number of bytes in the command to follow (there are exceptions to this however).</w:t>
      </w:r>
    </w:p>
    <w:p w14:paraId="552EE0CB" w14:textId="77777777" w:rsidR="009B1408" w:rsidRPr="009B1408" w:rsidRDefault="009B1408" w:rsidP="009B1408">
      <w:pPr>
        <w:spacing w:after="0" w:line="276" w:lineRule="auto"/>
        <w:rPr>
          <w:rFonts w:ascii="Arial" w:eastAsia="Arial" w:hAnsi="Arial" w:cs="Arial"/>
          <w:kern w:val="0"/>
          <w:sz w:val="22"/>
          <w:szCs w:val="22"/>
          <w14:ligatures w14:val="none"/>
        </w:rPr>
      </w:pPr>
    </w:p>
    <w:p w14:paraId="0272AD9B"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lastRenderedPageBreak/>
        <w:t>When initially connected to the BlueCtl2 program will respond with “</w:t>
      </w:r>
      <w:r w:rsidRPr="009B1408">
        <w:rPr>
          <w:rFonts w:ascii="Arial" w:eastAsia="Arial" w:hAnsi="Arial" w:cs="Arial"/>
          <w:b/>
          <w:kern w:val="0"/>
          <w:sz w:val="22"/>
          <w:szCs w:val="22"/>
          <w14:ligatures w14:val="none"/>
        </w:rPr>
        <w:t>HELLO</w:t>
      </w:r>
      <w:r w:rsidRPr="009B1408">
        <w:rPr>
          <w:rFonts w:ascii="Arial" w:eastAsia="Arial" w:hAnsi="Arial" w:cs="Arial"/>
          <w:kern w:val="0"/>
          <w:sz w:val="22"/>
          <w:szCs w:val="22"/>
          <w14:ligatures w14:val="none"/>
        </w:rPr>
        <w:t>” (without the #xxx described above).</w:t>
      </w:r>
    </w:p>
    <w:p w14:paraId="047ACF55" w14:textId="77777777" w:rsidR="009B1408" w:rsidRPr="009B1408" w:rsidRDefault="009B1408" w:rsidP="009B1408">
      <w:pPr>
        <w:spacing w:after="0" w:line="276" w:lineRule="auto"/>
        <w:rPr>
          <w:rFonts w:ascii="Arial" w:eastAsia="Arial" w:hAnsi="Arial" w:cs="Arial"/>
          <w:kern w:val="0"/>
          <w:sz w:val="22"/>
          <w:szCs w:val="22"/>
          <w14:ligatures w14:val="none"/>
        </w:rPr>
      </w:pPr>
    </w:p>
    <w:p w14:paraId="76708FF3"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The list of commands the user can send to BlueCtl2 is as follows</w:t>
      </w:r>
      <w:proofErr w:type="gramStart"/>
      <w:r w:rsidRPr="009B1408">
        <w:rPr>
          <w:rFonts w:ascii="Arial" w:eastAsia="Arial" w:hAnsi="Arial" w:cs="Arial"/>
          <w:kern w:val="0"/>
          <w:sz w:val="22"/>
          <w:szCs w:val="22"/>
          <w14:ligatures w14:val="none"/>
        </w:rPr>
        <w:t xml:space="preserve"> ..</w:t>
      </w:r>
      <w:proofErr w:type="gramEnd"/>
    </w:p>
    <w:p w14:paraId="574F4438" w14:textId="77777777" w:rsidR="009B1408" w:rsidRPr="009B1408" w:rsidRDefault="009B1408" w:rsidP="009B1408">
      <w:pPr>
        <w:spacing w:after="0" w:line="276" w:lineRule="auto"/>
        <w:rPr>
          <w:rFonts w:ascii="Arial" w:eastAsia="Arial" w:hAnsi="Arial" w:cs="Arial"/>
          <w:kern w:val="0"/>
          <w:sz w:val="22"/>
          <w:szCs w:val="22"/>
          <w14:ligatures w14:val="none"/>
        </w:rPr>
      </w:pPr>
    </w:p>
    <w:p w14:paraId="16F8F914"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w:t>
      </w:r>
      <w:r w:rsidRPr="009B1408">
        <w:rPr>
          <w:rFonts w:ascii="Arial" w:eastAsia="Arial" w:hAnsi="Arial" w:cs="Arial"/>
          <w:b/>
          <w:kern w:val="0"/>
          <w:sz w:val="22"/>
          <w:szCs w:val="22"/>
          <w14:ligatures w14:val="none"/>
        </w:rPr>
        <w:t>PING</w:t>
      </w:r>
      <w:r w:rsidRPr="009B1408">
        <w:rPr>
          <w:rFonts w:ascii="Arial" w:eastAsia="Arial" w:hAnsi="Arial" w:cs="Arial"/>
          <w:kern w:val="0"/>
          <w:sz w:val="22"/>
          <w:szCs w:val="22"/>
          <w14:ligatures w14:val="none"/>
        </w:rPr>
        <w:t>’ to which BlueCtl2 responds ‘</w:t>
      </w:r>
      <w:r w:rsidRPr="009B1408">
        <w:rPr>
          <w:rFonts w:ascii="Arial" w:eastAsia="Arial" w:hAnsi="Arial" w:cs="Arial"/>
          <w:b/>
          <w:kern w:val="0"/>
          <w:sz w:val="22"/>
          <w:szCs w:val="22"/>
          <w14:ligatures w14:val="none"/>
        </w:rPr>
        <w:t>PONG</w:t>
      </w:r>
      <w:r w:rsidRPr="009B1408">
        <w:rPr>
          <w:rFonts w:ascii="Arial" w:eastAsia="Arial" w:hAnsi="Arial" w:cs="Arial"/>
          <w:kern w:val="0"/>
          <w:sz w:val="22"/>
          <w:szCs w:val="22"/>
          <w14:ligatures w14:val="none"/>
        </w:rPr>
        <w:t>’. This can be used as a connectivity test.</w:t>
      </w:r>
    </w:p>
    <w:p w14:paraId="68783AD9" w14:textId="77777777" w:rsidR="009B1408" w:rsidRPr="009B1408" w:rsidRDefault="009B1408" w:rsidP="009B1408">
      <w:pPr>
        <w:spacing w:after="0" w:line="276" w:lineRule="auto"/>
        <w:rPr>
          <w:rFonts w:ascii="Arial" w:eastAsia="Arial" w:hAnsi="Arial" w:cs="Arial"/>
          <w:kern w:val="0"/>
          <w:sz w:val="22"/>
          <w:szCs w:val="22"/>
          <w14:ligatures w14:val="none"/>
        </w:rPr>
      </w:pPr>
    </w:p>
    <w:p w14:paraId="677674B7"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w:t>
      </w:r>
      <w:r w:rsidRPr="009B1408">
        <w:rPr>
          <w:rFonts w:ascii="Arial" w:eastAsia="Arial" w:hAnsi="Arial" w:cs="Arial"/>
          <w:b/>
          <w:kern w:val="0"/>
          <w:sz w:val="22"/>
          <w:szCs w:val="22"/>
          <w14:ligatures w14:val="none"/>
        </w:rPr>
        <w:t>BYE</w:t>
      </w:r>
      <w:r w:rsidRPr="009B1408">
        <w:rPr>
          <w:rFonts w:ascii="Arial" w:eastAsia="Arial" w:hAnsi="Arial" w:cs="Arial"/>
          <w:kern w:val="0"/>
          <w:sz w:val="22"/>
          <w:szCs w:val="22"/>
          <w14:ligatures w14:val="none"/>
        </w:rPr>
        <w:t>’ on receipt of which BlueCtl2 closes the network socket and returns to waiting for an incoming connection from a client.</w:t>
      </w:r>
    </w:p>
    <w:p w14:paraId="4668812C" w14:textId="77777777" w:rsidR="009B1408" w:rsidRPr="009B1408" w:rsidRDefault="009B1408" w:rsidP="009B1408">
      <w:pPr>
        <w:spacing w:after="0" w:line="276" w:lineRule="auto"/>
        <w:rPr>
          <w:rFonts w:ascii="Arial" w:eastAsia="Arial" w:hAnsi="Arial" w:cs="Arial"/>
          <w:kern w:val="0"/>
          <w:sz w:val="22"/>
          <w:szCs w:val="22"/>
          <w14:ligatures w14:val="none"/>
        </w:rPr>
      </w:pPr>
    </w:p>
    <w:p w14:paraId="32305605" w14:textId="77777777" w:rsidR="009B1408" w:rsidRPr="009B1408" w:rsidRDefault="009B1408" w:rsidP="009B1408">
      <w:pPr>
        <w:spacing w:after="0" w:line="276" w:lineRule="auto"/>
        <w:rPr>
          <w:rFonts w:ascii="Arial" w:eastAsia="Arial" w:hAnsi="Arial" w:cs="Arial"/>
          <w:b/>
          <w:kern w:val="0"/>
          <w:sz w:val="22"/>
          <w:szCs w:val="22"/>
          <w14:ligatures w14:val="none"/>
        </w:rPr>
      </w:pPr>
      <w:r w:rsidRPr="009B1408">
        <w:rPr>
          <w:rFonts w:ascii="Arial" w:eastAsia="Arial" w:hAnsi="Arial" w:cs="Arial"/>
          <w:b/>
          <w:kern w:val="0"/>
          <w:sz w:val="22"/>
          <w:szCs w:val="22"/>
          <w14:ligatures w14:val="none"/>
        </w:rPr>
        <w:t xml:space="preserve">‘BUILD’ </w:t>
      </w:r>
      <w:r w:rsidRPr="009B1408">
        <w:rPr>
          <w:rFonts w:ascii="Arial" w:eastAsia="Arial" w:hAnsi="Arial" w:cs="Arial"/>
          <w:kern w:val="0"/>
          <w:sz w:val="22"/>
          <w:szCs w:val="22"/>
          <w14:ligatures w14:val="none"/>
        </w:rPr>
        <w:t xml:space="preserve">to which BlueCtl2 responds with the build number </w:t>
      </w:r>
      <w:proofErr w:type="spellStart"/>
      <w:r w:rsidRPr="009B1408">
        <w:rPr>
          <w:rFonts w:ascii="Arial" w:eastAsia="Arial" w:hAnsi="Arial" w:cs="Arial"/>
          <w:kern w:val="0"/>
          <w:sz w:val="22"/>
          <w:szCs w:val="22"/>
          <w14:ligatures w14:val="none"/>
        </w:rPr>
        <w:t>i.e</w:t>
      </w:r>
      <w:proofErr w:type="spellEnd"/>
      <w:r w:rsidRPr="009B1408">
        <w:rPr>
          <w:rFonts w:ascii="Arial" w:eastAsia="Arial" w:hAnsi="Arial" w:cs="Arial"/>
          <w:kern w:val="0"/>
          <w:sz w:val="22"/>
          <w:szCs w:val="22"/>
          <w14:ligatures w14:val="none"/>
        </w:rPr>
        <w:t xml:space="preserve"> </w:t>
      </w:r>
      <w:r w:rsidRPr="009B1408">
        <w:rPr>
          <w:rFonts w:ascii="Arial" w:eastAsia="Arial" w:hAnsi="Arial" w:cs="Arial"/>
          <w:b/>
          <w:kern w:val="0"/>
          <w:sz w:val="22"/>
          <w:szCs w:val="22"/>
          <w14:ligatures w14:val="none"/>
        </w:rPr>
        <w:t>‘BlueCtl2 build 10’.</w:t>
      </w:r>
    </w:p>
    <w:p w14:paraId="0360B9EA" w14:textId="77777777" w:rsidR="009B1408" w:rsidRPr="009B1408" w:rsidRDefault="009B1408" w:rsidP="009B1408">
      <w:pPr>
        <w:spacing w:after="0" w:line="276" w:lineRule="auto"/>
        <w:rPr>
          <w:rFonts w:ascii="Arial" w:eastAsia="Arial" w:hAnsi="Arial" w:cs="Arial"/>
          <w:b/>
          <w:kern w:val="0"/>
          <w:sz w:val="22"/>
          <w:szCs w:val="22"/>
          <w14:ligatures w14:val="none"/>
        </w:rPr>
      </w:pPr>
    </w:p>
    <w:p w14:paraId="30C8ED0C" w14:textId="77777777" w:rsidR="009B1408" w:rsidRPr="009B1408" w:rsidRDefault="009B1408" w:rsidP="009B1408">
      <w:pPr>
        <w:spacing w:after="0" w:line="276" w:lineRule="auto"/>
        <w:rPr>
          <w:rFonts w:ascii="Arial" w:eastAsia="Arial" w:hAnsi="Arial" w:cs="Arial"/>
          <w:b/>
          <w:kern w:val="0"/>
          <w:sz w:val="22"/>
          <w:szCs w:val="22"/>
          <w14:ligatures w14:val="none"/>
        </w:rPr>
      </w:pPr>
      <w:r w:rsidRPr="009B1408">
        <w:rPr>
          <w:rFonts w:ascii="Arial" w:eastAsia="Arial" w:hAnsi="Arial" w:cs="Arial"/>
          <w:b/>
          <w:kern w:val="0"/>
          <w:sz w:val="22"/>
          <w:szCs w:val="22"/>
          <w14:ligatures w14:val="none"/>
        </w:rPr>
        <w:t>‘</w:t>
      </w:r>
      <w:proofErr w:type="spellStart"/>
      <w:r w:rsidRPr="009B1408">
        <w:rPr>
          <w:rFonts w:ascii="Arial" w:eastAsia="Arial" w:hAnsi="Arial" w:cs="Arial"/>
          <w:b/>
          <w:kern w:val="0"/>
          <w:sz w:val="22"/>
          <w:szCs w:val="22"/>
          <w14:ligatures w14:val="none"/>
        </w:rPr>
        <w:t>SETCURRddddllcccc</w:t>
      </w:r>
      <w:proofErr w:type="spellEnd"/>
      <w:r w:rsidRPr="009B1408">
        <w:rPr>
          <w:rFonts w:ascii="Arial" w:eastAsia="Arial" w:hAnsi="Arial" w:cs="Arial"/>
          <w:b/>
          <w:kern w:val="0"/>
          <w:sz w:val="22"/>
          <w:szCs w:val="22"/>
          <w14:ligatures w14:val="none"/>
        </w:rPr>
        <w:t>’</w:t>
      </w:r>
    </w:p>
    <w:p w14:paraId="273AB130"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Where</w:t>
      </w:r>
      <w:proofErr w:type="gramStart"/>
      <w:r w:rsidRPr="009B1408">
        <w:rPr>
          <w:rFonts w:ascii="Arial" w:eastAsia="Arial" w:hAnsi="Arial" w:cs="Arial"/>
          <w:kern w:val="0"/>
          <w:sz w:val="22"/>
          <w:szCs w:val="22"/>
          <w14:ligatures w14:val="none"/>
        </w:rPr>
        <w:t xml:space="preserve"> ..</w:t>
      </w:r>
      <w:proofErr w:type="gramEnd"/>
    </w:p>
    <w:p w14:paraId="11AC5163"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w:t>
      </w:r>
      <w:proofErr w:type="spellStart"/>
      <w:r w:rsidRPr="009B1408">
        <w:rPr>
          <w:rFonts w:ascii="Arial" w:eastAsia="Arial" w:hAnsi="Arial" w:cs="Arial"/>
          <w:kern w:val="0"/>
          <w:sz w:val="22"/>
          <w:szCs w:val="22"/>
          <w14:ligatures w14:val="none"/>
        </w:rPr>
        <w:t>dddd</w:t>
      </w:r>
      <w:proofErr w:type="spellEnd"/>
      <w:r w:rsidRPr="009B1408">
        <w:rPr>
          <w:rFonts w:ascii="Arial" w:eastAsia="Arial" w:hAnsi="Arial" w:cs="Arial"/>
          <w:kern w:val="0"/>
          <w:sz w:val="22"/>
          <w:szCs w:val="22"/>
          <w14:ligatures w14:val="none"/>
        </w:rPr>
        <w:t>’ is the controller device number</w:t>
      </w:r>
    </w:p>
    <w:p w14:paraId="1ABAF95E"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‘ll’ is the laser number (currently controller devices control two lasers’</w:t>
      </w:r>
    </w:p>
    <w:p w14:paraId="11FD39AF"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w:t>
      </w:r>
      <w:proofErr w:type="spellStart"/>
      <w:r w:rsidRPr="009B1408">
        <w:rPr>
          <w:rFonts w:ascii="Arial" w:eastAsia="Arial" w:hAnsi="Arial" w:cs="Arial"/>
          <w:kern w:val="0"/>
          <w:sz w:val="22"/>
          <w:szCs w:val="22"/>
          <w14:ligatures w14:val="none"/>
        </w:rPr>
        <w:t>cccc</w:t>
      </w:r>
      <w:proofErr w:type="spellEnd"/>
      <w:r w:rsidRPr="009B1408">
        <w:rPr>
          <w:rFonts w:ascii="Arial" w:eastAsia="Arial" w:hAnsi="Arial" w:cs="Arial"/>
          <w:kern w:val="0"/>
          <w:sz w:val="22"/>
          <w:szCs w:val="22"/>
          <w14:ligatures w14:val="none"/>
        </w:rPr>
        <w:t>’ is the current in milliamps as an integer.</w:t>
      </w:r>
    </w:p>
    <w:p w14:paraId="3A9A9A55"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 xml:space="preserve">So </w:t>
      </w:r>
      <w:r w:rsidRPr="009B1408">
        <w:rPr>
          <w:rFonts w:ascii="Arial" w:eastAsia="Arial" w:hAnsi="Arial" w:cs="Arial"/>
          <w:b/>
          <w:kern w:val="0"/>
          <w:sz w:val="22"/>
          <w:szCs w:val="22"/>
          <w14:ligatures w14:val="none"/>
        </w:rPr>
        <w:t>‘SETCURR0000012500’</w:t>
      </w:r>
      <w:r w:rsidRPr="009B1408">
        <w:rPr>
          <w:rFonts w:ascii="Arial" w:eastAsia="Arial" w:hAnsi="Arial" w:cs="Arial"/>
          <w:kern w:val="0"/>
          <w:sz w:val="22"/>
          <w:szCs w:val="22"/>
          <w14:ligatures w14:val="none"/>
        </w:rPr>
        <w:t xml:space="preserve"> would tell controller device 0 to set laser 1 to 2500 mA.</w:t>
      </w:r>
    </w:p>
    <w:p w14:paraId="581F8BB7"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On receipt of this BlueCtl2 will respond with ‘</w:t>
      </w:r>
      <w:r w:rsidRPr="009B1408">
        <w:rPr>
          <w:rFonts w:ascii="Arial" w:eastAsia="Arial" w:hAnsi="Arial" w:cs="Arial"/>
          <w:b/>
          <w:kern w:val="0"/>
          <w:sz w:val="22"/>
          <w:szCs w:val="22"/>
          <w14:ligatures w14:val="none"/>
        </w:rPr>
        <w:t>OK</w:t>
      </w:r>
      <w:r w:rsidRPr="009B1408">
        <w:rPr>
          <w:rFonts w:ascii="Arial" w:eastAsia="Arial" w:hAnsi="Arial" w:cs="Arial"/>
          <w:kern w:val="0"/>
          <w:sz w:val="22"/>
          <w:szCs w:val="22"/>
          <w14:ligatures w14:val="none"/>
        </w:rPr>
        <w:t>’ if this is done or ‘</w:t>
      </w:r>
      <w:r w:rsidRPr="009B1408">
        <w:rPr>
          <w:rFonts w:ascii="Arial" w:eastAsia="Arial" w:hAnsi="Arial" w:cs="Arial"/>
          <w:b/>
          <w:kern w:val="0"/>
          <w:sz w:val="22"/>
          <w:szCs w:val="22"/>
          <w14:ligatures w14:val="none"/>
        </w:rPr>
        <w:t>ERR</w:t>
      </w:r>
      <w:r w:rsidRPr="009B1408">
        <w:rPr>
          <w:rFonts w:ascii="Arial" w:eastAsia="Arial" w:hAnsi="Arial" w:cs="Arial"/>
          <w:kern w:val="0"/>
          <w:sz w:val="22"/>
          <w:szCs w:val="22"/>
          <w14:ligatures w14:val="none"/>
        </w:rPr>
        <w:t>’ if there is a problem.</w:t>
      </w:r>
    </w:p>
    <w:p w14:paraId="4D3FC758"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 xml:space="preserve">Note that if the Pi isn’t connected to the controller </w:t>
      </w:r>
      <w:proofErr w:type="gramStart"/>
      <w:r w:rsidRPr="009B1408">
        <w:rPr>
          <w:rFonts w:ascii="Arial" w:eastAsia="Arial" w:hAnsi="Arial" w:cs="Arial"/>
          <w:kern w:val="0"/>
          <w:sz w:val="22"/>
          <w:szCs w:val="22"/>
          <w14:ligatures w14:val="none"/>
        </w:rPr>
        <w:t>device</w:t>
      </w:r>
      <w:proofErr w:type="gramEnd"/>
      <w:r w:rsidRPr="009B1408">
        <w:rPr>
          <w:rFonts w:ascii="Arial" w:eastAsia="Arial" w:hAnsi="Arial" w:cs="Arial"/>
          <w:kern w:val="0"/>
          <w:sz w:val="22"/>
          <w:szCs w:val="22"/>
          <w14:ligatures w14:val="none"/>
        </w:rPr>
        <w:t xml:space="preserve"> then it will connect before sending this command. But if the controller device is already connected then the command will be carried out far more quickly.</w:t>
      </w:r>
    </w:p>
    <w:p w14:paraId="22CF48F9" w14:textId="77777777" w:rsidR="009B1408" w:rsidRPr="009B1408" w:rsidRDefault="009B1408" w:rsidP="009B1408">
      <w:pPr>
        <w:spacing w:after="0" w:line="276" w:lineRule="auto"/>
        <w:rPr>
          <w:rFonts w:ascii="Arial" w:eastAsia="Arial" w:hAnsi="Arial" w:cs="Arial"/>
          <w:kern w:val="0"/>
          <w:sz w:val="22"/>
          <w:szCs w:val="22"/>
          <w14:ligatures w14:val="none"/>
        </w:rPr>
      </w:pPr>
    </w:p>
    <w:p w14:paraId="052F2F4F"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w:t>
      </w:r>
      <w:proofErr w:type="spellStart"/>
      <w:r w:rsidRPr="009B1408">
        <w:rPr>
          <w:rFonts w:ascii="Arial" w:eastAsia="Arial" w:hAnsi="Arial" w:cs="Arial"/>
          <w:b/>
          <w:kern w:val="0"/>
          <w:sz w:val="22"/>
          <w:szCs w:val="22"/>
          <w14:ligatures w14:val="none"/>
        </w:rPr>
        <w:t>CONDEVdddd</w:t>
      </w:r>
      <w:proofErr w:type="spellEnd"/>
      <w:r w:rsidRPr="009B1408">
        <w:rPr>
          <w:rFonts w:ascii="Arial" w:eastAsia="Arial" w:hAnsi="Arial" w:cs="Arial"/>
          <w:kern w:val="0"/>
          <w:sz w:val="22"/>
          <w:szCs w:val="22"/>
          <w14:ligatures w14:val="none"/>
        </w:rPr>
        <w:t>’</w:t>
      </w:r>
    </w:p>
    <w:p w14:paraId="7E369BAC"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Where</w:t>
      </w:r>
      <w:proofErr w:type="gramStart"/>
      <w:r w:rsidRPr="009B1408">
        <w:rPr>
          <w:rFonts w:ascii="Arial" w:eastAsia="Arial" w:hAnsi="Arial" w:cs="Arial"/>
          <w:kern w:val="0"/>
          <w:sz w:val="22"/>
          <w:szCs w:val="22"/>
          <w14:ligatures w14:val="none"/>
        </w:rPr>
        <w:t xml:space="preserve"> ..</w:t>
      </w:r>
      <w:proofErr w:type="gramEnd"/>
    </w:p>
    <w:p w14:paraId="0FFF1B9C"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w:t>
      </w:r>
      <w:proofErr w:type="spellStart"/>
      <w:r w:rsidRPr="009B1408">
        <w:rPr>
          <w:rFonts w:ascii="Arial" w:eastAsia="Arial" w:hAnsi="Arial" w:cs="Arial"/>
          <w:kern w:val="0"/>
          <w:sz w:val="22"/>
          <w:szCs w:val="22"/>
          <w14:ligatures w14:val="none"/>
        </w:rPr>
        <w:t>dddd</w:t>
      </w:r>
      <w:proofErr w:type="spellEnd"/>
      <w:r w:rsidRPr="009B1408">
        <w:rPr>
          <w:rFonts w:ascii="Arial" w:eastAsia="Arial" w:hAnsi="Arial" w:cs="Arial"/>
          <w:kern w:val="0"/>
          <w:sz w:val="22"/>
          <w:szCs w:val="22"/>
          <w14:ligatures w14:val="none"/>
        </w:rPr>
        <w:t>’ is the controller device number</w:t>
      </w:r>
    </w:p>
    <w:p w14:paraId="48D2E88B"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 xml:space="preserve">This command instructs the Pi to connect to controller with the device number </w:t>
      </w:r>
      <w:proofErr w:type="spellStart"/>
      <w:r w:rsidRPr="009B1408">
        <w:rPr>
          <w:rFonts w:ascii="Arial" w:eastAsia="Arial" w:hAnsi="Arial" w:cs="Arial"/>
          <w:kern w:val="0"/>
          <w:sz w:val="22"/>
          <w:szCs w:val="22"/>
          <w14:ligatures w14:val="none"/>
        </w:rPr>
        <w:t>dddd</w:t>
      </w:r>
      <w:proofErr w:type="spellEnd"/>
    </w:p>
    <w:p w14:paraId="5E2FF12A"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On receipt of this BlueCtl2 will respond with ‘</w:t>
      </w:r>
      <w:r w:rsidRPr="009B1408">
        <w:rPr>
          <w:rFonts w:ascii="Arial" w:eastAsia="Arial" w:hAnsi="Arial" w:cs="Arial"/>
          <w:b/>
          <w:kern w:val="0"/>
          <w:sz w:val="22"/>
          <w:szCs w:val="22"/>
          <w14:ligatures w14:val="none"/>
        </w:rPr>
        <w:t>OK</w:t>
      </w:r>
      <w:r w:rsidRPr="009B1408">
        <w:rPr>
          <w:rFonts w:ascii="Arial" w:eastAsia="Arial" w:hAnsi="Arial" w:cs="Arial"/>
          <w:kern w:val="0"/>
          <w:sz w:val="22"/>
          <w:szCs w:val="22"/>
          <w14:ligatures w14:val="none"/>
        </w:rPr>
        <w:t>’ if this is done or ‘</w:t>
      </w:r>
      <w:r w:rsidRPr="009B1408">
        <w:rPr>
          <w:rFonts w:ascii="Arial" w:eastAsia="Arial" w:hAnsi="Arial" w:cs="Arial"/>
          <w:b/>
          <w:kern w:val="0"/>
          <w:sz w:val="22"/>
          <w:szCs w:val="22"/>
          <w14:ligatures w14:val="none"/>
        </w:rPr>
        <w:t>ERR</w:t>
      </w:r>
      <w:r w:rsidRPr="009B1408">
        <w:rPr>
          <w:rFonts w:ascii="Arial" w:eastAsia="Arial" w:hAnsi="Arial" w:cs="Arial"/>
          <w:kern w:val="0"/>
          <w:sz w:val="22"/>
          <w:szCs w:val="22"/>
          <w14:ligatures w14:val="none"/>
        </w:rPr>
        <w:t>’ if there is a problem.</w:t>
      </w:r>
    </w:p>
    <w:p w14:paraId="7043BBD6" w14:textId="77777777" w:rsidR="009B1408" w:rsidRPr="009B1408" w:rsidRDefault="009B1408" w:rsidP="009B1408">
      <w:pPr>
        <w:spacing w:after="0" w:line="276" w:lineRule="auto"/>
        <w:rPr>
          <w:rFonts w:ascii="Arial" w:eastAsia="Arial" w:hAnsi="Arial" w:cs="Arial"/>
          <w:kern w:val="0"/>
          <w:sz w:val="22"/>
          <w:szCs w:val="22"/>
          <w14:ligatures w14:val="none"/>
        </w:rPr>
      </w:pPr>
    </w:p>
    <w:p w14:paraId="7189E9F0" w14:textId="77777777" w:rsidR="009B1408" w:rsidRPr="009B1408" w:rsidRDefault="009B1408" w:rsidP="009B1408">
      <w:pPr>
        <w:spacing w:after="0" w:line="276" w:lineRule="auto"/>
        <w:rPr>
          <w:rFonts w:ascii="Arial" w:eastAsia="Arial" w:hAnsi="Arial" w:cs="Arial"/>
          <w:kern w:val="0"/>
          <w:sz w:val="22"/>
          <w:szCs w:val="22"/>
          <w14:ligatures w14:val="none"/>
        </w:rPr>
      </w:pPr>
    </w:p>
    <w:p w14:paraId="52E09D4A" w14:textId="77777777" w:rsidR="009B1408" w:rsidRPr="009B1408" w:rsidRDefault="009B1408" w:rsidP="009B1408">
      <w:pPr>
        <w:spacing w:after="0" w:line="276" w:lineRule="auto"/>
        <w:rPr>
          <w:rFonts w:ascii="Arial" w:eastAsia="Arial" w:hAnsi="Arial" w:cs="Arial"/>
          <w:kern w:val="0"/>
          <w:sz w:val="22"/>
          <w:szCs w:val="22"/>
          <w14:ligatures w14:val="none"/>
        </w:rPr>
      </w:pPr>
    </w:p>
    <w:p w14:paraId="0DFEF887" w14:textId="77777777" w:rsidR="009B1408" w:rsidRPr="009B1408" w:rsidRDefault="009B1408" w:rsidP="009B1408">
      <w:pPr>
        <w:spacing w:after="0" w:line="276" w:lineRule="auto"/>
        <w:rPr>
          <w:rFonts w:ascii="Arial" w:eastAsia="Arial" w:hAnsi="Arial" w:cs="Arial"/>
          <w:b/>
          <w:kern w:val="0"/>
          <w:sz w:val="22"/>
          <w:szCs w:val="22"/>
          <w14:ligatures w14:val="none"/>
        </w:rPr>
      </w:pPr>
      <w:r w:rsidRPr="009B1408">
        <w:rPr>
          <w:rFonts w:ascii="Arial" w:eastAsia="Arial" w:hAnsi="Arial" w:cs="Arial"/>
          <w:b/>
          <w:kern w:val="0"/>
          <w:sz w:val="22"/>
          <w:szCs w:val="22"/>
          <w14:ligatures w14:val="none"/>
        </w:rPr>
        <w:t>‘</w:t>
      </w:r>
      <w:proofErr w:type="spellStart"/>
      <w:r w:rsidRPr="009B1408">
        <w:rPr>
          <w:rFonts w:ascii="Arial" w:eastAsia="Arial" w:hAnsi="Arial" w:cs="Arial"/>
          <w:b/>
          <w:kern w:val="0"/>
          <w:sz w:val="22"/>
          <w:szCs w:val="22"/>
          <w14:ligatures w14:val="none"/>
        </w:rPr>
        <w:t>DISDEVdddd</w:t>
      </w:r>
      <w:proofErr w:type="spellEnd"/>
      <w:r w:rsidRPr="009B1408">
        <w:rPr>
          <w:rFonts w:ascii="Arial" w:eastAsia="Arial" w:hAnsi="Arial" w:cs="Arial"/>
          <w:b/>
          <w:kern w:val="0"/>
          <w:sz w:val="22"/>
          <w:szCs w:val="22"/>
          <w14:ligatures w14:val="none"/>
        </w:rPr>
        <w:t>’</w:t>
      </w:r>
    </w:p>
    <w:p w14:paraId="099101F4"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 xml:space="preserve">This command instructs the Pi to disconnect from the controller with the device number </w:t>
      </w:r>
      <w:proofErr w:type="spellStart"/>
      <w:r w:rsidRPr="009B1408">
        <w:rPr>
          <w:rFonts w:ascii="Arial" w:eastAsia="Arial" w:hAnsi="Arial" w:cs="Arial"/>
          <w:kern w:val="0"/>
          <w:sz w:val="22"/>
          <w:szCs w:val="22"/>
          <w14:ligatures w14:val="none"/>
        </w:rPr>
        <w:t>dddd</w:t>
      </w:r>
      <w:proofErr w:type="spellEnd"/>
      <w:r w:rsidRPr="009B1408">
        <w:rPr>
          <w:rFonts w:ascii="Arial" w:eastAsia="Arial" w:hAnsi="Arial" w:cs="Arial"/>
          <w:kern w:val="0"/>
          <w:sz w:val="22"/>
          <w:szCs w:val="22"/>
          <w14:ligatures w14:val="none"/>
        </w:rPr>
        <w:t>. On receipt of this BlueCtl2 will respond with ‘</w:t>
      </w:r>
      <w:r w:rsidRPr="009B1408">
        <w:rPr>
          <w:rFonts w:ascii="Arial" w:eastAsia="Arial" w:hAnsi="Arial" w:cs="Arial"/>
          <w:b/>
          <w:kern w:val="0"/>
          <w:sz w:val="22"/>
          <w:szCs w:val="22"/>
          <w14:ligatures w14:val="none"/>
        </w:rPr>
        <w:t>DONE</w:t>
      </w:r>
      <w:r w:rsidRPr="009B1408">
        <w:rPr>
          <w:rFonts w:ascii="Arial" w:eastAsia="Arial" w:hAnsi="Arial" w:cs="Arial"/>
          <w:kern w:val="0"/>
          <w:sz w:val="22"/>
          <w:szCs w:val="22"/>
          <w14:ligatures w14:val="none"/>
        </w:rPr>
        <w:t>’.</w:t>
      </w:r>
    </w:p>
    <w:p w14:paraId="1B0495E1" w14:textId="77777777" w:rsidR="009B1408" w:rsidRPr="009B1408" w:rsidRDefault="009B1408" w:rsidP="009B1408">
      <w:pPr>
        <w:spacing w:after="0" w:line="276" w:lineRule="auto"/>
        <w:rPr>
          <w:rFonts w:ascii="Arial" w:eastAsia="Arial" w:hAnsi="Arial" w:cs="Arial"/>
          <w:kern w:val="0"/>
          <w:sz w:val="22"/>
          <w:szCs w:val="22"/>
          <w14:ligatures w14:val="none"/>
        </w:rPr>
      </w:pPr>
    </w:p>
    <w:p w14:paraId="19F6A0F9"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w:t>
      </w:r>
      <w:r w:rsidRPr="009B1408">
        <w:rPr>
          <w:rFonts w:ascii="Arial" w:eastAsia="Arial" w:hAnsi="Arial" w:cs="Arial"/>
          <w:b/>
          <w:kern w:val="0"/>
          <w:sz w:val="22"/>
          <w:szCs w:val="22"/>
          <w14:ligatures w14:val="none"/>
        </w:rPr>
        <w:t>CONALL</w:t>
      </w:r>
      <w:r w:rsidRPr="009B1408">
        <w:rPr>
          <w:rFonts w:ascii="Arial" w:eastAsia="Arial" w:hAnsi="Arial" w:cs="Arial"/>
          <w:kern w:val="0"/>
          <w:sz w:val="22"/>
          <w:szCs w:val="22"/>
          <w14:ligatures w14:val="none"/>
        </w:rPr>
        <w:t>’</w:t>
      </w:r>
    </w:p>
    <w:p w14:paraId="258A27D5"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 xml:space="preserve">When sent this command the controller will attempt to contact </w:t>
      </w:r>
      <w:proofErr w:type="gramStart"/>
      <w:r w:rsidRPr="009B1408">
        <w:rPr>
          <w:rFonts w:ascii="Arial" w:eastAsia="Arial" w:hAnsi="Arial" w:cs="Arial"/>
          <w:kern w:val="0"/>
          <w:sz w:val="22"/>
          <w:szCs w:val="22"/>
          <w14:ligatures w14:val="none"/>
        </w:rPr>
        <w:t>all of</w:t>
      </w:r>
      <w:proofErr w:type="gramEnd"/>
      <w:r w:rsidRPr="009B1408">
        <w:rPr>
          <w:rFonts w:ascii="Arial" w:eastAsia="Arial" w:hAnsi="Arial" w:cs="Arial"/>
          <w:kern w:val="0"/>
          <w:sz w:val="22"/>
          <w:szCs w:val="22"/>
          <w14:ligatures w14:val="none"/>
        </w:rPr>
        <w:t xml:space="preserve"> the devices in its address lookup table. Once this process is completed (which may take several minutes) then BlueCtl2 will respond with ‘</w:t>
      </w:r>
      <w:r w:rsidRPr="009B1408">
        <w:rPr>
          <w:rFonts w:ascii="Arial" w:eastAsia="Arial" w:hAnsi="Arial" w:cs="Arial"/>
          <w:b/>
          <w:kern w:val="0"/>
          <w:sz w:val="22"/>
          <w:szCs w:val="22"/>
          <w14:ligatures w14:val="none"/>
        </w:rPr>
        <w:t>DONE</w:t>
      </w:r>
      <w:r w:rsidRPr="009B1408">
        <w:rPr>
          <w:rFonts w:ascii="Arial" w:eastAsia="Arial" w:hAnsi="Arial" w:cs="Arial"/>
          <w:kern w:val="0"/>
          <w:sz w:val="22"/>
          <w:szCs w:val="22"/>
          <w14:ligatures w14:val="none"/>
        </w:rPr>
        <w:t>’.</w:t>
      </w:r>
    </w:p>
    <w:p w14:paraId="4026D2C5" w14:textId="77777777" w:rsidR="009B1408" w:rsidRPr="009B1408" w:rsidRDefault="009B1408" w:rsidP="009B1408">
      <w:pPr>
        <w:spacing w:after="0" w:line="276" w:lineRule="auto"/>
        <w:rPr>
          <w:rFonts w:ascii="Arial" w:eastAsia="Arial" w:hAnsi="Arial" w:cs="Arial"/>
          <w:kern w:val="0"/>
          <w:sz w:val="22"/>
          <w:szCs w:val="22"/>
          <w14:ligatures w14:val="none"/>
        </w:rPr>
      </w:pPr>
    </w:p>
    <w:p w14:paraId="2C70B8D8"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w:t>
      </w:r>
      <w:r w:rsidRPr="009B1408">
        <w:rPr>
          <w:rFonts w:ascii="Arial" w:eastAsia="Arial" w:hAnsi="Arial" w:cs="Arial"/>
          <w:b/>
          <w:kern w:val="0"/>
          <w:sz w:val="22"/>
          <w:szCs w:val="22"/>
          <w14:ligatures w14:val="none"/>
        </w:rPr>
        <w:t>DISALL</w:t>
      </w:r>
      <w:r w:rsidRPr="009B1408">
        <w:rPr>
          <w:rFonts w:ascii="Arial" w:eastAsia="Arial" w:hAnsi="Arial" w:cs="Arial"/>
          <w:kern w:val="0"/>
          <w:sz w:val="22"/>
          <w:szCs w:val="22"/>
          <w14:ligatures w14:val="none"/>
        </w:rPr>
        <w:t>’</w:t>
      </w:r>
    </w:p>
    <w:p w14:paraId="7B6FF1CF"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When sent this command the controller will disconnect with any devices which it is connected to at that moment. Once this process is completed (which may take several minutes) then BlueCtl2 will respond with ‘</w:t>
      </w:r>
      <w:r w:rsidRPr="009B1408">
        <w:rPr>
          <w:rFonts w:ascii="Arial" w:eastAsia="Arial" w:hAnsi="Arial" w:cs="Arial"/>
          <w:b/>
          <w:kern w:val="0"/>
          <w:sz w:val="22"/>
          <w:szCs w:val="22"/>
          <w14:ligatures w14:val="none"/>
        </w:rPr>
        <w:t>DONE</w:t>
      </w:r>
      <w:r w:rsidRPr="009B1408">
        <w:rPr>
          <w:rFonts w:ascii="Arial" w:eastAsia="Arial" w:hAnsi="Arial" w:cs="Arial"/>
          <w:kern w:val="0"/>
          <w:sz w:val="22"/>
          <w:szCs w:val="22"/>
          <w14:ligatures w14:val="none"/>
        </w:rPr>
        <w:t>’.</w:t>
      </w:r>
    </w:p>
    <w:p w14:paraId="109C8D03" w14:textId="77777777" w:rsidR="009B1408" w:rsidRPr="009B1408" w:rsidRDefault="009B1408" w:rsidP="009B1408">
      <w:pPr>
        <w:spacing w:after="0" w:line="276" w:lineRule="auto"/>
        <w:rPr>
          <w:rFonts w:ascii="Arial" w:eastAsia="Arial" w:hAnsi="Arial" w:cs="Arial"/>
          <w:kern w:val="0"/>
          <w:sz w:val="22"/>
          <w:szCs w:val="22"/>
          <w14:ligatures w14:val="none"/>
        </w:rPr>
      </w:pPr>
    </w:p>
    <w:p w14:paraId="60DA5479" w14:textId="77777777" w:rsidR="009B1408" w:rsidRPr="009B1408" w:rsidRDefault="009B1408" w:rsidP="009B1408">
      <w:pPr>
        <w:spacing w:after="0" w:line="276" w:lineRule="auto"/>
        <w:rPr>
          <w:rFonts w:ascii="Arial" w:eastAsia="Arial" w:hAnsi="Arial" w:cs="Arial"/>
          <w:b/>
          <w:kern w:val="0"/>
          <w:sz w:val="22"/>
          <w:szCs w:val="22"/>
          <w14:ligatures w14:val="none"/>
        </w:rPr>
      </w:pPr>
      <w:r w:rsidRPr="009B1408">
        <w:rPr>
          <w:rFonts w:ascii="Arial" w:eastAsia="Arial" w:hAnsi="Arial" w:cs="Arial"/>
          <w:b/>
          <w:kern w:val="0"/>
          <w:sz w:val="22"/>
          <w:szCs w:val="22"/>
          <w14:ligatures w14:val="none"/>
        </w:rPr>
        <w:t>‘BUILD’</w:t>
      </w:r>
    </w:p>
    <w:p w14:paraId="32E7A27D"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When sent this command the controller will respond with the build number of the BlueCtl2 software it is using.</w:t>
      </w:r>
    </w:p>
    <w:p w14:paraId="7B516AE6" w14:textId="77777777" w:rsidR="009B1408" w:rsidRPr="009B1408" w:rsidRDefault="009B1408" w:rsidP="009B1408">
      <w:pPr>
        <w:spacing w:after="0" w:line="276" w:lineRule="auto"/>
        <w:rPr>
          <w:rFonts w:ascii="Arial" w:eastAsia="Arial" w:hAnsi="Arial" w:cs="Arial"/>
          <w:kern w:val="0"/>
          <w:sz w:val="22"/>
          <w:szCs w:val="22"/>
          <w14:ligatures w14:val="none"/>
        </w:rPr>
      </w:pPr>
    </w:p>
    <w:p w14:paraId="7D7F036B" w14:textId="77777777" w:rsidR="009B1408" w:rsidRPr="009B1408" w:rsidRDefault="009B1408" w:rsidP="009B1408">
      <w:pPr>
        <w:spacing w:after="0" w:line="276" w:lineRule="auto"/>
        <w:rPr>
          <w:rFonts w:ascii="Arial" w:eastAsia="Arial" w:hAnsi="Arial" w:cs="Arial"/>
          <w:b/>
          <w:kern w:val="0"/>
          <w:sz w:val="22"/>
          <w:szCs w:val="22"/>
          <w14:ligatures w14:val="none"/>
        </w:rPr>
      </w:pPr>
      <w:r w:rsidRPr="009B1408">
        <w:rPr>
          <w:rFonts w:ascii="Arial" w:eastAsia="Arial" w:hAnsi="Arial" w:cs="Arial"/>
          <w:b/>
          <w:kern w:val="0"/>
          <w:sz w:val="22"/>
          <w:szCs w:val="22"/>
          <w14:ligatures w14:val="none"/>
        </w:rPr>
        <w:t>‘HOWCON’</w:t>
      </w:r>
    </w:p>
    <w:p w14:paraId="0CB32878"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 xml:space="preserve">When it receives this </w:t>
      </w:r>
      <w:proofErr w:type="gramStart"/>
      <w:r w:rsidRPr="009B1408">
        <w:rPr>
          <w:rFonts w:ascii="Arial" w:eastAsia="Arial" w:hAnsi="Arial" w:cs="Arial"/>
          <w:kern w:val="0"/>
          <w:sz w:val="22"/>
          <w:szCs w:val="22"/>
          <w14:ligatures w14:val="none"/>
        </w:rPr>
        <w:t>command</w:t>
      </w:r>
      <w:proofErr w:type="gramEnd"/>
      <w:r w:rsidRPr="009B1408">
        <w:rPr>
          <w:rFonts w:ascii="Arial" w:eastAsia="Arial" w:hAnsi="Arial" w:cs="Arial"/>
          <w:kern w:val="0"/>
          <w:sz w:val="22"/>
          <w:szCs w:val="22"/>
          <w14:ligatures w14:val="none"/>
        </w:rPr>
        <w:t xml:space="preserve"> the controller will list the device numbers it has been programmed to communicate with. This takes the form</w:t>
      </w:r>
      <w:proofErr w:type="gramStart"/>
      <w:r w:rsidRPr="009B1408">
        <w:rPr>
          <w:rFonts w:ascii="Arial" w:eastAsia="Arial" w:hAnsi="Arial" w:cs="Arial"/>
          <w:kern w:val="0"/>
          <w:sz w:val="22"/>
          <w:szCs w:val="22"/>
          <w14:ligatures w14:val="none"/>
        </w:rPr>
        <w:t xml:space="preserve"> ..</w:t>
      </w:r>
      <w:proofErr w:type="gramEnd"/>
    </w:p>
    <w:p w14:paraId="50243C2A" w14:textId="77777777" w:rsidR="009B1408" w:rsidRPr="009B1408" w:rsidRDefault="009B1408" w:rsidP="009B1408">
      <w:pPr>
        <w:spacing w:after="0" w:line="276" w:lineRule="auto"/>
        <w:rPr>
          <w:rFonts w:ascii="Arial" w:eastAsia="Arial" w:hAnsi="Arial" w:cs="Arial"/>
          <w:kern w:val="0"/>
          <w:sz w:val="22"/>
          <w:szCs w:val="22"/>
          <w14:ligatures w14:val="none"/>
        </w:rPr>
      </w:pPr>
    </w:p>
    <w:p w14:paraId="1924F66B" w14:textId="77777777" w:rsidR="009B1408" w:rsidRPr="009B1408" w:rsidRDefault="009B1408" w:rsidP="009B1408">
      <w:pPr>
        <w:spacing w:after="0" w:line="276" w:lineRule="auto"/>
        <w:rPr>
          <w:rFonts w:ascii="Arial" w:eastAsia="Arial" w:hAnsi="Arial" w:cs="Arial"/>
          <w:b/>
          <w:kern w:val="0"/>
          <w:sz w:val="22"/>
          <w:szCs w:val="22"/>
          <w14:ligatures w14:val="none"/>
        </w:rPr>
      </w:pPr>
      <w:r w:rsidRPr="009B1408">
        <w:rPr>
          <w:rFonts w:ascii="Arial" w:eastAsia="Arial" w:hAnsi="Arial" w:cs="Arial"/>
          <w:b/>
          <w:kern w:val="0"/>
          <w:sz w:val="22"/>
          <w:szCs w:val="22"/>
          <w14:ligatures w14:val="none"/>
        </w:rPr>
        <w:t>Device 0000 (D8:47:8</w:t>
      </w:r>
      <w:proofErr w:type="gramStart"/>
      <w:r w:rsidRPr="009B1408">
        <w:rPr>
          <w:rFonts w:ascii="Arial" w:eastAsia="Arial" w:hAnsi="Arial" w:cs="Arial"/>
          <w:b/>
          <w:kern w:val="0"/>
          <w:sz w:val="22"/>
          <w:szCs w:val="22"/>
          <w14:ligatures w14:val="none"/>
        </w:rPr>
        <w:t>F:07:0</w:t>
      </w:r>
      <w:proofErr w:type="gramEnd"/>
      <w:r w:rsidRPr="009B1408">
        <w:rPr>
          <w:rFonts w:ascii="Arial" w:eastAsia="Arial" w:hAnsi="Arial" w:cs="Arial"/>
          <w:b/>
          <w:kern w:val="0"/>
          <w:sz w:val="22"/>
          <w:szCs w:val="22"/>
          <w14:ligatures w14:val="none"/>
        </w:rPr>
        <w:t>F:A0) - CON</w:t>
      </w:r>
    </w:p>
    <w:p w14:paraId="3A0E3493" w14:textId="77777777" w:rsidR="009B1408" w:rsidRPr="009B1408" w:rsidRDefault="009B1408" w:rsidP="009B1408">
      <w:pPr>
        <w:spacing w:after="0" w:line="276" w:lineRule="auto"/>
        <w:rPr>
          <w:rFonts w:ascii="Arial" w:eastAsia="Arial" w:hAnsi="Arial" w:cs="Arial"/>
          <w:b/>
          <w:kern w:val="0"/>
          <w:sz w:val="22"/>
          <w:szCs w:val="22"/>
          <w14:ligatures w14:val="none"/>
        </w:rPr>
      </w:pPr>
      <w:r w:rsidRPr="009B1408">
        <w:rPr>
          <w:rFonts w:ascii="Arial" w:eastAsia="Arial" w:hAnsi="Arial" w:cs="Arial"/>
          <w:b/>
          <w:kern w:val="0"/>
          <w:sz w:val="22"/>
          <w:szCs w:val="22"/>
          <w14:ligatures w14:val="none"/>
        </w:rPr>
        <w:t>Device 0001 (D8:47:8</w:t>
      </w:r>
      <w:proofErr w:type="gramStart"/>
      <w:r w:rsidRPr="009B1408">
        <w:rPr>
          <w:rFonts w:ascii="Arial" w:eastAsia="Arial" w:hAnsi="Arial" w:cs="Arial"/>
          <w:b/>
          <w:kern w:val="0"/>
          <w:sz w:val="22"/>
          <w:szCs w:val="22"/>
          <w14:ligatures w14:val="none"/>
        </w:rPr>
        <w:t>F:07:16</w:t>
      </w:r>
      <w:proofErr w:type="gramEnd"/>
      <w:r w:rsidRPr="009B1408">
        <w:rPr>
          <w:rFonts w:ascii="Arial" w:eastAsia="Arial" w:hAnsi="Arial" w:cs="Arial"/>
          <w:b/>
          <w:kern w:val="0"/>
          <w:sz w:val="22"/>
          <w:szCs w:val="22"/>
          <w14:ligatures w14:val="none"/>
        </w:rPr>
        <w:t>:ED) - NOT</w:t>
      </w:r>
    </w:p>
    <w:p w14:paraId="4E03ACBD" w14:textId="77777777" w:rsidR="009B1408" w:rsidRPr="009B1408" w:rsidRDefault="009B1408" w:rsidP="009B1408">
      <w:pPr>
        <w:spacing w:after="0" w:line="276" w:lineRule="auto"/>
        <w:rPr>
          <w:rFonts w:ascii="Arial" w:eastAsia="Arial" w:hAnsi="Arial" w:cs="Arial"/>
          <w:b/>
          <w:kern w:val="0"/>
          <w:sz w:val="22"/>
          <w:szCs w:val="22"/>
          <w14:ligatures w14:val="none"/>
        </w:rPr>
      </w:pPr>
      <w:r w:rsidRPr="009B1408">
        <w:rPr>
          <w:rFonts w:ascii="Arial" w:eastAsia="Arial" w:hAnsi="Arial" w:cs="Arial"/>
          <w:b/>
          <w:kern w:val="0"/>
          <w:sz w:val="22"/>
          <w:szCs w:val="22"/>
          <w14:ligatures w14:val="none"/>
        </w:rPr>
        <w:t>Device 0002 (D8:47:8</w:t>
      </w:r>
      <w:proofErr w:type="gramStart"/>
      <w:r w:rsidRPr="009B1408">
        <w:rPr>
          <w:rFonts w:ascii="Arial" w:eastAsia="Arial" w:hAnsi="Arial" w:cs="Arial"/>
          <w:b/>
          <w:kern w:val="0"/>
          <w:sz w:val="22"/>
          <w:szCs w:val="22"/>
          <w14:ligatures w14:val="none"/>
        </w:rPr>
        <w:t>F:07:16</w:t>
      </w:r>
      <w:proofErr w:type="gramEnd"/>
      <w:r w:rsidRPr="009B1408">
        <w:rPr>
          <w:rFonts w:ascii="Arial" w:eastAsia="Arial" w:hAnsi="Arial" w:cs="Arial"/>
          <w:b/>
          <w:kern w:val="0"/>
          <w:sz w:val="22"/>
          <w:szCs w:val="22"/>
          <w14:ligatures w14:val="none"/>
        </w:rPr>
        <w:t>:DE) - NOT</w:t>
      </w:r>
    </w:p>
    <w:p w14:paraId="7E06B77B" w14:textId="77777777" w:rsidR="009B1408" w:rsidRPr="009B1408" w:rsidRDefault="009B1408" w:rsidP="009B1408">
      <w:pPr>
        <w:spacing w:after="0" w:line="276" w:lineRule="auto"/>
        <w:rPr>
          <w:rFonts w:ascii="Arial" w:eastAsia="Arial" w:hAnsi="Arial" w:cs="Arial"/>
          <w:kern w:val="0"/>
          <w:sz w:val="22"/>
          <w:szCs w:val="22"/>
          <w14:ligatures w14:val="none"/>
        </w:rPr>
      </w:pPr>
    </w:p>
    <w:p w14:paraId="62B9EE4E"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 xml:space="preserve">Where you see the device </w:t>
      </w:r>
      <w:proofErr w:type="gramStart"/>
      <w:r w:rsidRPr="009B1408">
        <w:rPr>
          <w:rFonts w:ascii="Arial" w:eastAsia="Arial" w:hAnsi="Arial" w:cs="Arial"/>
          <w:kern w:val="0"/>
          <w:sz w:val="22"/>
          <w:szCs w:val="22"/>
          <w14:ligatures w14:val="none"/>
        </w:rPr>
        <w:t>number ,</w:t>
      </w:r>
      <w:proofErr w:type="gramEnd"/>
      <w:r w:rsidRPr="009B1408">
        <w:rPr>
          <w:rFonts w:ascii="Arial" w:eastAsia="Arial" w:hAnsi="Arial" w:cs="Arial"/>
          <w:kern w:val="0"/>
          <w:sz w:val="22"/>
          <w:szCs w:val="22"/>
          <w14:ligatures w14:val="none"/>
        </w:rPr>
        <w:t xml:space="preserve"> device hardware address and </w:t>
      </w:r>
      <w:r w:rsidRPr="009B1408">
        <w:rPr>
          <w:rFonts w:ascii="Arial" w:eastAsia="Arial" w:hAnsi="Arial" w:cs="Arial"/>
          <w:b/>
          <w:kern w:val="0"/>
          <w:sz w:val="22"/>
          <w:szCs w:val="22"/>
          <w14:ligatures w14:val="none"/>
        </w:rPr>
        <w:t>CON</w:t>
      </w:r>
      <w:r w:rsidRPr="009B1408">
        <w:rPr>
          <w:rFonts w:ascii="Arial" w:eastAsia="Arial" w:hAnsi="Arial" w:cs="Arial"/>
          <w:kern w:val="0"/>
          <w:sz w:val="22"/>
          <w:szCs w:val="22"/>
          <w14:ligatures w14:val="none"/>
        </w:rPr>
        <w:t xml:space="preserve"> to indicate a device is connected or</w:t>
      </w:r>
      <w:r w:rsidRPr="009B1408">
        <w:rPr>
          <w:rFonts w:ascii="Arial" w:eastAsia="Arial" w:hAnsi="Arial" w:cs="Arial"/>
          <w:b/>
          <w:kern w:val="0"/>
          <w:sz w:val="22"/>
          <w:szCs w:val="22"/>
          <w14:ligatures w14:val="none"/>
        </w:rPr>
        <w:t xml:space="preserve"> NOT</w:t>
      </w:r>
      <w:r w:rsidRPr="009B1408">
        <w:rPr>
          <w:rFonts w:ascii="Arial" w:eastAsia="Arial" w:hAnsi="Arial" w:cs="Arial"/>
          <w:kern w:val="0"/>
          <w:sz w:val="22"/>
          <w:szCs w:val="22"/>
          <w14:ligatures w14:val="none"/>
        </w:rPr>
        <w:t xml:space="preserve"> to show that it isn’t currently connected.</w:t>
      </w:r>
    </w:p>
    <w:p w14:paraId="11F813A9" w14:textId="77777777" w:rsidR="009B1408" w:rsidRPr="009B1408" w:rsidRDefault="009B1408" w:rsidP="009B1408">
      <w:pPr>
        <w:spacing w:after="0" w:line="276" w:lineRule="auto"/>
        <w:rPr>
          <w:rFonts w:ascii="Arial" w:eastAsia="Arial" w:hAnsi="Arial" w:cs="Arial"/>
          <w:kern w:val="0"/>
          <w:sz w:val="22"/>
          <w:szCs w:val="22"/>
          <w14:ligatures w14:val="none"/>
        </w:rPr>
      </w:pPr>
    </w:p>
    <w:p w14:paraId="7516EE64"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See the code in my example ‘SampleControl2.py’ for an example of their usage.</w:t>
      </w:r>
    </w:p>
    <w:p w14:paraId="0BC474C8" w14:textId="77777777" w:rsidR="009B1408" w:rsidRPr="009B1408" w:rsidRDefault="009B1408" w:rsidP="009B1408">
      <w:pPr>
        <w:spacing w:after="0" w:line="276" w:lineRule="auto"/>
        <w:rPr>
          <w:rFonts w:ascii="Arial" w:eastAsia="Arial" w:hAnsi="Arial" w:cs="Arial"/>
          <w:kern w:val="0"/>
          <w:sz w:val="22"/>
          <w:szCs w:val="22"/>
          <w14:ligatures w14:val="none"/>
        </w:rPr>
      </w:pPr>
    </w:p>
    <w:p w14:paraId="0AC0D947"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Ian Wraith (</w:t>
      </w:r>
      <w:hyperlink r:id="rId6" w:history="1">
        <w:r w:rsidRPr="009B1408">
          <w:rPr>
            <w:rFonts w:ascii="Arial" w:eastAsia="Arial" w:hAnsi="Arial" w:cs="Arial"/>
            <w:color w:val="1155CC"/>
            <w:kern w:val="0"/>
            <w:sz w:val="22"/>
            <w:szCs w:val="22"/>
            <w:u w:val="single"/>
            <w14:ligatures w14:val="none"/>
          </w:rPr>
          <w:t>i.wraith@sheffield.ac.uk</w:t>
        </w:r>
      </w:hyperlink>
      <w:r w:rsidRPr="009B1408">
        <w:rPr>
          <w:rFonts w:ascii="Arial" w:eastAsia="Arial" w:hAnsi="Arial" w:cs="Arial"/>
          <w:kern w:val="0"/>
          <w:sz w:val="22"/>
          <w:szCs w:val="22"/>
          <w14:ligatures w14:val="none"/>
        </w:rPr>
        <w:t>)</w:t>
      </w:r>
    </w:p>
    <w:p w14:paraId="235C2A3F" w14:textId="77777777" w:rsidR="009B1408" w:rsidRPr="009B1408" w:rsidRDefault="009B1408" w:rsidP="009B1408">
      <w:pPr>
        <w:spacing w:after="0" w:line="276" w:lineRule="auto"/>
        <w:rPr>
          <w:rFonts w:ascii="Arial" w:eastAsia="Arial" w:hAnsi="Arial" w:cs="Arial"/>
          <w:kern w:val="0"/>
          <w:sz w:val="22"/>
          <w:szCs w:val="22"/>
          <w14:ligatures w14:val="none"/>
        </w:rPr>
      </w:pPr>
    </w:p>
    <w:p w14:paraId="21CD883B" w14:textId="77777777" w:rsidR="009B1408" w:rsidRPr="009B1408" w:rsidRDefault="009B1408" w:rsidP="009B1408">
      <w:pPr>
        <w:spacing w:after="0" w:line="276" w:lineRule="auto"/>
        <w:rPr>
          <w:rFonts w:ascii="Arial" w:eastAsia="Arial" w:hAnsi="Arial" w:cs="Arial"/>
          <w:kern w:val="0"/>
          <w:sz w:val="22"/>
          <w:szCs w:val="22"/>
          <w14:ligatures w14:val="none"/>
        </w:rPr>
      </w:pPr>
      <w:r w:rsidRPr="009B1408">
        <w:rPr>
          <w:rFonts w:ascii="Arial" w:eastAsia="Arial" w:hAnsi="Arial" w:cs="Arial"/>
          <w:kern w:val="0"/>
          <w:sz w:val="22"/>
          <w:szCs w:val="22"/>
          <w14:ligatures w14:val="none"/>
        </w:rPr>
        <w:t>25th January 2024</w:t>
      </w:r>
    </w:p>
    <w:p w14:paraId="64F01500" w14:textId="77777777" w:rsidR="009B1408" w:rsidRPr="009B1408" w:rsidRDefault="009B1408" w:rsidP="009B1408">
      <w:pPr>
        <w:spacing w:after="0" w:line="276" w:lineRule="auto"/>
        <w:rPr>
          <w:rFonts w:ascii="Arial" w:eastAsia="Arial" w:hAnsi="Arial" w:cs="Arial"/>
          <w:kern w:val="0"/>
          <w:sz w:val="22"/>
          <w:szCs w:val="22"/>
          <w14:ligatures w14:val="none"/>
        </w:rPr>
      </w:pPr>
    </w:p>
    <w:p w14:paraId="69628B79" w14:textId="77777777" w:rsidR="009B1408" w:rsidRPr="009B1408" w:rsidRDefault="009B1408" w:rsidP="009B1408">
      <w:pPr>
        <w:spacing w:after="0" w:line="276" w:lineRule="auto"/>
        <w:rPr>
          <w:rFonts w:ascii="Arial" w:eastAsia="Arial" w:hAnsi="Arial" w:cs="Arial"/>
          <w:kern w:val="0"/>
          <w:sz w:val="22"/>
          <w:szCs w:val="22"/>
          <w14:ligatures w14:val="none"/>
        </w:rPr>
      </w:pPr>
    </w:p>
    <w:p w14:paraId="705CF353" w14:textId="77777777" w:rsidR="009B1408" w:rsidRDefault="009B1408" w:rsidP="000434D4"/>
    <w:p w14:paraId="4997F39D" w14:textId="77777777" w:rsidR="000434D4" w:rsidRDefault="000434D4" w:rsidP="000434D4">
      <w:pPr>
        <w:tabs>
          <w:tab w:val="left" w:pos="5496"/>
        </w:tabs>
      </w:pPr>
    </w:p>
    <w:p w14:paraId="6BE136CC" w14:textId="77777777" w:rsidR="003A5611" w:rsidRPr="003A684E" w:rsidRDefault="003A5611" w:rsidP="003A5611"/>
    <w:sectPr w:rsidR="003A5611" w:rsidRPr="003A6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759"/>
    <w:multiLevelType w:val="multilevel"/>
    <w:tmpl w:val="4342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324F8"/>
    <w:multiLevelType w:val="multilevel"/>
    <w:tmpl w:val="EDB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11F5F"/>
    <w:multiLevelType w:val="multilevel"/>
    <w:tmpl w:val="5B2E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D6EE2"/>
    <w:multiLevelType w:val="multilevel"/>
    <w:tmpl w:val="6B4A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05410"/>
    <w:multiLevelType w:val="multilevel"/>
    <w:tmpl w:val="761A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2233A"/>
    <w:multiLevelType w:val="multilevel"/>
    <w:tmpl w:val="2420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43DBD"/>
    <w:multiLevelType w:val="multilevel"/>
    <w:tmpl w:val="6780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50F10"/>
    <w:multiLevelType w:val="multilevel"/>
    <w:tmpl w:val="1C7C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E60FF3"/>
    <w:multiLevelType w:val="multilevel"/>
    <w:tmpl w:val="20F6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B0CB1"/>
    <w:multiLevelType w:val="multilevel"/>
    <w:tmpl w:val="3636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02CC7"/>
    <w:multiLevelType w:val="multilevel"/>
    <w:tmpl w:val="070A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311BC"/>
    <w:multiLevelType w:val="multilevel"/>
    <w:tmpl w:val="177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A2FBA"/>
    <w:multiLevelType w:val="multilevel"/>
    <w:tmpl w:val="46F0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47442"/>
    <w:multiLevelType w:val="multilevel"/>
    <w:tmpl w:val="900E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23CF5"/>
    <w:multiLevelType w:val="multilevel"/>
    <w:tmpl w:val="6E98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D435E"/>
    <w:multiLevelType w:val="multilevel"/>
    <w:tmpl w:val="4F4C9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D605F"/>
    <w:multiLevelType w:val="multilevel"/>
    <w:tmpl w:val="DD40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94A38"/>
    <w:multiLevelType w:val="multilevel"/>
    <w:tmpl w:val="F344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F6605"/>
    <w:multiLevelType w:val="multilevel"/>
    <w:tmpl w:val="528C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4651FC"/>
    <w:multiLevelType w:val="multilevel"/>
    <w:tmpl w:val="E746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97222"/>
    <w:multiLevelType w:val="multilevel"/>
    <w:tmpl w:val="C934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F5B7F"/>
    <w:multiLevelType w:val="multilevel"/>
    <w:tmpl w:val="BBF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A5064"/>
    <w:multiLevelType w:val="multilevel"/>
    <w:tmpl w:val="96A26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975E5"/>
    <w:multiLevelType w:val="multilevel"/>
    <w:tmpl w:val="5A80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5399C"/>
    <w:multiLevelType w:val="multilevel"/>
    <w:tmpl w:val="B908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5F74EA"/>
    <w:multiLevelType w:val="multilevel"/>
    <w:tmpl w:val="0878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75A39"/>
    <w:multiLevelType w:val="multilevel"/>
    <w:tmpl w:val="2ADA5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B43F7"/>
    <w:multiLevelType w:val="multilevel"/>
    <w:tmpl w:val="4FE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55D48"/>
    <w:multiLevelType w:val="multilevel"/>
    <w:tmpl w:val="E020F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3F5C7F"/>
    <w:multiLevelType w:val="multilevel"/>
    <w:tmpl w:val="A168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B756B8"/>
    <w:multiLevelType w:val="multilevel"/>
    <w:tmpl w:val="13FC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DC4DCB"/>
    <w:multiLevelType w:val="multilevel"/>
    <w:tmpl w:val="63E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764965"/>
    <w:multiLevelType w:val="multilevel"/>
    <w:tmpl w:val="B9CE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A4C3C"/>
    <w:multiLevelType w:val="multilevel"/>
    <w:tmpl w:val="CDFA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E43AA"/>
    <w:multiLevelType w:val="multilevel"/>
    <w:tmpl w:val="1FE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EC048D"/>
    <w:multiLevelType w:val="multilevel"/>
    <w:tmpl w:val="A8F0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2149D"/>
    <w:multiLevelType w:val="multilevel"/>
    <w:tmpl w:val="03FC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87306"/>
    <w:multiLevelType w:val="multilevel"/>
    <w:tmpl w:val="FA92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01616"/>
    <w:multiLevelType w:val="multilevel"/>
    <w:tmpl w:val="02C6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A4A94"/>
    <w:multiLevelType w:val="multilevel"/>
    <w:tmpl w:val="9CE6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6B6260"/>
    <w:multiLevelType w:val="multilevel"/>
    <w:tmpl w:val="732C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340E2C"/>
    <w:multiLevelType w:val="multilevel"/>
    <w:tmpl w:val="D3F6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A91F7A"/>
    <w:multiLevelType w:val="multilevel"/>
    <w:tmpl w:val="6D9C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487A54"/>
    <w:multiLevelType w:val="multilevel"/>
    <w:tmpl w:val="95FA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703768"/>
    <w:multiLevelType w:val="multilevel"/>
    <w:tmpl w:val="95A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C61A3D"/>
    <w:multiLevelType w:val="multilevel"/>
    <w:tmpl w:val="9D54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127B1A"/>
    <w:multiLevelType w:val="multilevel"/>
    <w:tmpl w:val="CB48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4D5601"/>
    <w:multiLevelType w:val="multilevel"/>
    <w:tmpl w:val="739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DB774E"/>
    <w:multiLevelType w:val="multilevel"/>
    <w:tmpl w:val="98FA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911CF4"/>
    <w:multiLevelType w:val="multilevel"/>
    <w:tmpl w:val="D56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7429D"/>
    <w:multiLevelType w:val="multilevel"/>
    <w:tmpl w:val="6292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9E036E"/>
    <w:multiLevelType w:val="multilevel"/>
    <w:tmpl w:val="6A8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35398"/>
    <w:multiLevelType w:val="multilevel"/>
    <w:tmpl w:val="6036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BF070C"/>
    <w:multiLevelType w:val="multilevel"/>
    <w:tmpl w:val="E99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591396"/>
    <w:multiLevelType w:val="multilevel"/>
    <w:tmpl w:val="06F0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320694"/>
    <w:multiLevelType w:val="multilevel"/>
    <w:tmpl w:val="0384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915F2C"/>
    <w:multiLevelType w:val="multilevel"/>
    <w:tmpl w:val="D5607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4C47E0"/>
    <w:multiLevelType w:val="multilevel"/>
    <w:tmpl w:val="653E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2249B8"/>
    <w:multiLevelType w:val="multilevel"/>
    <w:tmpl w:val="A0346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51433A"/>
    <w:multiLevelType w:val="multilevel"/>
    <w:tmpl w:val="B3EA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2A2E7F"/>
    <w:multiLevelType w:val="multilevel"/>
    <w:tmpl w:val="0CE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8600C2"/>
    <w:multiLevelType w:val="multilevel"/>
    <w:tmpl w:val="8072F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0F7A36"/>
    <w:multiLevelType w:val="multilevel"/>
    <w:tmpl w:val="8216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301839"/>
    <w:multiLevelType w:val="multilevel"/>
    <w:tmpl w:val="D29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74465F"/>
    <w:multiLevelType w:val="multilevel"/>
    <w:tmpl w:val="BBDE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356328">
    <w:abstractNumId w:val="10"/>
  </w:num>
  <w:num w:numId="2" w16cid:durableId="280039210">
    <w:abstractNumId w:val="12"/>
  </w:num>
  <w:num w:numId="3" w16cid:durableId="1980718993">
    <w:abstractNumId w:val="43"/>
  </w:num>
  <w:num w:numId="4" w16cid:durableId="1697001793">
    <w:abstractNumId w:val="7"/>
  </w:num>
  <w:num w:numId="5" w16cid:durableId="1081365092">
    <w:abstractNumId w:val="30"/>
  </w:num>
  <w:num w:numId="6" w16cid:durableId="1800031207">
    <w:abstractNumId w:val="49"/>
  </w:num>
  <w:num w:numId="7" w16cid:durableId="1320762">
    <w:abstractNumId w:val="47"/>
  </w:num>
  <w:num w:numId="8" w16cid:durableId="1310013237">
    <w:abstractNumId w:val="15"/>
  </w:num>
  <w:num w:numId="9" w16cid:durableId="2026901117">
    <w:abstractNumId w:val="22"/>
  </w:num>
  <w:num w:numId="10" w16cid:durableId="1654211951">
    <w:abstractNumId w:val="64"/>
  </w:num>
  <w:num w:numId="11" w16cid:durableId="17776266">
    <w:abstractNumId w:val="42"/>
  </w:num>
  <w:num w:numId="12" w16cid:durableId="1344699066">
    <w:abstractNumId w:val="56"/>
  </w:num>
  <w:num w:numId="13" w16cid:durableId="398094611">
    <w:abstractNumId w:val="63"/>
  </w:num>
  <w:num w:numId="14" w16cid:durableId="2010208957">
    <w:abstractNumId w:val="13"/>
  </w:num>
  <w:num w:numId="15" w16cid:durableId="694036941">
    <w:abstractNumId w:val="28"/>
  </w:num>
  <w:num w:numId="16" w16cid:durableId="1686781620">
    <w:abstractNumId w:val="32"/>
  </w:num>
  <w:num w:numId="17" w16cid:durableId="8022279">
    <w:abstractNumId w:val="21"/>
  </w:num>
  <w:num w:numId="18" w16cid:durableId="2053461667">
    <w:abstractNumId w:val="51"/>
  </w:num>
  <w:num w:numId="19" w16cid:durableId="595480157">
    <w:abstractNumId w:val="62"/>
  </w:num>
  <w:num w:numId="20" w16cid:durableId="1394084455">
    <w:abstractNumId w:val="2"/>
  </w:num>
  <w:num w:numId="21" w16cid:durableId="652298841">
    <w:abstractNumId w:val="14"/>
  </w:num>
  <w:num w:numId="22" w16cid:durableId="957831701">
    <w:abstractNumId w:val="3"/>
  </w:num>
  <w:num w:numId="23" w16cid:durableId="1804617152">
    <w:abstractNumId w:val="8"/>
  </w:num>
  <w:num w:numId="24" w16cid:durableId="725226693">
    <w:abstractNumId w:val="9"/>
  </w:num>
  <w:num w:numId="25" w16cid:durableId="95836225">
    <w:abstractNumId w:val="57"/>
  </w:num>
  <w:num w:numId="26" w16cid:durableId="1737778211">
    <w:abstractNumId w:val="60"/>
  </w:num>
  <w:num w:numId="27" w16cid:durableId="1800107553">
    <w:abstractNumId w:val="6"/>
  </w:num>
  <w:num w:numId="28" w16cid:durableId="412120624">
    <w:abstractNumId w:val="11"/>
  </w:num>
  <w:num w:numId="29" w16cid:durableId="389966528">
    <w:abstractNumId w:val="44"/>
  </w:num>
  <w:num w:numId="30" w16cid:durableId="620890633">
    <w:abstractNumId w:val="17"/>
  </w:num>
  <w:num w:numId="31" w16cid:durableId="812020062">
    <w:abstractNumId w:val="20"/>
  </w:num>
  <w:num w:numId="32" w16cid:durableId="77796991">
    <w:abstractNumId w:val="0"/>
  </w:num>
  <w:num w:numId="33" w16cid:durableId="303393598">
    <w:abstractNumId w:val="53"/>
  </w:num>
  <w:num w:numId="34" w16cid:durableId="1795635602">
    <w:abstractNumId w:val="52"/>
  </w:num>
  <w:num w:numId="35" w16cid:durableId="1439255261">
    <w:abstractNumId w:val="33"/>
  </w:num>
  <w:num w:numId="36" w16cid:durableId="746415833">
    <w:abstractNumId w:val="25"/>
  </w:num>
  <w:num w:numId="37" w16cid:durableId="346760351">
    <w:abstractNumId w:val="16"/>
  </w:num>
  <w:num w:numId="38" w16cid:durableId="717045944">
    <w:abstractNumId w:val="5"/>
  </w:num>
  <w:num w:numId="39" w16cid:durableId="395781357">
    <w:abstractNumId w:val="1"/>
  </w:num>
  <w:num w:numId="40" w16cid:durableId="531502554">
    <w:abstractNumId w:val="38"/>
  </w:num>
  <w:num w:numId="41" w16cid:durableId="2110395481">
    <w:abstractNumId w:val="54"/>
  </w:num>
  <w:num w:numId="42" w16cid:durableId="1232153961">
    <w:abstractNumId w:val="41"/>
  </w:num>
  <w:num w:numId="43" w16cid:durableId="856042225">
    <w:abstractNumId w:val="37"/>
  </w:num>
  <w:num w:numId="44" w16cid:durableId="545992936">
    <w:abstractNumId w:val="18"/>
  </w:num>
  <w:num w:numId="45" w16cid:durableId="420570403">
    <w:abstractNumId w:val="50"/>
  </w:num>
  <w:num w:numId="46" w16cid:durableId="1009255857">
    <w:abstractNumId w:val="19"/>
  </w:num>
  <w:num w:numId="47" w16cid:durableId="8219664">
    <w:abstractNumId w:val="59"/>
  </w:num>
  <w:num w:numId="48" w16cid:durableId="1963876767">
    <w:abstractNumId w:val="45"/>
  </w:num>
  <w:num w:numId="49" w16cid:durableId="1382824201">
    <w:abstractNumId w:val="36"/>
  </w:num>
  <w:num w:numId="50" w16cid:durableId="1772509248">
    <w:abstractNumId w:val="29"/>
  </w:num>
  <w:num w:numId="51" w16cid:durableId="1115515462">
    <w:abstractNumId w:val="48"/>
  </w:num>
  <w:num w:numId="52" w16cid:durableId="1663199881">
    <w:abstractNumId w:val="34"/>
  </w:num>
  <w:num w:numId="53" w16cid:durableId="1454515372">
    <w:abstractNumId w:val="40"/>
  </w:num>
  <w:num w:numId="54" w16cid:durableId="511531606">
    <w:abstractNumId w:val="4"/>
  </w:num>
  <w:num w:numId="55" w16cid:durableId="1717659610">
    <w:abstractNumId w:val="39"/>
  </w:num>
  <w:num w:numId="56" w16cid:durableId="3560340">
    <w:abstractNumId w:val="35"/>
  </w:num>
  <w:num w:numId="57" w16cid:durableId="461926124">
    <w:abstractNumId w:val="61"/>
  </w:num>
  <w:num w:numId="58" w16cid:durableId="25982927">
    <w:abstractNumId w:val="58"/>
  </w:num>
  <w:num w:numId="59" w16cid:durableId="283773920">
    <w:abstractNumId w:val="23"/>
  </w:num>
  <w:num w:numId="60" w16cid:durableId="2028099524">
    <w:abstractNumId w:val="31"/>
  </w:num>
  <w:num w:numId="61" w16cid:durableId="268783779">
    <w:abstractNumId w:val="27"/>
  </w:num>
  <w:num w:numId="62" w16cid:durableId="1945722328">
    <w:abstractNumId w:val="24"/>
  </w:num>
  <w:num w:numId="63" w16cid:durableId="1460878314">
    <w:abstractNumId w:val="46"/>
  </w:num>
  <w:num w:numId="64" w16cid:durableId="711225464">
    <w:abstractNumId w:val="26"/>
  </w:num>
  <w:num w:numId="65" w16cid:durableId="63938399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37B"/>
    <w:rsid w:val="000055A4"/>
    <w:rsid w:val="000434D4"/>
    <w:rsid w:val="00063418"/>
    <w:rsid w:val="00270ED9"/>
    <w:rsid w:val="003A5611"/>
    <w:rsid w:val="003A684E"/>
    <w:rsid w:val="00420EF9"/>
    <w:rsid w:val="004C62CF"/>
    <w:rsid w:val="00506D8A"/>
    <w:rsid w:val="00555D45"/>
    <w:rsid w:val="005A6F66"/>
    <w:rsid w:val="005F7B6C"/>
    <w:rsid w:val="007C3623"/>
    <w:rsid w:val="00887F5A"/>
    <w:rsid w:val="009022CD"/>
    <w:rsid w:val="009B1408"/>
    <w:rsid w:val="009D7D25"/>
    <w:rsid w:val="009F3C50"/>
    <w:rsid w:val="00A055A1"/>
    <w:rsid w:val="00A14A35"/>
    <w:rsid w:val="00AA4473"/>
    <w:rsid w:val="00B03352"/>
    <w:rsid w:val="00BB2F1A"/>
    <w:rsid w:val="00C14798"/>
    <w:rsid w:val="00C53F95"/>
    <w:rsid w:val="00C9737B"/>
    <w:rsid w:val="00D805C9"/>
    <w:rsid w:val="00DB51A2"/>
    <w:rsid w:val="00EE4C37"/>
    <w:rsid w:val="00F22D5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FE82"/>
  <w15:chartTrackingRefBased/>
  <w15:docId w15:val="{D63D77B6-8CD0-4CCB-918F-518CA3FB3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37B"/>
    <w:rPr>
      <w:rFonts w:eastAsiaTheme="majorEastAsia" w:cstheme="majorBidi"/>
      <w:color w:val="272727" w:themeColor="text1" w:themeTint="D8"/>
    </w:rPr>
  </w:style>
  <w:style w:type="paragraph" w:styleId="Title">
    <w:name w:val="Title"/>
    <w:basedOn w:val="Normal"/>
    <w:next w:val="Normal"/>
    <w:link w:val="TitleChar"/>
    <w:uiPriority w:val="10"/>
    <w:qFormat/>
    <w:rsid w:val="00C9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37B"/>
    <w:pPr>
      <w:spacing w:before="160"/>
      <w:jc w:val="center"/>
    </w:pPr>
    <w:rPr>
      <w:i/>
      <w:iCs/>
      <w:color w:val="404040" w:themeColor="text1" w:themeTint="BF"/>
    </w:rPr>
  </w:style>
  <w:style w:type="character" w:customStyle="1" w:styleId="QuoteChar">
    <w:name w:val="Quote Char"/>
    <w:basedOn w:val="DefaultParagraphFont"/>
    <w:link w:val="Quote"/>
    <w:uiPriority w:val="29"/>
    <w:rsid w:val="00C9737B"/>
    <w:rPr>
      <w:i/>
      <w:iCs/>
      <w:color w:val="404040" w:themeColor="text1" w:themeTint="BF"/>
    </w:rPr>
  </w:style>
  <w:style w:type="paragraph" w:styleId="ListParagraph">
    <w:name w:val="List Paragraph"/>
    <w:basedOn w:val="Normal"/>
    <w:uiPriority w:val="34"/>
    <w:qFormat/>
    <w:rsid w:val="00C9737B"/>
    <w:pPr>
      <w:ind w:left="720"/>
      <w:contextualSpacing/>
    </w:pPr>
  </w:style>
  <w:style w:type="character" w:styleId="IntenseEmphasis">
    <w:name w:val="Intense Emphasis"/>
    <w:basedOn w:val="DefaultParagraphFont"/>
    <w:uiPriority w:val="21"/>
    <w:qFormat/>
    <w:rsid w:val="00C9737B"/>
    <w:rPr>
      <w:i/>
      <w:iCs/>
      <w:color w:val="0F4761" w:themeColor="accent1" w:themeShade="BF"/>
    </w:rPr>
  </w:style>
  <w:style w:type="paragraph" w:styleId="IntenseQuote">
    <w:name w:val="Intense Quote"/>
    <w:basedOn w:val="Normal"/>
    <w:next w:val="Normal"/>
    <w:link w:val="IntenseQuoteChar"/>
    <w:uiPriority w:val="30"/>
    <w:qFormat/>
    <w:rsid w:val="00C97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37B"/>
    <w:rPr>
      <w:i/>
      <w:iCs/>
      <w:color w:val="0F4761" w:themeColor="accent1" w:themeShade="BF"/>
    </w:rPr>
  </w:style>
  <w:style w:type="character" w:styleId="IntenseReference">
    <w:name w:val="Intense Reference"/>
    <w:basedOn w:val="DefaultParagraphFont"/>
    <w:uiPriority w:val="32"/>
    <w:qFormat/>
    <w:rsid w:val="00C9737B"/>
    <w:rPr>
      <w:b/>
      <w:bCs/>
      <w:smallCaps/>
      <w:color w:val="0F4761" w:themeColor="accent1" w:themeShade="BF"/>
      <w:spacing w:val="5"/>
    </w:rPr>
  </w:style>
  <w:style w:type="character" w:styleId="Hyperlink">
    <w:name w:val="Hyperlink"/>
    <w:basedOn w:val="DefaultParagraphFont"/>
    <w:uiPriority w:val="99"/>
    <w:unhideWhenUsed/>
    <w:rsid w:val="003A684E"/>
    <w:rPr>
      <w:color w:val="467886" w:themeColor="hyperlink"/>
      <w:u w:val="single"/>
    </w:rPr>
  </w:style>
  <w:style w:type="character" w:styleId="UnresolvedMention">
    <w:name w:val="Unresolved Mention"/>
    <w:basedOn w:val="DefaultParagraphFont"/>
    <w:uiPriority w:val="99"/>
    <w:semiHidden/>
    <w:unhideWhenUsed/>
    <w:rsid w:val="003A6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87736">
      <w:bodyDiv w:val="1"/>
      <w:marLeft w:val="0"/>
      <w:marRight w:val="0"/>
      <w:marTop w:val="0"/>
      <w:marBottom w:val="0"/>
      <w:divBdr>
        <w:top w:val="none" w:sz="0" w:space="0" w:color="auto"/>
        <w:left w:val="none" w:sz="0" w:space="0" w:color="auto"/>
        <w:bottom w:val="none" w:sz="0" w:space="0" w:color="auto"/>
        <w:right w:val="none" w:sz="0" w:space="0" w:color="auto"/>
      </w:divBdr>
    </w:div>
    <w:div w:id="182401354">
      <w:bodyDiv w:val="1"/>
      <w:marLeft w:val="0"/>
      <w:marRight w:val="0"/>
      <w:marTop w:val="0"/>
      <w:marBottom w:val="0"/>
      <w:divBdr>
        <w:top w:val="none" w:sz="0" w:space="0" w:color="auto"/>
        <w:left w:val="none" w:sz="0" w:space="0" w:color="auto"/>
        <w:bottom w:val="none" w:sz="0" w:space="0" w:color="auto"/>
        <w:right w:val="none" w:sz="0" w:space="0" w:color="auto"/>
      </w:divBdr>
    </w:div>
    <w:div w:id="484779182">
      <w:bodyDiv w:val="1"/>
      <w:marLeft w:val="0"/>
      <w:marRight w:val="0"/>
      <w:marTop w:val="0"/>
      <w:marBottom w:val="0"/>
      <w:divBdr>
        <w:top w:val="none" w:sz="0" w:space="0" w:color="auto"/>
        <w:left w:val="none" w:sz="0" w:space="0" w:color="auto"/>
        <w:bottom w:val="none" w:sz="0" w:space="0" w:color="auto"/>
        <w:right w:val="none" w:sz="0" w:space="0" w:color="auto"/>
      </w:divBdr>
    </w:div>
    <w:div w:id="726073727">
      <w:bodyDiv w:val="1"/>
      <w:marLeft w:val="0"/>
      <w:marRight w:val="0"/>
      <w:marTop w:val="0"/>
      <w:marBottom w:val="0"/>
      <w:divBdr>
        <w:top w:val="none" w:sz="0" w:space="0" w:color="auto"/>
        <w:left w:val="none" w:sz="0" w:space="0" w:color="auto"/>
        <w:bottom w:val="none" w:sz="0" w:space="0" w:color="auto"/>
        <w:right w:val="none" w:sz="0" w:space="0" w:color="auto"/>
      </w:divBdr>
      <w:divsChild>
        <w:div w:id="475949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0754287">
      <w:bodyDiv w:val="1"/>
      <w:marLeft w:val="0"/>
      <w:marRight w:val="0"/>
      <w:marTop w:val="0"/>
      <w:marBottom w:val="0"/>
      <w:divBdr>
        <w:top w:val="none" w:sz="0" w:space="0" w:color="auto"/>
        <w:left w:val="none" w:sz="0" w:space="0" w:color="auto"/>
        <w:bottom w:val="none" w:sz="0" w:space="0" w:color="auto"/>
        <w:right w:val="none" w:sz="0" w:space="0" w:color="auto"/>
      </w:divBdr>
    </w:div>
    <w:div w:id="839656442">
      <w:bodyDiv w:val="1"/>
      <w:marLeft w:val="0"/>
      <w:marRight w:val="0"/>
      <w:marTop w:val="0"/>
      <w:marBottom w:val="0"/>
      <w:divBdr>
        <w:top w:val="none" w:sz="0" w:space="0" w:color="auto"/>
        <w:left w:val="none" w:sz="0" w:space="0" w:color="auto"/>
        <w:bottom w:val="none" w:sz="0" w:space="0" w:color="auto"/>
        <w:right w:val="none" w:sz="0" w:space="0" w:color="auto"/>
      </w:divBdr>
    </w:div>
    <w:div w:id="873347690">
      <w:bodyDiv w:val="1"/>
      <w:marLeft w:val="0"/>
      <w:marRight w:val="0"/>
      <w:marTop w:val="0"/>
      <w:marBottom w:val="0"/>
      <w:divBdr>
        <w:top w:val="none" w:sz="0" w:space="0" w:color="auto"/>
        <w:left w:val="none" w:sz="0" w:space="0" w:color="auto"/>
        <w:bottom w:val="none" w:sz="0" w:space="0" w:color="auto"/>
        <w:right w:val="none" w:sz="0" w:space="0" w:color="auto"/>
      </w:divBdr>
    </w:div>
    <w:div w:id="972560509">
      <w:bodyDiv w:val="1"/>
      <w:marLeft w:val="0"/>
      <w:marRight w:val="0"/>
      <w:marTop w:val="0"/>
      <w:marBottom w:val="0"/>
      <w:divBdr>
        <w:top w:val="none" w:sz="0" w:space="0" w:color="auto"/>
        <w:left w:val="none" w:sz="0" w:space="0" w:color="auto"/>
        <w:bottom w:val="none" w:sz="0" w:space="0" w:color="auto"/>
        <w:right w:val="none" w:sz="0" w:space="0" w:color="auto"/>
      </w:divBdr>
      <w:divsChild>
        <w:div w:id="721446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78902">
      <w:bodyDiv w:val="1"/>
      <w:marLeft w:val="0"/>
      <w:marRight w:val="0"/>
      <w:marTop w:val="0"/>
      <w:marBottom w:val="0"/>
      <w:divBdr>
        <w:top w:val="none" w:sz="0" w:space="0" w:color="auto"/>
        <w:left w:val="none" w:sz="0" w:space="0" w:color="auto"/>
        <w:bottom w:val="none" w:sz="0" w:space="0" w:color="auto"/>
        <w:right w:val="none" w:sz="0" w:space="0" w:color="auto"/>
      </w:divBdr>
    </w:div>
    <w:div w:id="1195775238">
      <w:bodyDiv w:val="1"/>
      <w:marLeft w:val="0"/>
      <w:marRight w:val="0"/>
      <w:marTop w:val="0"/>
      <w:marBottom w:val="0"/>
      <w:divBdr>
        <w:top w:val="none" w:sz="0" w:space="0" w:color="auto"/>
        <w:left w:val="none" w:sz="0" w:space="0" w:color="auto"/>
        <w:bottom w:val="none" w:sz="0" w:space="0" w:color="auto"/>
        <w:right w:val="none" w:sz="0" w:space="0" w:color="auto"/>
      </w:divBdr>
    </w:div>
    <w:div w:id="1451167125">
      <w:bodyDiv w:val="1"/>
      <w:marLeft w:val="0"/>
      <w:marRight w:val="0"/>
      <w:marTop w:val="0"/>
      <w:marBottom w:val="0"/>
      <w:divBdr>
        <w:top w:val="none" w:sz="0" w:space="0" w:color="auto"/>
        <w:left w:val="none" w:sz="0" w:space="0" w:color="auto"/>
        <w:bottom w:val="none" w:sz="0" w:space="0" w:color="auto"/>
        <w:right w:val="none" w:sz="0" w:space="0" w:color="auto"/>
      </w:divBdr>
    </w:div>
    <w:div w:id="1571883677">
      <w:bodyDiv w:val="1"/>
      <w:marLeft w:val="0"/>
      <w:marRight w:val="0"/>
      <w:marTop w:val="0"/>
      <w:marBottom w:val="0"/>
      <w:divBdr>
        <w:top w:val="none" w:sz="0" w:space="0" w:color="auto"/>
        <w:left w:val="none" w:sz="0" w:space="0" w:color="auto"/>
        <w:bottom w:val="none" w:sz="0" w:space="0" w:color="auto"/>
        <w:right w:val="none" w:sz="0" w:space="0" w:color="auto"/>
      </w:divBdr>
    </w:div>
    <w:div w:id="1694843673">
      <w:bodyDiv w:val="1"/>
      <w:marLeft w:val="0"/>
      <w:marRight w:val="0"/>
      <w:marTop w:val="0"/>
      <w:marBottom w:val="0"/>
      <w:divBdr>
        <w:top w:val="none" w:sz="0" w:space="0" w:color="auto"/>
        <w:left w:val="none" w:sz="0" w:space="0" w:color="auto"/>
        <w:bottom w:val="none" w:sz="0" w:space="0" w:color="auto"/>
        <w:right w:val="none" w:sz="0" w:space="0" w:color="auto"/>
      </w:divBdr>
    </w:div>
    <w:div w:id="1781953814">
      <w:bodyDiv w:val="1"/>
      <w:marLeft w:val="0"/>
      <w:marRight w:val="0"/>
      <w:marTop w:val="0"/>
      <w:marBottom w:val="0"/>
      <w:divBdr>
        <w:top w:val="none" w:sz="0" w:space="0" w:color="auto"/>
        <w:left w:val="none" w:sz="0" w:space="0" w:color="auto"/>
        <w:bottom w:val="none" w:sz="0" w:space="0" w:color="auto"/>
        <w:right w:val="none" w:sz="0" w:space="0" w:color="auto"/>
      </w:divBdr>
      <w:divsChild>
        <w:div w:id="737478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92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164270">
      <w:bodyDiv w:val="1"/>
      <w:marLeft w:val="0"/>
      <w:marRight w:val="0"/>
      <w:marTop w:val="0"/>
      <w:marBottom w:val="0"/>
      <w:divBdr>
        <w:top w:val="none" w:sz="0" w:space="0" w:color="auto"/>
        <w:left w:val="none" w:sz="0" w:space="0" w:color="auto"/>
        <w:bottom w:val="none" w:sz="0" w:space="0" w:color="auto"/>
        <w:right w:val="none" w:sz="0" w:space="0" w:color="auto"/>
      </w:divBdr>
      <w:divsChild>
        <w:div w:id="361638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996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wraith@sheffield.ac.u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77035-48C5-4E76-AFCF-559963D24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Emem Udoh</dc:creator>
  <cp:keywords/>
  <dc:description/>
  <cp:lastModifiedBy>Emem Udoh</cp:lastModifiedBy>
  <cp:revision>38</cp:revision>
  <dcterms:created xsi:type="dcterms:W3CDTF">2026-02-18T20:39:00Z</dcterms:created>
  <dcterms:modified xsi:type="dcterms:W3CDTF">2026-02-25T11:25:00Z</dcterms:modified>
</cp:coreProperties>
</file>