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Kotlin, Swift, C++, JavaScript, SQL,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Android Studio, Xcode, Gradle, Appium, Docker, GitHub, Jenkins, Jira, Postman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Appium, Selenium, Espresso, XCTest, Kaspresso, JUnit, TestNG, CI/CD, BDD, TDD, Agile, Scrum, API Testing, React, MongoDB, MySQL, Firebase, AWS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Android SDK, Espresso, Appium, Selenium, XCTest, Kaspresso, JUnit, BDD, CI/CD, Jenkins, Docker, React.js, MongoDB, MySQL, C++, Gradle, Shell Script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 from scratch with robust testing protocols, establishing a core test framework for the automation team using Java, Kotlin, and Gradle.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50,000+ UI/E2E &amp; Unit test cases for Android (Espresso), iOS (XCTest), &amp; Web (Selenium).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CI/CD automation environment with custom mobile/web interfaces for test execution, enabling developers &amp; managers to run tests and analyze comprehensive test reports.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Docker, Shell Scripting, REST APIs, CI/CD, Jenkins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end-to-end lifecycle of a cloud-based testing infrastructure to validate application performance, leading teams in UI design, BDD script writing, and DB management.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a custom Mobile Device Farm from scratch to host virtual (emulators) and real devices, enabling parallel execution of Appium/Espresso automation tests.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C, Microcontroller Programming, IoT, 3D CAD Software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custom 3D printer/scanner using microcontrollers to produce precise 3D models from scans.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national NIT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 Programming, ROS, Autonomous Navigation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SLAM algorithm for autonomous obstacle avoidance with real-time decision-making using sensor fusion and embedded systems.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Deep Learning, Inception V3,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using TensorFlow &amp; Inception V3 to detect plant diseases.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by training on diverse datasets.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 cross-functional team of 10 engineers in Android development and QA automation, driving project delivery via Agile/Scrum and fostering growth via code reviews and mentorship.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and task allocation for distributed mobile/web teams, implementing technical documentation and best practices to strengthen engineering capabilities and ensure quality.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