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authentication account bypass privileges sql injection privilege bypass password commands access files control script remote request input inject gain credentials race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