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F7C" w:rsidRPr="00375F7C" w:rsidRDefault="00375F7C" w:rsidP="00375F7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5F7C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FF"/>
        </w:rPr>
        <w:t xml:space="preserve">60-Powerful Love Tips </w:t>
      </w:r>
      <w:proofErr w:type="gramStart"/>
      <w:r w:rsidRPr="00375F7C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FF"/>
        </w:rPr>
        <w:t>For</w:t>
      </w:r>
      <w:proofErr w:type="gramEnd"/>
      <w:r w:rsidRPr="00375F7C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FF"/>
        </w:rPr>
        <w:t xml:space="preserve"> Lasting Relationship</w:t>
      </w:r>
    </w:p>
    <w:p w:rsidR="00375F7C" w:rsidRPr="00375F7C" w:rsidRDefault="00375F7C" w:rsidP="00375F7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No relationship is great. Be that as it may, if couples would just figure out how to endure each other's blemishes and energetically cooperate, at that point sentimental connections can last.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Look at these 60 ground-breaking love tips</w:t>
      </w:r>
      <w:r w:rsidRPr="00375F7C">
        <w:rPr>
          <w:rFonts w:ascii="Arial" w:eastAsia="Times New Roman" w:hAnsi="Arial" w:cs="Arial"/>
          <w:sz w:val="24"/>
          <w:szCs w:val="24"/>
        </w:rPr>
        <w:t> on how you can make a dependable relationship.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5F7C"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Make your relationship a triangle among God, your accomplice, and yourself—with God at the top.</w:t>
      </w:r>
      <w:proofErr w:type="gramEnd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br/>
        <w:t>A God-focused relationship is magnanimous. It is viewed as hallowed so it would be treated with most extreme mind and regard.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2. </w:t>
      </w:r>
      <w:proofErr w:type="gramStart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On</w:t>
      </w:r>
      <w:proofErr w:type="gramEnd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 xml:space="preserve"> the off chance that you need to wind up with the best, be simply the best.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Be the sort of individual that you need to wind up with.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top w:w="78" w:type="dxa"/>
          <w:left w:w="78" w:type="dxa"/>
          <w:bottom w:w="78" w:type="dxa"/>
          <w:right w:w="78" w:type="dxa"/>
        </w:tblCellMar>
        <w:tblLook w:val="04A0"/>
      </w:tblPr>
      <w:tblGrid>
        <w:gridCol w:w="6192"/>
      </w:tblGrid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3810" cy="2141855"/>
                  <wp:effectExtent l="19050" t="0" r="0" b="0"/>
                  <wp:docPr id="1" name="Picture 1" descr="love/romance/relation/good/happy/sha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ve/romance/relation/good/happy/sha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214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tcMar>
              <w:top w:w="52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75F7C">
              <w:rPr>
                <w:rFonts w:ascii="Times New Roman" w:eastAsia="Times New Roman" w:hAnsi="Times New Roman" w:cs="Times New Roman"/>
                <w:sz w:val="15"/>
                <w:szCs w:val="15"/>
              </w:rPr>
              <w:t>Love To Nature &amp; it's Creature is the Best Quality</w:t>
            </w:r>
          </w:p>
        </w:tc>
      </w:tr>
    </w:tbl>
    <w:p w:rsidR="00375F7C" w:rsidRPr="00375F7C" w:rsidRDefault="00375F7C" w:rsidP="0037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3. 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Love without any conditions.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br/>
        <w:t>Love an individual not on the grounds that s/he fulfills your guidelines, but since s/he is the individual you decide to cherish.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4. 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Try not to expect for somebody to cherish you totally in the event that you can't adore yourself completely.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Prior to discovering love in somebody, figure out how to settle mental self portrait issues and grasp yourself whatever you are.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00FF00"/>
        </w:rPr>
        <w:t>ALSO READ</w:t>
      </w:r>
      <w:r w:rsidRPr="00375F7C">
        <w:rPr>
          <w:rFonts w:ascii="Arial" w:eastAsia="Times New Roman" w:hAnsi="Arial" w:cs="Arial"/>
          <w:sz w:val="24"/>
          <w:szCs w:val="24"/>
          <w:shd w:val="clear" w:color="auto" w:fill="FFFFFF"/>
        </w:rPr>
        <w:t>:-</w:t>
      </w:r>
      <w:hyperlink r:id="rId5" w:history="1">
        <w:r w:rsidRPr="00375F7C">
          <w:rPr>
            <w:rFonts w:ascii="Arial" w:eastAsia="Times New Roman" w:hAnsi="Arial" w:cs="Arial"/>
            <w:b/>
            <w:bCs/>
            <w:i/>
            <w:iCs/>
            <w:color w:val="FFFF00"/>
            <w:sz w:val="24"/>
            <w:szCs w:val="24"/>
            <w:u w:val="single"/>
          </w:rPr>
          <w:t>40 Ways to Love Yourself</w:t>
        </w:r>
      </w:hyperlink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Proceed onward from your past first.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 xml:space="preserve">Try not to resolve to cherish another person in the event that you are as yet harming from your past relationship. It is difficult to submit if half of you </w:t>
      </w:r>
      <w:proofErr w:type="gramStart"/>
      <w:r w:rsidRPr="00375F7C">
        <w:rPr>
          <w:rFonts w:ascii="Arial" w:eastAsia="Times New Roman" w:hAnsi="Arial" w:cs="Arial"/>
          <w:sz w:val="24"/>
          <w:szCs w:val="24"/>
        </w:rPr>
        <w:t>wants</w:t>
      </w:r>
      <w:proofErr w:type="gramEnd"/>
      <w:r w:rsidRPr="00375F7C">
        <w:rPr>
          <w:rFonts w:ascii="Arial" w:eastAsia="Times New Roman" w:hAnsi="Arial" w:cs="Arial"/>
          <w:sz w:val="24"/>
          <w:szCs w:val="24"/>
        </w:rPr>
        <w:t xml:space="preserve"> to be still with your ex.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00FF00"/>
        </w:rPr>
        <w:lastRenderedPageBreak/>
        <w:t>ALSO READ</w:t>
      </w:r>
      <w:proofErr w:type="gramStart"/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:</w:t>
      </w:r>
      <w:r w:rsidRPr="00375F7C">
        <w:rPr>
          <w:rFonts w:ascii="Arial" w:eastAsia="Times New Roman" w:hAnsi="Arial" w:cs="Arial"/>
          <w:sz w:val="24"/>
          <w:szCs w:val="24"/>
        </w:rPr>
        <w:t>-</w:t>
      </w:r>
      <w:proofErr w:type="gramEnd"/>
      <w:r w:rsidRPr="00375F7C">
        <w:rPr>
          <w:rFonts w:ascii="Arial" w:eastAsia="Times New Roman" w:hAnsi="Arial" w:cs="Arial"/>
          <w:sz w:val="24"/>
          <w:szCs w:val="24"/>
        </w:rPr>
        <w:t> </w:t>
      </w:r>
      <w:hyperlink r:id="rId6" w:history="1">
        <w:r w:rsidRPr="00375F7C">
          <w:rPr>
            <w:rFonts w:ascii="Arial" w:eastAsia="Times New Roman" w:hAnsi="Arial" w:cs="Arial"/>
            <w:b/>
            <w:bCs/>
            <w:i/>
            <w:iCs/>
            <w:color w:val="FFFF00"/>
            <w:sz w:val="24"/>
            <w:szCs w:val="24"/>
            <w:u w:val="single"/>
          </w:rPr>
          <w:t>30 Ways to Forgive Yourself and Move on from the Past</w:t>
        </w:r>
      </w:hyperlink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6. 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Love in deeds not simply in words.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As opposed to making numerous guarantees and sweet presentations, express your adoration through activities more.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7.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Try not to do unto your accomplice what you don't need your accomplice to do unto you.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Apply the brilliant principle in your relationship.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top w:w="78" w:type="dxa"/>
          <w:left w:w="78" w:type="dxa"/>
          <w:bottom w:w="78" w:type="dxa"/>
          <w:right w:w="78" w:type="dxa"/>
        </w:tblCellMar>
        <w:tblLook w:val="04A0"/>
      </w:tblPr>
      <w:tblGrid>
        <w:gridCol w:w="6192"/>
      </w:tblGrid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3810" cy="2380615"/>
                  <wp:effectExtent l="19050" t="0" r="0" b="0"/>
                  <wp:docPr id="2" name="Picture 2" descr="love/romance/relation/good/happy/sha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ve/romance/relation/good/happy/sha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2380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tcMar>
              <w:top w:w="52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75F7C">
              <w:rPr>
                <w:rFonts w:ascii="Times New Roman" w:eastAsia="Times New Roman" w:hAnsi="Times New Roman" w:cs="Times New Roman"/>
                <w:sz w:val="15"/>
                <w:szCs w:val="15"/>
              </w:rPr>
              <w:t>First propose of Love </w:t>
            </w:r>
          </w:p>
        </w:tc>
      </w:tr>
    </w:tbl>
    <w:p w:rsidR="00375F7C" w:rsidRPr="00375F7C" w:rsidRDefault="00375F7C" w:rsidP="0037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8. 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Try not to experience passionate feelings for, yet rather develop in adoration.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 xml:space="preserve">Beginning to look all starry eyed at is normally only a spike of feeling and wears off after some time. Then again, becoming in adoration is progressively reasonable and requires </w:t>
      </w:r>
      <w:proofErr w:type="gramStart"/>
      <w:r w:rsidRPr="00375F7C">
        <w:rPr>
          <w:rFonts w:ascii="Arial" w:eastAsia="Times New Roman" w:hAnsi="Arial" w:cs="Arial"/>
          <w:sz w:val="24"/>
          <w:szCs w:val="24"/>
        </w:rPr>
        <w:t>cognizant</w:t>
      </w:r>
      <w:proofErr w:type="gramEnd"/>
      <w:r w:rsidRPr="00375F7C">
        <w:rPr>
          <w:rFonts w:ascii="Arial" w:eastAsia="Times New Roman" w:hAnsi="Arial" w:cs="Arial"/>
          <w:sz w:val="24"/>
          <w:szCs w:val="24"/>
        </w:rPr>
        <w:t xml:space="preserve"> exertion to invest energy with the individual and become more acquainted with him/her first.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9.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 Keep in mind: the cerebrum is over the heart—don't give feelings a chance to cloud your decisions.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Try not to give what you a chance to feel towards the individual directs your choices and activities. With shrewdness, think plainly before bouncing to a choice including your relationship.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10.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 Try not to track wrongs.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 xml:space="preserve">Quit </w:t>
      </w:r>
      <w:proofErr w:type="gramStart"/>
      <w:r w:rsidRPr="00375F7C">
        <w:rPr>
          <w:rFonts w:ascii="Arial" w:eastAsia="Times New Roman" w:hAnsi="Arial" w:cs="Arial"/>
          <w:sz w:val="24"/>
          <w:szCs w:val="24"/>
        </w:rPr>
        <w:t>raising</w:t>
      </w:r>
      <w:proofErr w:type="gramEnd"/>
      <w:r w:rsidRPr="00375F7C">
        <w:rPr>
          <w:rFonts w:ascii="Arial" w:eastAsia="Times New Roman" w:hAnsi="Arial" w:cs="Arial"/>
          <w:sz w:val="24"/>
          <w:szCs w:val="24"/>
        </w:rPr>
        <w:t xml:space="preserve"> past issues each time you have a misconception.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11. 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Tune in before you annoy.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Before you state anything, enable your accomplice to clarify his/her side.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00FF00"/>
        </w:rPr>
        <w:t>ALSO READ</w:t>
      </w:r>
      <w:r w:rsidRPr="00375F7C">
        <w:rPr>
          <w:rFonts w:ascii="Arial" w:eastAsia="Times New Roman" w:hAnsi="Arial" w:cs="Arial"/>
          <w:sz w:val="24"/>
          <w:szCs w:val="24"/>
        </w:rPr>
        <w:t>:</w:t>
      </w:r>
      <w:r w:rsidRPr="00375F7C">
        <w:rPr>
          <w:rFonts w:ascii="Arial" w:eastAsia="Times New Roman" w:hAnsi="Arial" w:cs="Arial"/>
          <w:color w:val="0000FF"/>
          <w:sz w:val="24"/>
          <w:szCs w:val="24"/>
        </w:rPr>
        <w:t> </w:t>
      </w:r>
      <w:hyperlink r:id="rId8" w:history="1">
        <w:r w:rsidRPr="00375F7C">
          <w:rPr>
            <w:rFonts w:ascii="Arial" w:eastAsia="Times New Roman" w:hAnsi="Arial" w:cs="Arial"/>
            <w:b/>
            <w:bCs/>
            <w:i/>
            <w:iCs/>
            <w:color w:val="FFFF00"/>
            <w:sz w:val="24"/>
            <w:szCs w:val="24"/>
            <w:u w:val="single"/>
          </w:rPr>
          <w:t xml:space="preserve">10 Tips on How </w:t>
        </w:r>
        <w:proofErr w:type="gramStart"/>
        <w:r w:rsidRPr="00375F7C">
          <w:rPr>
            <w:rFonts w:ascii="Arial" w:eastAsia="Times New Roman" w:hAnsi="Arial" w:cs="Arial"/>
            <w:b/>
            <w:bCs/>
            <w:i/>
            <w:iCs/>
            <w:color w:val="FFFF00"/>
            <w:sz w:val="24"/>
            <w:szCs w:val="24"/>
            <w:u w:val="single"/>
          </w:rPr>
          <w:t>To</w:t>
        </w:r>
        <w:proofErr w:type="gramEnd"/>
        <w:r w:rsidRPr="00375F7C">
          <w:rPr>
            <w:rFonts w:ascii="Arial" w:eastAsia="Times New Roman" w:hAnsi="Arial" w:cs="Arial"/>
            <w:b/>
            <w:bCs/>
            <w:i/>
            <w:iCs/>
            <w:color w:val="FFFF00"/>
            <w:sz w:val="24"/>
            <w:szCs w:val="24"/>
            <w:u w:val="single"/>
          </w:rPr>
          <w:t xml:space="preserve"> be a better listener in your Relationship</w:t>
        </w:r>
      </w:hyperlink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12. 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Try not to act naturally looking for.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 xml:space="preserve">Don't simply concentrate on what you can get from the </w:t>
      </w:r>
      <w:proofErr w:type="gramStart"/>
      <w:r w:rsidRPr="00375F7C">
        <w:rPr>
          <w:rFonts w:ascii="Arial" w:eastAsia="Times New Roman" w:hAnsi="Arial" w:cs="Arial"/>
          <w:sz w:val="24"/>
          <w:szCs w:val="24"/>
        </w:rPr>
        <w:t>relationship,</w:t>
      </w:r>
      <w:proofErr w:type="gramEnd"/>
      <w:r w:rsidRPr="00375F7C">
        <w:rPr>
          <w:rFonts w:ascii="Arial" w:eastAsia="Times New Roman" w:hAnsi="Arial" w:cs="Arial"/>
          <w:sz w:val="24"/>
          <w:szCs w:val="24"/>
        </w:rPr>
        <w:t xml:space="preserve"> think about how you can help your accomplice as well.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13. 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Never lie.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One untruth will prompt another, and once busted, trust is broken.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14. 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Stay discreet from one another.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Transparency is the initial step to trust.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top w:w="78" w:type="dxa"/>
          <w:left w:w="78" w:type="dxa"/>
          <w:bottom w:w="78" w:type="dxa"/>
          <w:right w:w="78" w:type="dxa"/>
        </w:tblCellMar>
        <w:tblLook w:val="04A0"/>
      </w:tblPr>
      <w:tblGrid>
        <w:gridCol w:w="6192"/>
      </w:tblGrid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3810" cy="2537460"/>
                  <wp:effectExtent l="19050" t="0" r="0" b="0"/>
                  <wp:docPr id="3" name="Picture 3" descr="love/romance/relation/good/happy/sha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ve/romance/relation/good/happy/sha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253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tcMar>
              <w:top w:w="52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75F7C">
              <w:rPr>
                <w:rFonts w:ascii="Times New Roman" w:eastAsia="Times New Roman" w:hAnsi="Times New Roman" w:cs="Times New Roman"/>
                <w:sz w:val="15"/>
                <w:szCs w:val="15"/>
              </w:rPr>
              <w:t>First Gift of Love to a Girl</w:t>
            </w:r>
          </w:p>
        </w:tc>
      </w:tr>
    </w:tbl>
    <w:p w:rsidR="00375F7C" w:rsidRPr="00375F7C" w:rsidRDefault="00375F7C" w:rsidP="0037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15.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Move slowly.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br/>
        <w:t>It requires some investment to grow genuine affection.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br/>
        <w:t>16. 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Search for somebody who endeavors to draw near to your family.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Discover somebody who coexists well with your family.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17.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Court your accomplice's family.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Attempt to win your accomplice's family as well.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18. 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Be the first to apologize.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In any case whose deficiency it is, let quietude possess large amounts of your relationship.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19.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proofErr w:type="gramStart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Be</w:t>
      </w:r>
      <w:proofErr w:type="gramEnd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 xml:space="preserve"> liberal with thanks.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Welcome each easily overlooked detail your accomplice accomplishes for you.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20. 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Continuously show appreciation.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lastRenderedPageBreak/>
        <w:t>Let "thank you" be the most loved expression by "I love you" in your relationship.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21.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Become familiar with one another's main avenue for affection.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Discover your accomplice's adoration articulation.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top w:w="78" w:type="dxa"/>
          <w:left w:w="78" w:type="dxa"/>
          <w:bottom w:w="78" w:type="dxa"/>
          <w:right w:w="78" w:type="dxa"/>
        </w:tblCellMar>
        <w:tblLook w:val="04A0"/>
      </w:tblPr>
      <w:tblGrid>
        <w:gridCol w:w="6192"/>
      </w:tblGrid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3810" cy="2743200"/>
                  <wp:effectExtent l="19050" t="0" r="0" b="0"/>
                  <wp:docPr id="4" name="Picture 4" descr="love/romance/relation/good/happy/sha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ve/romance/relation/good/happy/sha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tcMar>
              <w:top w:w="52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gramStart"/>
            <w:r w:rsidRPr="00375F7C">
              <w:rPr>
                <w:rFonts w:ascii="Times New Roman" w:eastAsia="Times New Roman" w:hAnsi="Times New Roman" w:cs="Times New Roman"/>
                <w:sz w:val="15"/>
                <w:szCs w:val="15"/>
              </w:rPr>
              <w:t>kissing</w:t>
            </w:r>
            <w:proofErr w:type="gramEnd"/>
            <w:r w:rsidRPr="00375F7C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is a sensation to come close to heart &amp; touch it.</w:t>
            </w:r>
          </w:p>
        </w:tc>
      </w:tr>
    </w:tbl>
    <w:p w:rsidR="00375F7C" w:rsidRPr="00375F7C" w:rsidRDefault="00375F7C" w:rsidP="0037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22. 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Make fellowship the firm establishment of your relationship. </w:t>
      </w:r>
      <w:r w:rsidRPr="00375F7C">
        <w:rPr>
          <w:rFonts w:ascii="Arial" w:eastAsia="Times New Roman" w:hAnsi="Arial" w:cs="Arial"/>
          <w:sz w:val="24"/>
          <w:szCs w:val="24"/>
        </w:rPr>
        <w:br/>
      </w:r>
      <w:r w:rsidRPr="00375F7C">
        <w:rPr>
          <w:rFonts w:ascii="Arial" w:eastAsia="Times New Roman" w:hAnsi="Arial" w:cs="Arial"/>
          <w:b/>
          <w:bCs/>
          <w:sz w:val="24"/>
          <w:szCs w:val="24"/>
        </w:rPr>
        <w:t>Be closest companions.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23. 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Timetable a customary date.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To ensure you generally possess energy for one another, set a normal date plan.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24. 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Try not to put together love with respect to sentimental emotions.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The enchantment you feel—which is really fascination—when you are infatuated will blur away after months or years.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25.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Try not to set fantasies and sentimental fictions as relationship models.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God's coordinating and storyline for your romantic tale is much progressively delightful.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26. 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Acknowledge the blemishes of your accomplice.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You are definitely not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27. 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Envision your future together.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In the event that you can imagine yourself with your accomplice, it implies you need to spend a mind-blowing remainder with him/her.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lastRenderedPageBreak/>
        <w:t>28. 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Discover somebody who shares your qualities and life objectives.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Over the long haul, particularly in making your own family, having similar standards will help make concordance.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29.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Rouse each other to endeavor to be better.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Be each other's main fan and inspiration.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top w:w="78" w:type="dxa"/>
          <w:left w:w="78" w:type="dxa"/>
          <w:bottom w:w="78" w:type="dxa"/>
          <w:right w:w="78" w:type="dxa"/>
        </w:tblCellMar>
        <w:tblLook w:val="04A0"/>
      </w:tblPr>
      <w:tblGrid>
        <w:gridCol w:w="6192"/>
      </w:tblGrid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3810" cy="2537460"/>
                  <wp:effectExtent l="19050" t="0" r="0" b="0"/>
                  <wp:docPr id="5" name="Picture 5" descr="love/romance/relation/good/happy/sharing60 Powerful Love-Tips for Lasting relationsh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ve/romance/relation/good/happy/sharing60 Powerful Love-Tips for Lasting relationsh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253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tcMar>
              <w:top w:w="52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75F7C">
              <w:rPr>
                <w:rFonts w:ascii="Times New Roman" w:eastAsia="Times New Roman" w:hAnsi="Times New Roman" w:cs="Times New Roman"/>
                <w:sz w:val="15"/>
                <w:szCs w:val="15"/>
              </w:rPr>
              <w:t>nature's beauty of rising Sun</w:t>
            </w:r>
          </w:p>
        </w:tc>
      </w:tr>
    </w:tbl>
    <w:p w:rsidR="00375F7C" w:rsidRPr="00375F7C" w:rsidRDefault="00375F7C" w:rsidP="0037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30.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 Bolster each other's undertaking.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br/>
        <w:t>Regard and bolster each other's enthusiasm and dreams.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31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Loathe the mix-up yet not the individual.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At whatever point you have battles, recollect that you are not foes.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32. 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Forgive and never look back.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On the off chance that you need this relationship to go on, at that point be happy to pardon and proceed onward from botches.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33.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Give fresh opportunities.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There ought to be a remittance for botches in your relationship. Treat each other with beauty.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34. </w:t>
      </w:r>
      <w:proofErr w:type="gramStart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Worth</w:t>
      </w:r>
      <w:proofErr w:type="gramEnd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 xml:space="preserve"> fresh opportunities.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Whenever given another opportunity, show that you merit it.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35. 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Be a decent steward of your accomplice's trust.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Try not to do whatever you know can break your accomplice's trust.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top w:w="78" w:type="dxa"/>
          <w:left w:w="78" w:type="dxa"/>
          <w:bottom w:w="78" w:type="dxa"/>
          <w:right w:w="78" w:type="dxa"/>
        </w:tblCellMar>
        <w:tblLook w:val="04A0"/>
      </w:tblPr>
      <w:tblGrid>
        <w:gridCol w:w="6192"/>
      </w:tblGrid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813810" cy="2553970"/>
                  <wp:effectExtent l="19050" t="0" r="0" b="0"/>
                  <wp:docPr id="6" name="Picture 6" descr="love/romance/relation/good/happy/sha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ve/romance/relation/good/happy/sha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2553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tcMar>
              <w:top w:w="52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75F7C">
              <w:rPr>
                <w:rFonts w:ascii="Times New Roman" w:eastAsia="Times New Roman" w:hAnsi="Times New Roman" w:cs="Times New Roman"/>
                <w:sz w:val="15"/>
                <w:szCs w:val="15"/>
              </w:rPr>
              <w:t>Dating with Girl-Friend in the field of Sun-Flower</w:t>
            </w:r>
          </w:p>
        </w:tc>
      </w:tr>
    </w:tbl>
    <w:p w:rsidR="00375F7C" w:rsidRPr="00375F7C" w:rsidRDefault="00375F7C" w:rsidP="0037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75F7C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36</w:t>
        </w:r>
        <w:r w:rsidRPr="00375F7C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. </w:t>
        </w:r>
        <w:r w:rsidRPr="00375F7C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Make the most of your association with protection. </w:t>
        </w:r>
      </w:hyperlink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br/>
        <w:t>Try not to give your devotees via web-based networking media a chance to be refreshed with your whereabouts and the nourishment you eat each time you date.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37. 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Approach each other with deference.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Regard generates regard.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38. </w:t>
      </w:r>
      <w:proofErr w:type="gramStart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Be</w:t>
      </w:r>
      <w:proofErr w:type="gramEnd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 xml:space="preserve"> responsible to one another.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Include each other in significant basic leadership.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39.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Shock your accomplice regularly.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The exertion keeps your relationship energizing.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40.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 Take each minute to express your adoration.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Amplify your time together to stay away from laments later on.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41.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Quiet down when you don't have anything great to state.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To keep away from mistaken assumptions, pick your words cautiously.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42. 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Create enthusiasm for what s/he cherishes doing.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Regardless of whether you don't care for expressions or sports, you would attempt to like or possibly think about them.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43. 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Be with somebody you are pleased to be with.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Not on the grounds that s/he is the grounds squash or the MVP, however essentially in light of the fact that s/he is the individual you decide to cherish.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44. 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Be with somebody who is pleased to be with you.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Discover somebody who won't conceal you from his/her loved ones for whatever reason.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45.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Enter a relationship on the off chance that you are prepared with duty.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Try not to enter a relationship since you are desolate but since you are prepared for it.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46. 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Try not to endure bad behaviors.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Genuine affection doesn't take pleasure in bad behaviors.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top w:w="78" w:type="dxa"/>
          <w:left w:w="78" w:type="dxa"/>
          <w:bottom w:w="78" w:type="dxa"/>
          <w:right w:w="78" w:type="dxa"/>
        </w:tblCellMar>
        <w:tblLook w:val="04A0"/>
      </w:tblPr>
      <w:tblGrid>
        <w:gridCol w:w="4986"/>
      </w:tblGrid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48000" cy="2026285"/>
                  <wp:effectExtent l="19050" t="0" r="0" b="0"/>
                  <wp:docPr id="7" name="Picture 7" descr="https://cdn.pixabay.com/photo/2016/02/19/11/34/couple-1209790_960_7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dn.pixabay.com/photo/2016/02/19/11/34/couple-1209790_960_7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02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F7C" w:rsidRPr="00375F7C" w:rsidTr="00375F7C">
        <w:trPr>
          <w:tblCellSpacing w:w="0" w:type="dxa"/>
          <w:jc w:val="center"/>
        </w:trPr>
        <w:tc>
          <w:tcPr>
            <w:tcW w:w="0" w:type="auto"/>
            <w:tcMar>
              <w:top w:w="52" w:type="dxa"/>
              <w:left w:w="78" w:type="dxa"/>
              <w:bottom w:w="78" w:type="dxa"/>
              <w:right w:w="78" w:type="dxa"/>
            </w:tcMar>
            <w:vAlign w:val="center"/>
            <w:hideMark/>
          </w:tcPr>
          <w:p w:rsidR="00375F7C" w:rsidRPr="00375F7C" w:rsidRDefault="00375F7C" w:rsidP="00375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75F7C">
              <w:rPr>
                <w:rFonts w:ascii="Times New Roman" w:eastAsia="Times New Roman" w:hAnsi="Times New Roman" w:cs="Times New Roman"/>
                <w:sz w:val="15"/>
                <w:szCs w:val="15"/>
              </w:rPr>
              <w:t>A Boy is Sitting with Girl Friend sharing love in the beauty of Sun-Set</w:t>
            </w:r>
          </w:p>
        </w:tc>
      </w:tr>
    </w:tbl>
    <w:p w:rsidR="00375F7C" w:rsidRPr="00375F7C" w:rsidRDefault="00375F7C" w:rsidP="0037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47. 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Never propose separation.</w:t>
      </w:r>
      <w:r w:rsidRPr="00375F7C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375F7C">
        <w:rPr>
          <w:rFonts w:ascii="Arial" w:eastAsia="Times New Roman" w:hAnsi="Arial" w:cs="Arial"/>
          <w:sz w:val="24"/>
          <w:szCs w:val="24"/>
        </w:rPr>
        <w:br/>
        <w:t>On the off chance that you don't mean it, never notice separation when you have errors.</w:t>
      </w:r>
      <w:r w:rsidRPr="00375F7C">
        <w:rPr>
          <w:rFonts w:ascii="Arial" w:eastAsia="Times New Roman" w:hAnsi="Arial" w:cs="Arial"/>
          <w:sz w:val="24"/>
          <w:szCs w:val="24"/>
        </w:rPr>
        <w:br/>
      </w:r>
      <w:r w:rsidRPr="00375F7C">
        <w:rPr>
          <w:rFonts w:ascii="Arial" w:eastAsia="Times New Roman" w:hAnsi="Arial" w:cs="Arial"/>
          <w:sz w:val="24"/>
          <w:szCs w:val="24"/>
        </w:rPr>
        <w:br/>
      </w:r>
      <w:r w:rsidRPr="00375F7C">
        <w:rPr>
          <w:rFonts w:ascii="Arial" w:eastAsia="Times New Roman" w:hAnsi="Arial" w:cs="Arial"/>
          <w:b/>
          <w:bCs/>
          <w:sz w:val="24"/>
          <w:szCs w:val="24"/>
        </w:rPr>
        <w:t>48. 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Set aside a few minutes.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Regardless of how bustling you will be, you will set aside a few minutes for him/her at whatever point s/he needs you.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49. 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Try not to play with any other person.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It is as yet tricking.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50.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 Let him/her spread wings and take off high.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Try not to keep your accomplice from following his/her fantasies since you dread to lose him/her all the while.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51. 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Work out your instabilities.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Instabilities are the principle offender of absurd desire.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52. 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Be companions with his/her companions.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Try not to regard them as adversaries for your accomplice's consideration and time.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53.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Make it a propensity to implore together.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Make supplication the main answer for your relationship issues, not liquor.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54. </w:t>
      </w:r>
      <w:proofErr w:type="gramStart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Be</w:t>
      </w:r>
      <w:proofErr w:type="gramEnd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 xml:space="preserve"> eager to change to be a superior accomplice.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Changing for somebody isn't terrible constantly. Once in a while it is important.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55.</w:t>
      </w:r>
      <w:r w:rsidRPr="00375F7C">
        <w:rPr>
          <w:rFonts w:ascii="Arial" w:eastAsia="Times New Roman" w:hAnsi="Arial" w:cs="Arial"/>
          <w:b/>
          <w:bCs/>
          <w:sz w:val="24"/>
          <w:szCs w:val="24"/>
          <w:shd w:val="clear" w:color="auto" w:fill="FF0000"/>
        </w:rPr>
        <w:t>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Nobody gets left behind.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Don't simply concentrate individually achievement. At the point when your accomplice is down a result of disappointments, help him/her up.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56. </w:t>
      </w:r>
      <w:proofErr w:type="gramStart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At</w:t>
      </w:r>
      <w:proofErr w:type="gramEnd"/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 xml:space="preserve"> the point when the circumstance gets rough, return to the motivation behind why you love him/her.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At the point when you want to stop the relationship, return to when you chose to cherish your accomplice and check whether your explanation in those days still applies.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57.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 Wed the perfect individual for the correct explanation.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Try not to wed in light of reasonableness or weight. Keep in mind, marriage is a lifetime responsibility.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58.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 Protect him/her until the opportune time.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 xml:space="preserve">It might sound </w:t>
      </w:r>
      <w:proofErr w:type="gramStart"/>
      <w:r w:rsidRPr="00375F7C">
        <w:rPr>
          <w:rFonts w:ascii="Arial" w:eastAsia="Times New Roman" w:hAnsi="Arial" w:cs="Arial"/>
          <w:sz w:val="24"/>
          <w:szCs w:val="24"/>
        </w:rPr>
        <w:t>guileless,</w:t>
      </w:r>
      <w:proofErr w:type="gramEnd"/>
      <w:r w:rsidRPr="00375F7C">
        <w:rPr>
          <w:rFonts w:ascii="Arial" w:eastAsia="Times New Roman" w:hAnsi="Arial" w:cs="Arial"/>
          <w:sz w:val="24"/>
          <w:szCs w:val="24"/>
        </w:rPr>
        <w:t xml:space="preserve"> however pre-marriage sex causes a ton of passionate scars and impeding hits to an individual's confidence when the relationship comes up short.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59. 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FF0000"/>
        </w:rPr>
        <w:t>Discover an individual who carries you closer to God.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Search for an accomplice who will assist you with being secure in your stroll with God. Solid otherworldliness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5F7C">
        <w:rPr>
          <w:rFonts w:ascii="Arial" w:eastAsia="Times New Roman" w:hAnsi="Arial" w:cs="Arial"/>
          <w:sz w:val="24"/>
          <w:szCs w:val="24"/>
        </w:rPr>
        <w:t>will</w:t>
      </w:r>
      <w:proofErr w:type="gramEnd"/>
      <w:r w:rsidRPr="00375F7C">
        <w:rPr>
          <w:rFonts w:ascii="Arial" w:eastAsia="Times New Roman" w:hAnsi="Arial" w:cs="Arial"/>
          <w:sz w:val="24"/>
          <w:szCs w:val="24"/>
        </w:rPr>
        <w:t xml:space="preserve"> assist you with being solid physically, inwardly, and mentally.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b/>
          <w:bCs/>
          <w:sz w:val="24"/>
          <w:szCs w:val="24"/>
        </w:rPr>
        <w:t>60. </w:t>
      </w:r>
      <w:r w:rsidRPr="00375F7C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FF"/>
        </w:rPr>
        <w:t>Try not to be reluctant to hazard and lose. 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5F7C">
        <w:rPr>
          <w:rFonts w:ascii="Arial" w:eastAsia="Times New Roman" w:hAnsi="Arial" w:cs="Arial"/>
          <w:sz w:val="24"/>
          <w:szCs w:val="24"/>
        </w:rPr>
        <w:t>Love is a bet. It doesn't make a difference on the off chance that you lose. What makes a difference is you battle for it.</w:t>
      </w: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5F7C" w:rsidRPr="00375F7C" w:rsidRDefault="00375F7C" w:rsidP="0037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414A" w:rsidRPr="00375F7C" w:rsidRDefault="00CD414A" w:rsidP="00375F7C"/>
    <w:sectPr w:rsidR="00CD414A" w:rsidRPr="00375F7C" w:rsidSect="00375F7C">
      <w:pgSz w:w="12240" w:h="15840"/>
      <w:pgMar w:top="426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75F7C"/>
    <w:rsid w:val="00375F7C"/>
    <w:rsid w:val="00CD4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4A"/>
  </w:style>
  <w:style w:type="paragraph" w:styleId="Heading2">
    <w:name w:val="heading 2"/>
    <w:basedOn w:val="Normal"/>
    <w:link w:val="Heading2Char"/>
    <w:uiPriority w:val="9"/>
    <w:qFormat/>
    <w:rsid w:val="00375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F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7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5F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tech876.blogspot.com/2019/11/httpsinfotech876.blogspot.com10-tips-on-how-to-be-better-listener-in.html" TargetMode="External"/><Relationship Id="rId13" Type="http://schemas.openxmlformats.org/officeDocument/2006/relationships/hyperlink" Target="https://cdn.pixabay.com/photo/2016/11/29/04/28/bride-1867318__340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fotech876.blogspot.com/2019/11/httpsinfotech876.blogspot.com30waystoforgiveyourselfandmoveonfromthepast.html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infotech876.blogspot.com/2019/11/httpsinfotech876.blogspot.com.40waystoloveyourself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1512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2019-12-02T15:29:00Z</dcterms:created>
  <dcterms:modified xsi:type="dcterms:W3CDTF">2019-12-02T15:31:00Z</dcterms:modified>
</cp:coreProperties>
</file>