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.entity</w:t>
      </w:r>
      <w:proofErr w:type="spellEnd"/>
      <w:r>
        <w:rPr>
          <w:rFonts w:ascii="Courier New" w:hAnsi="Courier New"/>
          <w:sz w:val="18"/>
        </w:rPr>
        <w:t>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</w:t>
      </w:r>
      <w:proofErr w:type="gramStart"/>
      <w:r>
        <w:rPr>
          <w:rFonts w:ascii="Courier New" w:hAnsi="Courier New"/>
          <w:sz w:val="18"/>
        </w:rPr>
        <w:t>GeneratedValue(</w:t>
      </w:r>
      <w:proofErr w:type="gramEnd"/>
      <w:r>
        <w:rPr>
          <w:rFonts w:ascii="Courier New" w:hAnsi="Courier New"/>
          <w:sz w:val="18"/>
        </w:rPr>
        <w:t xml:space="preserve">strategy = </w:t>
      </w:r>
      <w:proofErr w:type="spellStart"/>
      <w:r>
        <w:rPr>
          <w:rFonts w:ascii="Courier New" w:hAnsi="Courier New"/>
          <w:sz w:val="18"/>
        </w:rPr>
        <w:t>GenerationType.IDENTITY</w:t>
      </w:r>
      <w:proofErr w:type="spellEnd"/>
      <w:r>
        <w:rPr>
          <w:rFonts w:ascii="Courier New" w:hAnsi="Courier New"/>
          <w:sz w:val="18"/>
        </w:rPr>
        <w:t>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</w:t>
      </w:r>
      <w:proofErr w:type="gramStart"/>
      <w:r>
        <w:rPr>
          <w:rFonts w:ascii="Courier New" w:hAnsi="Courier New"/>
          <w:sz w:val="18"/>
        </w:rPr>
        <w:t>Column(</w:t>
      </w:r>
      <w:proofErr w:type="gramEnd"/>
      <w:r>
        <w:rPr>
          <w:rFonts w:ascii="Courier New" w:hAnsi="Courier New"/>
          <w:sz w:val="18"/>
        </w:rPr>
        <w:t>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status: String (stores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name(</w:t>
      </w:r>
      <w:proofErr w:type="gramEnd"/>
      <w:r>
        <w:rPr>
          <w:rFonts w:ascii="Courier New" w:hAnsi="Courier New"/>
          <w:sz w:val="18"/>
        </w:rPr>
        <w:t>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>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 xml:space="preserve">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attribution.repository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extending </w:t>
      </w:r>
      <w:proofErr w:type="spellStart"/>
      <w:r>
        <w:rPr>
          <w:rFonts w:ascii="Courier New" w:hAnsi="Courier New"/>
          <w:sz w:val="18"/>
        </w:rPr>
        <w:t>JpaRepository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>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findByRequestId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 xml:space="preserve">` — H2 creates the </w:t>
      </w:r>
      <w:proofErr w:type="spellStart"/>
      <w:r>
        <w:rPr>
          <w:rFonts w:ascii="Calibri" w:hAnsi="Calibri"/>
          <w:sz w:val="21"/>
        </w:rPr>
        <w:t>attribution_audit</w:t>
      </w:r>
      <w:proofErr w:type="spellEnd"/>
      <w:r>
        <w:rPr>
          <w:rFonts w:ascii="Calibri" w:hAnsi="Calibri"/>
          <w:sz w:val="21"/>
        </w:rPr>
        <w:t xml:space="preserve">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@DataJpaTest slice test that saves an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record and retrieves it by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asserting the returned Optional is non-empty and </w:t>
      </w:r>
      <w:proofErr w:type="spellStart"/>
      <w:r>
        <w:rPr>
          <w:rFonts w:ascii="Calibri" w:hAnsi="Calibri"/>
          <w:sz w:val="21"/>
        </w:rPr>
        <w:t>portfolioId</w:t>
      </w:r>
      <w:proofErr w:type="spellEnd"/>
      <w:r>
        <w:rPr>
          <w:rFonts w:ascii="Calibri" w:hAnsi="Calibri"/>
          <w:sz w:val="21"/>
        </w:rPr>
        <w:t xml:space="preserve"> matches</w:t>
      </w:r>
    </w:p>
    <w:p w14:paraId="545B8824" w14:textId="1E55CB96" w:rsidR="00901618" w:rsidRDefault="008D5C3A" w:rsidP="008D5C3A">
      <w:pPr>
        <w:rPr>
          <w:color w:val="CCCCCC"/>
          <w:sz w:val="16"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FDEAD" w14:textId="0EC32219" w:rsidR="006B0EE1" w:rsidRDefault="006B0EE1" w:rsidP="006B0EE1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5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Input Validation Logic (Weight Gate)</w:t>
      </w:r>
    </w:p>
    <w:p w14:paraId="338E91E3" w14:textId="5F0BDC11" w:rsidR="006B0EE1" w:rsidRDefault="006B0EE1" w:rsidP="006B0EE1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4</w:t>
      </w:r>
    </w:p>
    <w:p w14:paraId="7F7F79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</w:p>
    <w:p w14:paraId="585B402D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3FB9D38B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6F54320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validateWeights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 groups)</w:t>
      </w:r>
    </w:p>
    <w:p w14:paraId="1A1D155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C887F7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Rules:</w:t>
      </w:r>
    </w:p>
    <w:p w14:paraId="7014F50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Sum the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of all groups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(never double)</w:t>
      </w:r>
    </w:p>
    <w:p w14:paraId="6F0825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the total is less than 99.00 or greater than 101.00, throw a custom</w:t>
      </w:r>
    </w:p>
    <w:p w14:paraId="26899B5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(unchecked) with a descriptive message</w:t>
      </w:r>
    </w:p>
    <w:p w14:paraId="0819D83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includes the actual total weight, e.g.:</w:t>
      </w:r>
    </w:p>
    <w:p w14:paraId="62877304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"Total weight 95.00% is outside the allowed range of 99-101%"</w:t>
      </w:r>
    </w:p>
    <w:p w14:paraId="0154488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96F4859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in package</w:t>
      </w:r>
    </w:p>
    <w:p w14:paraId="5D3747FC" w14:textId="77777777" w:rsidR="006B0EE1" w:rsidRDefault="006B0EE1" w:rsidP="006B0EE1">
      <w:pPr>
        <w:shd w:val="clear" w:color="auto" w:fill="F2F2F2"/>
        <w:spacing w:after="0"/>
        <w:ind w:left="288"/>
      </w:pP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. It should extend </w:t>
      </w:r>
      <w:proofErr w:type="spellStart"/>
      <w:r>
        <w:rPr>
          <w:rFonts w:ascii="Courier New" w:hAnsi="Courier New"/>
          <w:sz w:val="18"/>
        </w:rPr>
        <w:t>RuntimeException</w:t>
      </w:r>
      <w:proofErr w:type="spellEnd"/>
      <w:r>
        <w:rPr>
          <w:rFonts w:ascii="Courier New" w:hAnsi="Courier New"/>
          <w:sz w:val="18"/>
        </w:rPr>
        <w:t xml:space="preserve"> and</w:t>
      </w:r>
    </w:p>
    <w:p w14:paraId="2CD1891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accept a String message.</w:t>
      </w:r>
    </w:p>
    <w:p w14:paraId="7D852725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83BB6F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Do not use Spring annotations on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yet; keep it a plain</w:t>
      </w:r>
    </w:p>
    <w:p w14:paraId="25E6292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POJO so it can be unit tested without a Spring context.</w:t>
      </w:r>
    </w:p>
    <w:p w14:paraId="09C64CF0" w14:textId="77777777" w:rsidR="006B0EE1" w:rsidRDefault="006B0EE1" w:rsidP="006B0EE1"/>
    <w:p w14:paraId="17823F66" w14:textId="77777777" w:rsidR="006B0EE1" w:rsidRDefault="006B0EE1" w:rsidP="006B0EE1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7AC6E5F9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Valid: weights summing to exactly 100 — no exception thrown</w:t>
      </w:r>
    </w:p>
    <w:p w14:paraId="3B716AF5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low: weights summing to 99.00 — no exception thrown</w:t>
      </w:r>
    </w:p>
    <w:p w14:paraId="09210941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high: weights summing to 101.00 — no exception thrown</w:t>
      </w:r>
    </w:p>
    <w:p w14:paraId="536CCAB2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low: weights summing to 95.00 —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thrown, message contains '95.00'</w:t>
      </w:r>
    </w:p>
    <w:p w14:paraId="0FA8DE77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high: weights summing to 102.00 — exception thrown</w:t>
      </w:r>
    </w:p>
    <w:p w14:paraId="5C6B3FDD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five tests pass</w:t>
      </w:r>
    </w:p>
    <w:p w14:paraId="197DE9D0" w14:textId="77777777" w:rsidR="006B0EE1" w:rsidRDefault="006B0EE1" w:rsidP="006B0EE1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CADEB6" w14:textId="243AF7A2" w:rsidR="00E73AA4" w:rsidRDefault="00E73AA4" w:rsidP="00E73AA4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6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Calculation &amp; Fallback Logic</w:t>
      </w:r>
    </w:p>
    <w:p w14:paraId="0184FC99" w14:textId="00224EC4" w:rsidR="00E73AA4" w:rsidRDefault="00E73AA4" w:rsidP="00E73AA4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5</w:t>
      </w:r>
    </w:p>
    <w:p w14:paraId="65DB2CC2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</w:p>
    <w:p w14:paraId="2450EAA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4F4664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A8C604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calculate(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56570CB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90934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the following rules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throughout:</w:t>
      </w:r>
    </w:p>
    <w:p w14:paraId="196F55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31C9A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For each group in 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():</w:t>
      </w:r>
    </w:p>
    <w:p w14:paraId="1411034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6BB8645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1BEDF60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PricingMode.PRIMARY</w:t>
      </w:r>
      <w:proofErr w:type="spellEnd"/>
    </w:p>
    <w:p w14:paraId="1304732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b. If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is non-null:</w:t>
      </w:r>
    </w:p>
    <w:p w14:paraId="2CC1E49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*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/ 100 (scale 6, HALF_UP)</w:t>
      </w:r>
    </w:p>
    <w:p w14:paraId="256AB39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PricingMode.FALLBACK_USED</w:t>
      </w:r>
      <w:proofErr w:type="spellEnd"/>
    </w:p>
    <w:p w14:paraId="0978A00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Add warning: "Fallback pricing used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73A086F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c. If both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are null:</w:t>
      </w:r>
    </w:p>
    <w:p w14:paraId="706651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BigDecimal.ZERO</w:t>
      </w:r>
      <w:proofErr w:type="spellEnd"/>
    </w:p>
    <w:p w14:paraId="204BB6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PricingMode.UNAVAILABLE</w:t>
      </w:r>
      <w:proofErr w:type="spellEnd"/>
    </w:p>
    <w:p w14:paraId="139F474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Track this group as missing</w:t>
      </w:r>
    </w:p>
    <w:p w14:paraId="607E4B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255B7A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Count missing groups (UNAVAILABLE):</w:t>
      </w:r>
    </w:p>
    <w:p w14:paraId="7C334FC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- 0 missing → status = VALID</w:t>
      </w:r>
    </w:p>
    <w:p w14:paraId="57896E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- 1 missing → status = DEGRADED; add warning: "Return unavailable for {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}"</w:t>
      </w:r>
    </w:p>
    <w:p w14:paraId="4E67986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- 2+ missing → status = REVIEW_REQUIRED; add warning for each missing group</w:t>
      </w:r>
    </w:p>
    <w:p w14:paraId="774F3C3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5C56FF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Set degraded = true if status is DEGRADED or REVIEW_REQUIRED</w:t>
      </w:r>
    </w:p>
    <w:p w14:paraId="7265C8F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5DBDBA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 = sum of all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 (scale 6, HALF_UP)</w:t>
      </w:r>
    </w:p>
    <w:p w14:paraId="1E86CF1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4C47AE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Set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proofErr w:type="gramStart"/>
      <w:r>
        <w:rPr>
          <w:rFonts w:ascii="Courier New" w:hAnsi="Courier New"/>
          <w:sz w:val="18"/>
        </w:rPr>
        <w:t>Instant.now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)</w:t>
      </w:r>
    </w:p>
    <w:p w14:paraId="70AAE06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670BBD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Return a fully populated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. Do not use Spring annotations;</w:t>
      </w:r>
    </w:p>
    <w:p w14:paraId="0DE420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keep as a plain POJO for unit testability.</w:t>
      </w:r>
    </w:p>
    <w:p w14:paraId="03C624FB" w14:textId="77777777" w:rsidR="00E73AA4" w:rsidRDefault="00E73AA4" w:rsidP="00E73AA4"/>
    <w:p w14:paraId="63855107" w14:textId="77777777" w:rsidR="00E73AA4" w:rsidRDefault="00E73AA4" w:rsidP="00E73AA4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C825AF4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All groups have </w:t>
      </w:r>
      <w:proofErr w:type="spellStart"/>
      <w:r>
        <w:rPr>
          <w:rFonts w:ascii="Calibri" w:hAnsi="Calibri"/>
          <w:sz w:val="21"/>
        </w:rPr>
        <w:t>returnPct</w:t>
      </w:r>
      <w:proofErr w:type="spellEnd"/>
      <w:r>
        <w:rPr>
          <w:rFonts w:ascii="Calibri" w:hAnsi="Calibri"/>
          <w:sz w:val="21"/>
        </w:rPr>
        <w:t xml:space="preserve"> — status=VALID, degraded=false, correct contributions</w:t>
      </w:r>
    </w:p>
    <w:p w14:paraId="7FE7FB35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One group uses </w:t>
      </w:r>
      <w:proofErr w:type="spellStart"/>
      <w:r>
        <w:rPr>
          <w:rFonts w:ascii="Calibri" w:hAnsi="Calibri"/>
          <w:sz w:val="21"/>
        </w:rPr>
        <w:t>fallbackReturnPct</w:t>
      </w:r>
      <w:proofErr w:type="spellEnd"/>
      <w:r>
        <w:rPr>
          <w:rFonts w:ascii="Calibri" w:hAnsi="Calibri"/>
          <w:sz w:val="21"/>
        </w:rPr>
        <w:t xml:space="preserve"> — status=VALID, </w:t>
      </w:r>
      <w:proofErr w:type="spellStart"/>
      <w:r>
        <w:rPr>
          <w:rFonts w:ascii="Calibri" w:hAnsi="Calibri"/>
          <w:sz w:val="21"/>
        </w:rPr>
        <w:t>pricingMode</w:t>
      </w:r>
      <w:proofErr w:type="spellEnd"/>
      <w:r>
        <w:rPr>
          <w:rFonts w:ascii="Calibri" w:hAnsi="Calibri"/>
          <w:sz w:val="21"/>
        </w:rPr>
        <w:t>=FALLBACK_USED, warning added</w:t>
      </w:r>
    </w:p>
    <w:p w14:paraId="019D25C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One group has no return and no fallback — status=DEGRADED, degraded=true, warning added</w:t>
      </w:r>
    </w:p>
    <w:p w14:paraId="04BF1126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Two groups have no return and no fallback — status=REVIEW_REQUIRED, degraded=true, two warnings</w:t>
      </w:r>
    </w:p>
    <w:p w14:paraId="310187B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Mixed: one fallback used, one missing — status=DEGRADED, two warnings, correct totals</w:t>
      </w:r>
    </w:p>
    <w:p w14:paraId="22C06390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math: (60*1.5/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30*0.4/</w:t>
      </w:r>
      <w:proofErr w:type="gramStart"/>
      <w:r>
        <w:rPr>
          <w:rFonts w:ascii="Calibri" w:hAnsi="Calibri"/>
          <w:sz w:val="21"/>
        </w:rPr>
        <w:t>100)+(</w:t>
      </w:r>
      <w:proofErr w:type="gramEnd"/>
      <w:r>
        <w:rPr>
          <w:rFonts w:ascii="Calibri" w:hAnsi="Calibri"/>
          <w:sz w:val="21"/>
        </w:rPr>
        <w:t>10*0.05/100) = 0.9+0.12+0.005 = 1.025</w:t>
      </w:r>
    </w:p>
    <w:p w14:paraId="49B84AF7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3E20B80A" w14:textId="77777777" w:rsidR="00E73AA4" w:rsidRDefault="00E73AA4" w:rsidP="00E73AA4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EFBF699" w14:textId="4F3C3987" w:rsidR="00C10579" w:rsidRDefault="00C10579" w:rsidP="00C10579">
      <w:pPr>
        <w:spacing w:before="280" w:after="80"/>
      </w:pPr>
      <w:r>
        <w:rPr>
          <w:rFonts w:ascii="Calibri" w:hAnsi="Calibri"/>
          <w:b/>
          <w:color w:val="2E74B5"/>
          <w:sz w:val="28"/>
        </w:rPr>
        <w:lastRenderedPageBreak/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7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Idempotency Service</w:t>
      </w:r>
    </w:p>
    <w:p w14:paraId="6D00C4E6" w14:textId="309AF67B" w:rsidR="00C10579" w:rsidRDefault="00C10579" w:rsidP="00C10579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6</w:t>
      </w:r>
    </w:p>
    <w:p w14:paraId="518E9CA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671B744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with constructor injection of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  <w:r>
        <w:rPr>
          <w:rFonts w:ascii="Courier New" w:hAnsi="Courier New"/>
          <w:sz w:val="18"/>
        </w:rPr>
        <w:t>:</w:t>
      </w:r>
    </w:p>
    <w:p w14:paraId="23488C94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145D9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Implement:</w:t>
      </w:r>
    </w:p>
    <w:p w14:paraId="5FC3D3C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Optional&lt;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findExistingResult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76A0EAC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65C0B4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64291F6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Query </w:t>
      </w:r>
      <w:proofErr w:type="spellStart"/>
      <w:r>
        <w:rPr>
          <w:rFonts w:ascii="Courier New" w:hAnsi="Courier New"/>
          <w:sz w:val="18"/>
        </w:rPr>
        <w:t>AttributionAuditRepository.findByRequestId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18A74568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present, reconstruct and return an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from the stored</w:t>
      </w:r>
    </w:p>
    <w:p w14:paraId="641E721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record:</w:t>
      </w:r>
    </w:p>
    <w:p w14:paraId="7F0B7E8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 xml:space="preserve"> back to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7701ADE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167A2F72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warnings back to List&lt;String&gt; using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</w:p>
    <w:p w14:paraId="687AF3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Map all other fields directly</w:t>
      </w:r>
    </w:p>
    <w:p w14:paraId="4FEA621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 </w:t>
      </w:r>
      <w:proofErr w:type="spellStart"/>
      <w:r>
        <w:rPr>
          <w:rFonts w:ascii="Courier New" w:hAnsi="Courier New"/>
          <w:sz w:val="18"/>
        </w:rPr>
        <w:t>Optional.of</w:t>
      </w:r>
      <w:proofErr w:type="spellEnd"/>
      <w:r>
        <w:rPr>
          <w:rFonts w:ascii="Courier New" w:hAnsi="Courier New"/>
          <w:sz w:val="18"/>
        </w:rPr>
        <w:t>(reconstructed response)</w:t>
      </w:r>
    </w:p>
    <w:p w14:paraId="6DC2E3E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If not present, return </w:t>
      </w:r>
      <w:proofErr w:type="spellStart"/>
      <w:r>
        <w:rPr>
          <w:rFonts w:ascii="Courier New" w:hAnsi="Courier New"/>
          <w:sz w:val="18"/>
        </w:rPr>
        <w:t>Optional.empty</w:t>
      </w:r>
      <w:proofErr w:type="spellEnd"/>
      <w:r>
        <w:rPr>
          <w:rFonts w:ascii="Courier New" w:hAnsi="Courier New"/>
          <w:sz w:val="18"/>
        </w:rPr>
        <w:t>()</w:t>
      </w:r>
    </w:p>
    <w:p w14:paraId="68ADE7F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2A7C5EA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Also implement:</w:t>
      </w:r>
    </w:p>
    <w:p w14:paraId="2960992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persistResult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request,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response)</w:t>
      </w:r>
    </w:p>
    <w:p w14:paraId="79DFF31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7D7A3F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2BC7820E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Map request + response fields to a new 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entity</w:t>
      </w:r>
    </w:p>
    <w:p w14:paraId="1FD50B4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response.getGroupContributions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4B1EABD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Serialize </w:t>
      </w:r>
      <w:proofErr w:type="spellStart"/>
      <w:proofErr w:type="gramStart"/>
      <w:r>
        <w:rPr>
          <w:rFonts w:ascii="Courier New" w:hAnsi="Courier New"/>
          <w:sz w:val="18"/>
        </w:rPr>
        <w:t>response.getWarnings</w:t>
      </w:r>
      <w:proofErr w:type="spellEnd"/>
      <w:proofErr w:type="gramEnd"/>
      <w:r>
        <w:rPr>
          <w:rFonts w:ascii="Courier New" w:hAnsi="Courier New"/>
          <w:sz w:val="18"/>
        </w:rPr>
        <w:t>() to JSON string for storage</w:t>
      </w:r>
    </w:p>
    <w:p w14:paraId="72B3130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Save via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5AEE993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E779A9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Annotate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with @Service. Use @Slf4j and log at INFO level</w:t>
      </w:r>
    </w:p>
    <w:p w14:paraId="1D721F4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when a duplicate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 xml:space="preserve"> is detected (idempotency hit).</w:t>
      </w:r>
    </w:p>
    <w:p w14:paraId="3E275FEE" w14:textId="77777777" w:rsidR="00C10579" w:rsidRDefault="00C10579" w:rsidP="00C10579"/>
    <w:p w14:paraId="07980595" w14:textId="77777777" w:rsidR="00C10579" w:rsidRDefault="00C10579" w:rsidP="00C10579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E1AC99E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First call with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='ATTR-TEST-01'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empty</w:t>
      </w:r>
    </w:p>
    <w:p w14:paraId="14B59DD9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After </w:t>
      </w:r>
      <w:proofErr w:type="spellStart"/>
      <w:r>
        <w:rPr>
          <w:rFonts w:ascii="Calibri" w:hAnsi="Calibri"/>
          <w:sz w:val="21"/>
        </w:rPr>
        <w:t>persistResult</w:t>
      </w:r>
      <w:proofErr w:type="spellEnd"/>
      <w:r>
        <w:rPr>
          <w:rFonts w:ascii="Calibri" w:hAnsi="Calibri"/>
          <w:sz w:val="21"/>
        </w:rPr>
        <w:t xml:space="preserve">, second call with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— </w:t>
      </w:r>
      <w:proofErr w:type="spellStart"/>
      <w:r>
        <w:rPr>
          <w:rFonts w:ascii="Calibri" w:hAnsi="Calibri"/>
          <w:sz w:val="21"/>
        </w:rPr>
        <w:t>findExistingResult</w:t>
      </w:r>
      <w:proofErr w:type="spellEnd"/>
      <w:r>
        <w:rPr>
          <w:rFonts w:ascii="Calibri" w:hAnsi="Calibri"/>
          <w:sz w:val="21"/>
        </w:rPr>
        <w:t xml:space="preserve"> returns stored response with matching </w:t>
      </w:r>
      <w:proofErr w:type="spellStart"/>
      <w:r>
        <w:rPr>
          <w:rFonts w:ascii="Calibri" w:hAnsi="Calibri"/>
          <w:sz w:val="21"/>
        </w:rPr>
        <w:t>portfolioId</w:t>
      </w:r>
      <w:proofErr w:type="spellEnd"/>
    </w:p>
    <w:p w14:paraId="16755398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no second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row is created for the same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 (count query returns 1)</w:t>
      </w:r>
    </w:p>
    <w:p w14:paraId="2E14A5D1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692A1439" w14:textId="77777777" w:rsidR="00C10579" w:rsidRDefault="00C10579" w:rsidP="00C10579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62F8262" w14:textId="029B3016" w:rsidR="00154FD7" w:rsidRDefault="00154FD7" w:rsidP="00154FD7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8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Attribution Orchestration Service</w:t>
      </w:r>
    </w:p>
    <w:p w14:paraId="69D2144E" w14:textId="6B40E456" w:rsidR="00154FD7" w:rsidRDefault="00154FD7" w:rsidP="00154FD7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7</w:t>
      </w:r>
    </w:p>
    <w:p w14:paraId="3B61ED4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>, create an interface</w:t>
      </w:r>
    </w:p>
    <w:p w14:paraId="36D8505A" w14:textId="77777777" w:rsidR="00154FD7" w:rsidRDefault="00154FD7" w:rsidP="00154FD7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AttributionService</w:t>
      </w:r>
      <w:proofErr w:type="spellEnd"/>
      <w:r>
        <w:rPr>
          <w:rFonts w:ascii="Courier New" w:hAnsi="Courier New"/>
          <w:sz w:val="18"/>
        </w:rPr>
        <w:t xml:space="preserve"> with method:</w:t>
      </w:r>
    </w:p>
    <w:p w14:paraId="238F4FD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BF66EA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proofErr w:type="gram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request)</w:t>
      </w:r>
    </w:p>
    <w:p w14:paraId="47FEDE9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7AD56D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implementation class </w:t>
      </w:r>
      <w:proofErr w:type="spellStart"/>
      <w:r>
        <w:rPr>
          <w:rFonts w:ascii="Courier New" w:hAnsi="Courier New"/>
          <w:sz w:val="18"/>
        </w:rPr>
        <w:t>AttributionServiceImpl</w:t>
      </w:r>
      <w:proofErr w:type="spellEnd"/>
      <w:r>
        <w:rPr>
          <w:rFonts w:ascii="Courier New" w:hAnsi="Courier New"/>
          <w:sz w:val="18"/>
        </w:rPr>
        <w:t xml:space="preserve"> annotated with @Service,</w:t>
      </w:r>
    </w:p>
    <w:p w14:paraId="6FE93AB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@Slf4j, injecting via constructor:</w:t>
      </w:r>
    </w:p>
    <w:p w14:paraId="617F4D2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validator</w:t>
      </w:r>
    </w:p>
    <w:p w14:paraId="6BC0ECE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calculator</w:t>
      </w:r>
    </w:p>
    <w:p w14:paraId="634D11D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idempotencyService</w:t>
      </w:r>
      <w:proofErr w:type="spellEnd"/>
    </w:p>
    <w:p w14:paraId="1EB145E3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1D2C978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Implement </w:t>
      </w:r>
      <w:proofErr w:type="spellStart"/>
      <w:r>
        <w:rPr>
          <w:rFonts w:ascii="Courier New" w:hAnsi="Courier New"/>
          <w:sz w:val="18"/>
        </w:rPr>
        <w:t>processAttribution</w:t>
      </w:r>
      <w:proofErr w:type="spellEnd"/>
      <w:r>
        <w:rPr>
          <w:rFonts w:ascii="Courier New" w:hAnsi="Courier New"/>
          <w:sz w:val="18"/>
        </w:rPr>
        <w:t>:</w:t>
      </w:r>
    </w:p>
    <w:p w14:paraId="5E87B65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>1. Log at INFO: "Processing attribution request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 xml:space="preserve">},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176A245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Call </w:t>
      </w:r>
      <w:proofErr w:type="spellStart"/>
      <w:r>
        <w:rPr>
          <w:rFonts w:ascii="Courier New" w:hAnsi="Courier New"/>
          <w:sz w:val="18"/>
        </w:rPr>
        <w:t>idempotencyService.findExistingResult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request.getRequestId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5E00A1BA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If present: log "Idempotent hit for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}", return cached response immediately</w:t>
      </w:r>
    </w:p>
    <w:p w14:paraId="59493609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3. Call </w:t>
      </w:r>
      <w:proofErr w:type="spellStart"/>
      <w:proofErr w:type="gramStart"/>
      <w:r>
        <w:rPr>
          <w:rFonts w:ascii="Courier New" w:hAnsi="Courier New"/>
          <w:sz w:val="18"/>
        </w:rPr>
        <w:t>validator.validateWeights</w:t>
      </w:r>
      <w:proofErr w:type="spellEnd"/>
      <w:proofErr w:type="gram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request.getGroups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68AACC7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Throws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on invalid weights (let it propagate)</w:t>
      </w:r>
    </w:p>
    <w:p w14:paraId="7B72B8D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4. Call </w:t>
      </w:r>
      <w:proofErr w:type="spellStart"/>
      <w:proofErr w:type="gramStart"/>
      <w:r>
        <w:rPr>
          <w:rFonts w:ascii="Courier New" w:hAnsi="Courier New"/>
          <w:sz w:val="18"/>
        </w:rPr>
        <w:t>calculator.calculate</w:t>
      </w:r>
      <w:proofErr w:type="spellEnd"/>
      <w:proofErr w:type="gramEnd"/>
      <w:r>
        <w:rPr>
          <w:rFonts w:ascii="Courier New" w:hAnsi="Courier New"/>
          <w:sz w:val="18"/>
        </w:rPr>
        <w:t>(request) to get the response</w:t>
      </w:r>
    </w:p>
    <w:p w14:paraId="7B2AC2A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5. Call </w:t>
      </w:r>
      <w:proofErr w:type="spellStart"/>
      <w:r>
        <w:rPr>
          <w:rFonts w:ascii="Courier New" w:hAnsi="Courier New"/>
          <w:sz w:val="18"/>
        </w:rPr>
        <w:t>idempotencyService.persistResult</w:t>
      </w:r>
      <w:proofErr w:type="spellEnd"/>
      <w:r>
        <w:rPr>
          <w:rFonts w:ascii="Courier New" w:hAnsi="Courier New"/>
          <w:sz w:val="18"/>
        </w:rPr>
        <w:t>(request, response) to store for future idempotency</w:t>
      </w:r>
    </w:p>
    <w:p w14:paraId="3279C4A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6. Log at INFO: "Completed attribution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status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}, degraded</w:t>
      </w:r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047A01A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7. Return the response</w:t>
      </w:r>
    </w:p>
    <w:p w14:paraId="579D317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480647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Make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AttributionCalculator</w:t>
      </w:r>
      <w:proofErr w:type="spellEnd"/>
      <w:r>
        <w:rPr>
          <w:rFonts w:ascii="Courier New" w:hAnsi="Courier New"/>
          <w:sz w:val="18"/>
        </w:rPr>
        <w:t xml:space="preserve"> Spring @Component beans</w:t>
      </w:r>
    </w:p>
    <w:p w14:paraId="0C9C3F0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(add @Component annotation to each).</w:t>
      </w:r>
    </w:p>
    <w:p w14:paraId="612B59D8" w14:textId="77777777" w:rsidR="00154FD7" w:rsidRDefault="00154FD7" w:rsidP="00154FD7"/>
    <w:p w14:paraId="57228CEF" w14:textId="77777777" w:rsidR="00154FD7" w:rsidRDefault="00154FD7" w:rsidP="00154FD7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3858204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Happy path: valid request → VALID response returned and persisted</w:t>
      </w:r>
    </w:p>
    <w:p w14:paraId="13D9C173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Idempotency: same request twice → second call returns identical response, audit table still has only 1 row</w:t>
      </w:r>
    </w:p>
    <w:p w14:paraId="23DF2522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weights: request with weights summing to 95 →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</w:t>
      </w:r>
    </w:p>
    <w:p w14:paraId="42A04059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tests pass</w:t>
      </w:r>
    </w:p>
    <w:p w14:paraId="18D17C9D" w14:textId="77777777" w:rsidR="00154FD7" w:rsidRDefault="00154FD7" w:rsidP="00154FD7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E201EA" w14:textId="24D40B1F" w:rsidR="005B176B" w:rsidRDefault="005B176B" w:rsidP="005B176B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9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REST Controller</w:t>
      </w:r>
    </w:p>
    <w:p w14:paraId="57BA7368" w14:textId="4605A4C0" w:rsidR="005B176B" w:rsidRDefault="005B176B" w:rsidP="00591AB3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8</w:t>
      </w:r>
    </w:p>
    <w:p w14:paraId="26EA4156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attribution.controller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AttributionController</w:t>
      </w:r>
      <w:proofErr w:type="spellEnd"/>
      <w:r>
        <w:rPr>
          <w:rFonts w:ascii="Courier New" w:hAnsi="Courier New"/>
          <w:sz w:val="18"/>
        </w:rPr>
        <w:t>:</w:t>
      </w:r>
    </w:p>
    <w:p w14:paraId="03D950F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02F91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@RestController, @RequestMapping("/api/performance"), @Slf4j,</w:t>
      </w:r>
    </w:p>
    <w:p w14:paraId="641A51B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@RequiredArgsConstructor</w:t>
      </w:r>
    </w:p>
    <w:p w14:paraId="60BD2D4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47EA9D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Inject: </w:t>
      </w:r>
      <w:proofErr w:type="spellStart"/>
      <w:r>
        <w:rPr>
          <w:rFonts w:ascii="Courier New" w:hAnsi="Courier New"/>
          <w:sz w:val="18"/>
        </w:rPr>
        <w:t>AttributionService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attributionService</w:t>
      </w:r>
      <w:proofErr w:type="spellEnd"/>
    </w:p>
    <w:p w14:paraId="1A45E3DD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643517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 one endpoint:</w:t>
      </w:r>
    </w:p>
    <w:p w14:paraId="5F98A38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POST /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>/performance/attribution</w:t>
      </w:r>
    </w:p>
    <w:p w14:paraId="7DC5A04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Accepts: @Valid @RequestBody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request</w:t>
      </w:r>
    </w:p>
    <w:p w14:paraId="21A356EF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Returns: </w:t>
      </w:r>
      <w:proofErr w:type="spellStart"/>
      <w:r>
        <w:rPr>
          <w:rFonts w:ascii="Courier New" w:hAnsi="Courier New"/>
          <w:sz w:val="18"/>
        </w:rPr>
        <w:t>ResponseEntity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>&gt;</w:t>
      </w:r>
    </w:p>
    <w:p w14:paraId="124AC1B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On success: return HTTP 200 with the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body</w:t>
      </w:r>
    </w:p>
    <w:p w14:paraId="58F5D6AE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Log at INFO on entry: "Attribution request received [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 xml:space="preserve">},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proofErr w:type="gramStart"/>
      <w:r>
        <w:rPr>
          <w:rFonts w:ascii="Courier New" w:hAnsi="Courier New"/>
          <w:sz w:val="18"/>
        </w:rPr>
        <w:t>={</w:t>
      </w:r>
      <w:proofErr w:type="gramEnd"/>
      <w:r>
        <w:rPr>
          <w:rFonts w:ascii="Courier New" w:hAnsi="Courier New"/>
          <w:sz w:val="18"/>
        </w:rPr>
        <w:t>}]"</w:t>
      </w:r>
    </w:p>
    <w:p w14:paraId="6A39A53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083AD7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controller must be thin: no business logic, only delegation to</w:t>
      </w:r>
    </w:p>
    <w:p w14:paraId="16A32F9D" w14:textId="77777777" w:rsidR="005B176B" w:rsidRDefault="005B176B" w:rsidP="005B176B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attributionService.processAttribution</w:t>
      </w:r>
      <w:proofErr w:type="spellEnd"/>
      <w:r>
        <w:rPr>
          <w:rFonts w:ascii="Courier New" w:hAnsi="Courier New"/>
          <w:sz w:val="18"/>
        </w:rPr>
        <w:t>(request).</w:t>
      </w:r>
    </w:p>
    <w:p w14:paraId="0D664B0B" w14:textId="77777777" w:rsidR="005B176B" w:rsidRDefault="005B176B" w:rsidP="005B176B"/>
    <w:p w14:paraId="28599088" w14:textId="77777777" w:rsidR="005B176B" w:rsidRDefault="005B176B" w:rsidP="005B176B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F0A7957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>` and test with curl or Postman using the sample request from the requirements</w:t>
      </w:r>
    </w:p>
    <w:p w14:paraId="1FDDC078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HTTP 200 is returned with body containing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status, degraded, warnings, </w:t>
      </w:r>
      <w:proofErr w:type="spellStart"/>
      <w:r>
        <w:rPr>
          <w:rFonts w:ascii="Calibri" w:hAnsi="Calibri"/>
          <w:sz w:val="21"/>
        </w:rPr>
        <w:t>groupContributions</w:t>
      </w:r>
      <w:proofErr w:type="spellEnd"/>
      <w:r>
        <w:rPr>
          <w:rFonts w:ascii="Calibri" w:hAnsi="Calibri"/>
          <w:sz w:val="21"/>
        </w:rPr>
        <w:t xml:space="preserve">, and </w:t>
      </w:r>
      <w:proofErr w:type="spellStart"/>
      <w:r>
        <w:rPr>
          <w:rFonts w:ascii="Calibri" w:hAnsi="Calibri"/>
          <w:sz w:val="21"/>
        </w:rPr>
        <w:t>processedAt</w:t>
      </w:r>
      <w:proofErr w:type="spellEnd"/>
    </w:p>
    <w:p w14:paraId="192D8879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Send the same request a second time — verify same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is returned (idempotency working)</w:t>
      </w:r>
    </w:p>
    <w:p w14:paraId="02D94B60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Write a @</w:t>
      </w:r>
      <w:proofErr w:type="gramStart"/>
      <w:r>
        <w:rPr>
          <w:rFonts w:ascii="Calibri" w:hAnsi="Calibri"/>
          <w:sz w:val="21"/>
        </w:rPr>
        <w:t>WebMvcTest(</w:t>
      </w:r>
      <w:proofErr w:type="gramEnd"/>
      <w:r>
        <w:rPr>
          <w:rFonts w:ascii="Calibri" w:hAnsi="Calibri"/>
          <w:sz w:val="21"/>
        </w:rPr>
        <w:t xml:space="preserve">AttributionController.class) test that mocks </w:t>
      </w:r>
      <w:proofErr w:type="spellStart"/>
      <w:r>
        <w:rPr>
          <w:rFonts w:ascii="Calibri" w:hAnsi="Calibri"/>
          <w:sz w:val="21"/>
        </w:rPr>
        <w:t>AttributionService</w:t>
      </w:r>
      <w:proofErr w:type="spellEnd"/>
      <w:r>
        <w:rPr>
          <w:rFonts w:ascii="Calibri" w:hAnsi="Calibri"/>
          <w:sz w:val="21"/>
        </w:rPr>
        <w:t xml:space="preserve"> and verifies endpoint returns 200 with JSON body</w:t>
      </w:r>
    </w:p>
    <w:p w14:paraId="652D44F1" w14:textId="77777777" w:rsidR="005B176B" w:rsidRDefault="005B176B" w:rsidP="005B176B">
      <w:pPr>
        <w:spacing w:before="40" w:after="40"/>
      </w:pPr>
      <w:r>
        <w:rPr>
          <w:color w:val="CCCCCC"/>
          <w:sz w:val="16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95CAC0" w14:textId="77777777" w:rsidR="006B0EE1" w:rsidRDefault="006B0EE1" w:rsidP="008D5C3A">
      <w:pPr>
        <w:rPr>
          <w:b/>
          <w:bCs/>
        </w:rPr>
      </w:pPr>
    </w:p>
    <w:sectPr w:rsidR="006B0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54FD7"/>
    <w:rsid w:val="0018058A"/>
    <w:rsid w:val="001908C0"/>
    <w:rsid w:val="001B536C"/>
    <w:rsid w:val="003B05AD"/>
    <w:rsid w:val="00435E05"/>
    <w:rsid w:val="004B2CC7"/>
    <w:rsid w:val="005115E0"/>
    <w:rsid w:val="00561BF5"/>
    <w:rsid w:val="005818AA"/>
    <w:rsid w:val="00591AB3"/>
    <w:rsid w:val="005B176B"/>
    <w:rsid w:val="006B0EE1"/>
    <w:rsid w:val="006F44A8"/>
    <w:rsid w:val="0082038D"/>
    <w:rsid w:val="008B466C"/>
    <w:rsid w:val="008D5C3A"/>
    <w:rsid w:val="008F1CE3"/>
    <w:rsid w:val="00901618"/>
    <w:rsid w:val="0092279B"/>
    <w:rsid w:val="00A679F5"/>
    <w:rsid w:val="00C10579"/>
    <w:rsid w:val="00C8222B"/>
    <w:rsid w:val="00CE1566"/>
    <w:rsid w:val="00D3349C"/>
    <w:rsid w:val="00D379FA"/>
    <w:rsid w:val="00D62CD4"/>
    <w:rsid w:val="00E73AA4"/>
    <w:rsid w:val="00EB692E"/>
    <w:rsid w:val="00EF15E7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1074</TotalTime>
  <Pages>7</Pages>
  <Words>2038</Words>
  <Characters>11621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35</cp:revision>
  <dcterms:created xsi:type="dcterms:W3CDTF">2026-06-28T13:24:00Z</dcterms:created>
  <dcterms:modified xsi:type="dcterms:W3CDTF">2026-06-30T00:07:00Z</dcterms:modified>
</cp:coreProperties>
</file>