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5CDD4D74" w:rsidR="0092279B" w:rsidRDefault="00561BF5" w:rsidP="001908C0">
      <w:pPr>
        <w:rPr>
          <w:b/>
          <w:bCs/>
        </w:rPr>
      </w:pPr>
      <w:r>
        <w:rPr>
          <w:b/>
          <w:bCs/>
        </w:rPr>
        <w:tab/>
      </w:r>
    </w:p>
    <w:p w14:paraId="3FCE79F6" w14:textId="77777777" w:rsidR="0092279B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5B273BAB" w14:textId="5A90EB26" w:rsidR="00901618" w:rsidRPr="00901618" w:rsidRDefault="00901618" w:rsidP="00901618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</w:t>
      </w:r>
      <w:r>
        <w:rPr>
          <w:rFonts w:ascii="Calibri" w:hAnsi="Calibri"/>
          <w:b/>
          <w:color w:val="2E74B5"/>
          <w:sz w:val="28"/>
        </w:rPr>
        <w:t xml:space="preserve">Add </w:t>
      </w:r>
      <w:r>
        <w:rPr>
          <w:rFonts w:ascii="Calibri" w:hAnsi="Calibri"/>
          <w:b/>
          <w:color w:val="2E74B5"/>
          <w:sz w:val="28"/>
        </w:rPr>
        <w:t>Enums</w:t>
      </w:r>
    </w:p>
    <w:p w14:paraId="617BDE3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.enums</w:t>
      </w:r>
      <w:proofErr w:type="spellEnd"/>
      <w:r>
        <w:rPr>
          <w:rFonts w:ascii="Courier New" w:hAnsi="Courier New"/>
          <w:sz w:val="18"/>
        </w:rPr>
        <w:t xml:space="preserve">, create the following </w:t>
      </w:r>
      <w:proofErr w:type="spellStart"/>
      <w:r>
        <w:rPr>
          <w:rFonts w:ascii="Courier New" w:hAnsi="Courier New"/>
          <w:sz w:val="18"/>
        </w:rPr>
        <w:t>enums</w:t>
      </w:r>
      <w:proofErr w:type="spellEnd"/>
      <w:r>
        <w:rPr>
          <w:rFonts w:ascii="Courier New" w:hAnsi="Courier New"/>
          <w:sz w:val="18"/>
        </w:rPr>
        <w:t xml:space="preserve"> for the</w:t>
      </w:r>
    </w:p>
    <w:p w14:paraId="68091B54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Portfolio Performance Attribution service:</w:t>
      </w:r>
    </w:p>
    <w:p w14:paraId="406A5190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9C7D84E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12C1FDC2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PRIMARY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group return was provided directly)</w:t>
      </w:r>
    </w:p>
    <w:p w14:paraId="3730B1A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FALLBACK_USED (group used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because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was null)</w:t>
      </w:r>
    </w:p>
    <w:p w14:paraId="621C13A8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UNAVAILABLE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 xml:space="preserve">group has no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no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>)</w:t>
      </w:r>
    </w:p>
    <w:p w14:paraId="6A2AF283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CA68DAB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6C95992F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VALID     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all groups processed successfully or with fallback)</w:t>
      </w:r>
    </w:p>
    <w:p w14:paraId="4222858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  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exactly one group missing return with no fallback)</w:t>
      </w:r>
    </w:p>
    <w:p w14:paraId="416963C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REVIEW_</w:t>
      </w:r>
      <w:proofErr w:type="gramStart"/>
      <w:r>
        <w:rPr>
          <w:rFonts w:ascii="Courier New" w:hAnsi="Courier New"/>
          <w:sz w:val="18"/>
        </w:rPr>
        <w:t>REQUIRED  (</w:t>
      </w:r>
      <w:proofErr w:type="gramEnd"/>
      <w:r>
        <w:rPr>
          <w:rFonts w:ascii="Courier New" w:hAnsi="Courier New"/>
          <w:sz w:val="18"/>
        </w:rPr>
        <w:t>more than one group missing return with no fallback)</w:t>
      </w:r>
    </w:p>
    <w:p w14:paraId="0325E466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INVALID_INPUT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total weight is outside the 99-101% tolerance range)</w:t>
      </w:r>
    </w:p>
    <w:p w14:paraId="5FB7D061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DA6D52D" w14:textId="71BAB402" w:rsidR="00901618" w:rsidRPr="00901618" w:rsidRDefault="00901618" w:rsidP="00901618">
      <w:pPr>
        <w:shd w:val="clear" w:color="auto" w:fill="F2F2F2"/>
        <w:spacing w:after="0"/>
        <w:ind w:left="288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Each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should have a brief Javadoc comment explaining when it is applied.</w:t>
      </w:r>
    </w:p>
    <w:p w14:paraId="417BA750" w14:textId="77777777" w:rsidR="0092279B" w:rsidRDefault="0092279B" w:rsidP="001908C0">
      <w:pPr>
        <w:rPr>
          <w:b/>
          <w:bCs/>
        </w:rPr>
      </w:pPr>
    </w:p>
    <w:p w14:paraId="5682B53A" w14:textId="77777777" w:rsidR="00901618" w:rsidRDefault="00901618" w:rsidP="00901618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F6F5E57" w14:textId="77777777" w:rsidR="00901618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compilation errors</w:t>
      </w:r>
    </w:p>
    <w:p w14:paraId="1E831B81" w14:textId="77777777" w:rsidR="00901618" w:rsidRPr="00D379FA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Manually verify </w:t>
      </w:r>
      <w:proofErr w:type="spellStart"/>
      <w:r>
        <w:rPr>
          <w:rFonts w:ascii="Calibri" w:hAnsi="Calibri"/>
          <w:sz w:val="21"/>
        </w:rPr>
        <w:t>enum</w:t>
      </w:r>
      <w:proofErr w:type="spellEnd"/>
      <w:r>
        <w:rPr>
          <w:rFonts w:ascii="Calibri" w:hAnsi="Calibri"/>
          <w:sz w:val="21"/>
        </w:rPr>
        <w:t xml:space="preserve"> values match the business rules in the requirements document</w:t>
      </w:r>
    </w:p>
    <w:p w14:paraId="091DE8B3" w14:textId="04BE77D1" w:rsidR="00D379FA" w:rsidRDefault="00D379FA" w:rsidP="00D379F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2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Request Model</w:t>
      </w:r>
    </w:p>
    <w:p w14:paraId="130CB4AA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  <w:rPr>
          <w:rFonts w:ascii="Calibri" w:hAnsi="Calibri"/>
          <w:sz w:val="21"/>
        </w:rPr>
      </w:pPr>
    </w:p>
    <w:p w14:paraId="7163E67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.request</w:t>
      </w:r>
      <w:proofErr w:type="spellEnd"/>
      <w:r>
        <w:rPr>
          <w:rFonts w:ascii="Courier New" w:hAnsi="Courier New"/>
          <w:sz w:val="18"/>
        </w:rPr>
        <w:t>, create the following classes</w:t>
      </w:r>
    </w:p>
    <w:p w14:paraId="208D58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for the Portfolio Attribution API using Java 21, Lombok, and Jakarta Validation:</w:t>
      </w:r>
    </w:p>
    <w:p w14:paraId="698E7DB1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A78E1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 xml:space="preserve"> — represents a single asset group in the request:</w:t>
      </w:r>
    </w:p>
    <w:p w14:paraId="2A753176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6CF7506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66D3BB9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@NotNull, @</w:t>
      </w:r>
      <w:proofErr w:type="gramStart"/>
      <w:r>
        <w:rPr>
          <w:rFonts w:ascii="Courier New" w:hAnsi="Courier New"/>
          <w:sz w:val="18"/>
        </w:rPr>
        <w:t>DecimalMin(</w:t>
      </w:r>
      <w:proofErr w:type="gramEnd"/>
      <w:r>
        <w:rPr>
          <w:rFonts w:ascii="Courier New" w:hAnsi="Courier New"/>
          <w:sz w:val="18"/>
        </w:rPr>
        <w:t>"0.0"), @</w:t>
      </w:r>
      <w:proofErr w:type="gramStart"/>
      <w:r>
        <w:rPr>
          <w:rFonts w:ascii="Courier New" w:hAnsi="Courier New"/>
          <w:sz w:val="18"/>
        </w:rPr>
        <w:t>DecimalMax(</w:t>
      </w:r>
      <w:proofErr w:type="gramEnd"/>
      <w:r>
        <w:rPr>
          <w:rFonts w:ascii="Courier New" w:hAnsi="Courier New"/>
          <w:sz w:val="18"/>
        </w:rPr>
        <w:t>"100.0")</w:t>
      </w:r>
    </w:p>
    <w:p w14:paraId="63D11AD3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nullable (represents delayed/unavailable pricing)</w:t>
      </w:r>
    </w:p>
    <w:p w14:paraId="67FEF19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, nullable (used when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null)</w:t>
      </w:r>
    </w:p>
    <w:p w14:paraId="3A87C929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63CFB6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C86035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— the top-level POST body:</w:t>
      </w:r>
    </w:p>
    <w:p w14:paraId="6C3A5D9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62667E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String, @NotBlank (used for idempotency)</w:t>
      </w:r>
    </w:p>
    <w:p w14:paraId="5A6D5D0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30972B1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  <w:r>
        <w:rPr>
          <w:rFonts w:ascii="Courier New" w:hAnsi="Courier New"/>
          <w:sz w:val="18"/>
        </w:rPr>
        <w:t>, @NotNull</w:t>
      </w:r>
    </w:p>
    <w:p w14:paraId="325CDEC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groups: List&lt;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>&gt;, @NotEmpty, @Valid</w:t>
      </w:r>
    </w:p>
    <w:p w14:paraId="2FDA844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currency: String, @NotBlank (e.g. "USD")</w:t>
      </w:r>
    </w:p>
    <w:p w14:paraId="6D12774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requestedBy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7876E1E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3C5C96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5CCC7A4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Use @JsonProperty where field names in JSON differ from Java conventions.</w:t>
      </w:r>
    </w:p>
    <w:p w14:paraId="44FB2269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</w:pPr>
    </w:p>
    <w:p w14:paraId="53033D90" w14:textId="77777777" w:rsidR="00435E05" w:rsidRDefault="00435E05" w:rsidP="00435E05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E5DA743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29E68909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 xml:space="preserve">Write a unit test using the Lombok builder to create an </w:t>
      </w:r>
      <w:proofErr w:type="spellStart"/>
      <w:r>
        <w:rPr>
          <w:rFonts w:ascii="Calibri" w:hAnsi="Calibri"/>
          <w:sz w:val="21"/>
        </w:rPr>
        <w:t>AttributionRequest</w:t>
      </w:r>
      <w:proofErr w:type="spellEnd"/>
      <w:r>
        <w:rPr>
          <w:rFonts w:ascii="Calibri" w:hAnsi="Calibri"/>
          <w:sz w:val="21"/>
        </w:rPr>
        <w:t xml:space="preserve"> with three groups and assert non-null fields are populated</w:t>
      </w:r>
    </w:p>
    <w:p w14:paraId="0C23F3FE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Confirm Jackson can deserialize the sample JSON from the requirements using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 xml:space="preserve"> in the test</w:t>
      </w:r>
    </w:p>
    <w:p w14:paraId="5A5402F5" w14:textId="77777777" w:rsidR="00435E05" w:rsidRDefault="00435E05" w:rsidP="00435E05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743B46A" w14:textId="747B1FE9" w:rsidR="00F929AD" w:rsidRDefault="00F929AD" w:rsidP="00F929AD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3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Response Model</w:t>
      </w:r>
    </w:p>
    <w:p w14:paraId="74ACC5EF" w14:textId="3284223C" w:rsidR="00F929AD" w:rsidRDefault="00F929AD" w:rsidP="00F929AD">
      <w:pPr>
        <w:spacing w:before="120" w:after="40"/>
      </w:pPr>
    </w:p>
    <w:p w14:paraId="23324601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.response</w:t>
      </w:r>
      <w:proofErr w:type="spellEnd"/>
      <w:r>
        <w:rPr>
          <w:rFonts w:ascii="Courier New" w:hAnsi="Courier New"/>
          <w:sz w:val="18"/>
        </w:rPr>
        <w:t>, create the following response</w:t>
      </w:r>
    </w:p>
    <w:p w14:paraId="5AB468A8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classes for the Portfolio Attribution API:</w:t>
      </w:r>
    </w:p>
    <w:p w14:paraId="561FDC22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F4CDBC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 xml:space="preserve"> — represents computed output for one asset group:</w:t>
      </w:r>
    </w:p>
    <w:p w14:paraId="6298D39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BFAF1D9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</w:t>
      </w:r>
    </w:p>
    <w:p w14:paraId="051CD41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(rounded to 6 decimal places)</w:t>
      </w:r>
    </w:p>
    <w:p w14:paraId="3E007FE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from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.enums</w:t>
      </w:r>
      <w:proofErr w:type="spellEnd"/>
      <w:r>
        <w:rPr>
          <w:rFonts w:ascii="Courier New" w:hAnsi="Courier New"/>
          <w:sz w:val="18"/>
        </w:rPr>
        <w:t>)</w:t>
      </w:r>
    </w:p>
    <w:p w14:paraId="3437475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47B9861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359E8E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— the top-level response body:</w:t>
      </w:r>
    </w:p>
    <w:p w14:paraId="1B481FB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38F55B6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</w:t>
      </w:r>
    </w:p>
    <w:p w14:paraId="37BFCFB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</w:t>
      </w:r>
    </w:p>
    <w:p w14:paraId="5491594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</w:p>
    <w:p w14:paraId="671AEDE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(sum of all group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values)</w:t>
      </w:r>
    </w:p>
    <w:p w14:paraId="0F25B37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groupContributions</w:t>
      </w:r>
      <w:proofErr w:type="spellEnd"/>
      <w:r>
        <w:rPr>
          <w:rFonts w:ascii="Courier New" w:hAnsi="Courier New"/>
          <w:sz w:val="18"/>
        </w:rPr>
        <w:t>: List&lt;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>&gt;</w:t>
      </w:r>
    </w:p>
    <w:p w14:paraId="3462184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status: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>)</w:t>
      </w:r>
    </w:p>
    <w:p w14:paraId="3249F29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degraded: </w:t>
      </w:r>
      <w:proofErr w:type="spellStart"/>
      <w:r>
        <w:rPr>
          <w:rFonts w:ascii="Courier New" w:hAnsi="Courier New"/>
          <w:sz w:val="18"/>
        </w:rPr>
        <w:t>boolean</w:t>
      </w:r>
      <w:proofErr w:type="spellEnd"/>
    </w:p>
    <w:p w14:paraId="59EBAD4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warnings: List&lt;String&gt; (explains fallback usage or missing groups)</w:t>
      </w:r>
    </w:p>
    <w:p w14:paraId="41630EE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>: Instant</w:t>
      </w:r>
    </w:p>
    <w:p w14:paraId="1040724B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136D52B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40AAAB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Ensure Instant is serialized as ISO-8601 UTC string using @JsonFormat.</w:t>
      </w:r>
    </w:p>
    <w:p w14:paraId="08441AD5" w14:textId="77777777" w:rsidR="00F929AD" w:rsidRDefault="00F929AD" w:rsidP="00F929AD"/>
    <w:p w14:paraId="37C60385" w14:textId="77777777" w:rsidR="00F929AD" w:rsidRDefault="00F929AD" w:rsidP="00F929AD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4281CA40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0838D74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Write a unit test that builds an </w:t>
      </w:r>
      <w:proofErr w:type="spellStart"/>
      <w:r>
        <w:rPr>
          <w:rFonts w:ascii="Calibri" w:hAnsi="Calibri"/>
          <w:sz w:val="21"/>
        </w:rPr>
        <w:t>AttributionResponse</w:t>
      </w:r>
      <w:proofErr w:type="spellEnd"/>
      <w:r>
        <w:rPr>
          <w:rFonts w:ascii="Calibri" w:hAnsi="Calibri"/>
          <w:sz w:val="21"/>
        </w:rPr>
        <w:t xml:space="preserve"> using the Lombok builder, serializes it with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>, and asserts the JSON contains 'status', 'degraded', and 'warnings' keys</w:t>
      </w:r>
    </w:p>
    <w:p w14:paraId="07A7E3C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Verify </w:t>
      </w:r>
      <w:proofErr w:type="spellStart"/>
      <w:r>
        <w:rPr>
          <w:rFonts w:ascii="Calibri" w:hAnsi="Calibri"/>
          <w:sz w:val="21"/>
        </w:rPr>
        <w:t>processedAt</w:t>
      </w:r>
      <w:proofErr w:type="spellEnd"/>
      <w:r>
        <w:rPr>
          <w:rFonts w:ascii="Calibri" w:hAnsi="Calibri"/>
          <w:sz w:val="21"/>
        </w:rPr>
        <w:t xml:space="preserve"> serializes in ISO-8601 UTC format (e.g. '2026-06-14T10:45:00Z')</w:t>
      </w:r>
    </w:p>
    <w:p w14:paraId="64921382" w14:textId="4EDA6ECF" w:rsidR="00435E05" w:rsidRDefault="00F929AD" w:rsidP="00F929AD">
      <w:pPr>
        <w:pStyle w:val="ListBullet"/>
        <w:numPr>
          <w:ilvl w:val="0"/>
          <w:numId w:val="0"/>
        </w:numPr>
        <w:spacing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4331C5F" w14:textId="7E492B88" w:rsidR="008D5C3A" w:rsidRDefault="008D5C3A" w:rsidP="008D5C3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4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JPA Audit Entity &amp; Repository</w:t>
      </w:r>
    </w:p>
    <w:p w14:paraId="0389B950" w14:textId="2EC6408E" w:rsidR="008D5C3A" w:rsidRDefault="008D5C3A" w:rsidP="008D5C3A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3</w:t>
      </w:r>
    </w:p>
    <w:p w14:paraId="5596E7D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.entity</w:t>
      </w:r>
      <w:proofErr w:type="spellEnd"/>
      <w:r>
        <w:rPr>
          <w:rFonts w:ascii="Courier New" w:hAnsi="Courier New"/>
          <w:sz w:val="18"/>
        </w:rPr>
        <w:t>, create a JPA entity</w:t>
      </w:r>
    </w:p>
    <w:p w14:paraId="1949CCCC" w14:textId="77777777" w:rsidR="008D5C3A" w:rsidRDefault="008D5C3A" w:rsidP="008D5C3A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to persist each attribution request for idempotency and audit:</w:t>
      </w:r>
    </w:p>
    <w:p w14:paraId="3F427AD6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46F3D94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Fields:</w:t>
      </w:r>
    </w:p>
    <w:p w14:paraId="6A9A4EC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id: Long, @Id, @</w:t>
      </w:r>
      <w:proofErr w:type="gramStart"/>
      <w:r>
        <w:rPr>
          <w:rFonts w:ascii="Courier New" w:hAnsi="Courier New"/>
          <w:sz w:val="18"/>
        </w:rPr>
        <w:t>GeneratedValue(</w:t>
      </w:r>
      <w:proofErr w:type="gramEnd"/>
      <w:r>
        <w:rPr>
          <w:rFonts w:ascii="Courier New" w:hAnsi="Courier New"/>
          <w:sz w:val="18"/>
        </w:rPr>
        <w:t xml:space="preserve">strategy = </w:t>
      </w:r>
      <w:proofErr w:type="spellStart"/>
      <w:r>
        <w:rPr>
          <w:rFonts w:ascii="Courier New" w:hAnsi="Courier New"/>
          <w:sz w:val="18"/>
        </w:rPr>
        <w:t>GenerationType.IDENTITY</w:t>
      </w:r>
      <w:proofErr w:type="spellEnd"/>
      <w:r>
        <w:rPr>
          <w:rFonts w:ascii="Courier New" w:hAnsi="Courier New"/>
          <w:sz w:val="18"/>
        </w:rPr>
        <w:t>)</w:t>
      </w:r>
    </w:p>
    <w:p w14:paraId="3CCDE803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String, @</w:t>
      </w:r>
      <w:proofErr w:type="gramStart"/>
      <w:r>
        <w:rPr>
          <w:rFonts w:ascii="Courier New" w:hAnsi="Courier New"/>
          <w:sz w:val="18"/>
        </w:rPr>
        <w:t>Column(</w:t>
      </w:r>
      <w:proofErr w:type="gramEnd"/>
      <w:r>
        <w:rPr>
          <w:rFonts w:ascii="Courier New" w:hAnsi="Courier New"/>
          <w:sz w:val="18"/>
        </w:rPr>
        <w:t>unique=true, nullable=false)</w:t>
      </w:r>
    </w:p>
    <w:p w14:paraId="424A974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String, @Column(nullable=false)</w:t>
      </w:r>
    </w:p>
    <w:p w14:paraId="42995C2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  <w:r>
        <w:rPr>
          <w:rFonts w:ascii="Courier New" w:hAnsi="Courier New"/>
          <w:sz w:val="18"/>
        </w:rPr>
        <w:t>, @Column(nullable=false)</w:t>
      </w:r>
    </w:p>
    <w:p w14:paraId="1070045B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status: String (stores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name(</w:t>
      </w:r>
      <w:proofErr w:type="gramEnd"/>
      <w:r>
        <w:rPr>
          <w:rFonts w:ascii="Courier New" w:hAnsi="Courier New"/>
          <w:sz w:val="18"/>
        </w:rPr>
        <w:t>))</w:t>
      </w:r>
    </w:p>
    <w:p w14:paraId="3463CA89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</w:p>
    <w:p w14:paraId="735DBB7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 xml:space="preserve">- degraded: </w:t>
      </w:r>
      <w:proofErr w:type="spellStart"/>
      <w:r>
        <w:rPr>
          <w:rFonts w:ascii="Courier New" w:hAnsi="Courier New"/>
          <w:sz w:val="18"/>
        </w:rPr>
        <w:t>boolean</w:t>
      </w:r>
      <w:proofErr w:type="spellEnd"/>
    </w:p>
    <w:p w14:paraId="6DECB77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warnings: String (@Column length=4000, stores JSON array as string)</w:t>
      </w:r>
    </w:p>
    <w:p w14:paraId="2D46385A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groupContributionsJson</w:t>
      </w:r>
      <w:proofErr w:type="spellEnd"/>
      <w:r>
        <w:rPr>
          <w:rFonts w:ascii="Courier New" w:hAnsi="Courier New"/>
          <w:sz w:val="18"/>
        </w:rPr>
        <w:t>: String (@Column(columnDefinition="TEXT"), stores full</w:t>
      </w:r>
    </w:p>
    <w:p w14:paraId="79ECA77D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groupContributions</w:t>
      </w:r>
      <w:proofErr w:type="spellEnd"/>
      <w:r>
        <w:rPr>
          <w:rFonts w:ascii="Courier New" w:hAnsi="Courier New"/>
          <w:sz w:val="18"/>
        </w:rPr>
        <w:t xml:space="preserve"> list serialized as JSON)</w:t>
      </w:r>
    </w:p>
    <w:p w14:paraId="06E25B9A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requestedBy</w:t>
      </w:r>
      <w:proofErr w:type="spellEnd"/>
      <w:r>
        <w:rPr>
          <w:rFonts w:ascii="Courier New" w:hAnsi="Courier New"/>
          <w:sz w:val="18"/>
        </w:rPr>
        <w:t>: String</w:t>
      </w:r>
    </w:p>
    <w:p w14:paraId="34E0D9B8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currency: String</w:t>
      </w:r>
    </w:p>
    <w:p w14:paraId="310D3938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>: Instant, @Column(nullable=false)</w:t>
      </w:r>
    </w:p>
    <w:p w14:paraId="6358D6D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Annotations: @Entity, @Table(name="attribution_audit"), @Data, @Builder,</w:t>
      </w:r>
    </w:p>
    <w:p w14:paraId="623794A1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@NoArgsConstructor, @AllArgsConstructor</w:t>
      </w:r>
    </w:p>
    <w:p w14:paraId="094DD51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9F546E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attribution.repository</w:t>
      </w:r>
      <w:proofErr w:type="spellEnd"/>
      <w:proofErr w:type="gramEnd"/>
      <w:r>
        <w:rPr>
          <w:rFonts w:ascii="Courier New" w:hAnsi="Courier New"/>
          <w:sz w:val="18"/>
        </w:rPr>
        <w:t xml:space="preserve">, create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</w:p>
    <w:p w14:paraId="21ACBF97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extending </w:t>
      </w:r>
      <w:proofErr w:type="spellStart"/>
      <w:r>
        <w:rPr>
          <w:rFonts w:ascii="Courier New" w:hAnsi="Courier New"/>
          <w:sz w:val="18"/>
        </w:rPr>
        <w:t>JpaRepository</w:t>
      </w:r>
      <w:proofErr w:type="spellEnd"/>
      <w:r>
        <w:rPr>
          <w:rFonts w:ascii="Courier New" w:hAnsi="Courier New"/>
          <w:sz w:val="18"/>
        </w:rPr>
        <w:t>&lt;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>, Long&gt; with one custom query method:</w:t>
      </w:r>
    </w:p>
    <w:p w14:paraId="7B3ED0E1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Optional&lt;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&gt; </w:t>
      </w:r>
      <w:proofErr w:type="spellStart"/>
      <w:proofErr w:type="gramStart"/>
      <w:r>
        <w:rPr>
          <w:rFonts w:ascii="Courier New" w:hAnsi="Courier New"/>
          <w:sz w:val="18"/>
        </w:rPr>
        <w:t>findByRequestId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 xml:space="preserve">String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33E03D74" w14:textId="77777777" w:rsidR="008D5C3A" w:rsidRDefault="008D5C3A" w:rsidP="008D5C3A"/>
    <w:p w14:paraId="3CA24C67" w14:textId="77777777" w:rsidR="008D5C3A" w:rsidRDefault="008D5C3A" w:rsidP="008D5C3A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959ED46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spring-</w:t>
      </w:r>
      <w:proofErr w:type="gramStart"/>
      <w:r>
        <w:rPr>
          <w:rFonts w:ascii="Calibri" w:hAnsi="Calibri"/>
          <w:sz w:val="21"/>
        </w:rPr>
        <w:t>boot:run</w:t>
      </w:r>
      <w:proofErr w:type="spellEnd"/>
      <w:proofErr w:type="gramEnd"/>
      <w:r>
        <w:rPr>
          <w:rFonts w:ascii="Calibri" w:hAnsi="Calibri"/>
          <w:sz w:val="21"/>
        </w:rPr>
        <w:t xml:space="preserve">` — H2 creates the </w:t>
      </w:r>
      <w:proofErr w:type="spellStart"/>
      <w:r>
        <w:rPr>
          <w:rFonts w:ascii="Calibri" w:hAnsi="Calibri"/>
          <w:sz w:val="21"/>
        </w:rPr>
        <w:t>attribution_audit</w:t>
      </w:r>
      <w:proofErr w:type="spellEnd"/>
      <w:r>
        <w:rPr>
          <w:rFonts w:ascii="Calibri" w:hAnsi="Calibri"/>
          <w:sz w:val="21"/>
        </w:rPr>
        <w:t xml:space="preserve"> table at startup (confirm in H2 console with SHOW TABLES)</w:t>
      </w:r>
    </w:p>
    <w:p w14:paraId="49F078CF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existing tests still pass</w:t>
      </w:r>
    </w:p>
    <w:p w14:paraId="295789FF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Write a @DataJpaTest slice test that saves an </w:t>
      </w:r>
      <w:proofErr w:type="spellStart"/>
      <w:r>
        <w:rPr>
          <w:rFonts w:ascii="Calibri" w:hAnsi="Calibri"/>
          <w:sz w:val="21"/>
        </w:rPr>
        <w:t>AttributionAudit</w:t>
      </w:r>
      <w:proofErr w:type="spellEnd"/>
      <w:r>
        <w:rPr>
          <w:rFonts w:ascii="Calibri" w:hAnsi="Calibri"/>
          <w:sz w:val="21"/>
        </w:rPr>
        <w:t xml:space="preserve"> record and retrieves it by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, asserting the returned Optional is non-empty and </w:t>
      </w:r>
      <w:proofErr w:type="spellStart"/>
      <w:r>
        <w:rPr>
          <w:rFonts w:ascii="Calibri" w:hAnsi="Calibri"/>
          <w:sz w:val="21"/>
        </w:rPr>
        <w:t>portfolioId</w:t>
      </w:r>
      <w:proofErr w:type="spellEnd"/>
      <w:r>
        <w:rPr>
          <w:rFonts w:ascii="Calibri" w:hAnsi="Calibri"/>
          <w:sz w:val="21"/>
        </w:rPr>
        <w:t xml:space="preserve"> matches</w:t>
      </w:r>
    </w:p>
    <w:p w14:paraId="545B8824" w14:textId="1E55CB96" w:rsidR="00901618" w:rsidRDefault="008D5C3A" w:rsidP="008D5C3A">
      <w:pPr>
        <w:rPr>
          <w:color w:val="CCCCCC"/>
          <w:sz w:val="16"/>
        </w:rPr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D8FDEAD" w14:textId="0EC32219" w:rsidR="006B0EE1" w:rsidRDefault="006B0EE1" w:rsidP="006B0EE1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5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Input Validation Logic (Weight Gate)</w:t>
      </w:r>
    </w:p>
    <w:p w14:paraId="338E91E3" w14:textId="5F0BDC11" w:rsidR="006B0EE1" w:rsidRDefault="006B0EE1" w:rsidP="006B0EE1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4</w:t>
      </w:r>
    </w:p>
    <w:p w14:paraId="7F7F793E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</w:p>
    <w:p w14:paraId="585B402D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with a single public method:</w:t>
      </w:r>
    </w:p>
    <w:p w14:paraId="3FB9D38B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6F54320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void </w:t>
      </w:r>
      <w:proofErr w:type="spellStart"/>
      <w:proofErr w:type="gramStart"/>
      <w:r>
        <w:rPr>
          <w:rFonts w:ascii="Courier New" w:hAnsi="Courier New"/>
          <w:sz w:val="18"/>
        </w:rPr>
        <w:t>validateWeights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>List&lt;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>&gt; groups)</w:t>
      </w:r>
    </w:p>
    <w:p w14:paraId="1A1D155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8C887F7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Rules:</w:t>
      </w:r>
    </w:p>
    <w:p w14:paraId="7014F50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Sum the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of all groups using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arithmetic (never double)</w:t>
      </w:r>
    </w:p>
    <w:p w14:paraId="6F08253E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If the total is less than 99.00 or greater than 101.00, throw a custom</w:t>
      </w:r>
    </w:p>
    <w:p w14:paraId="26899B5C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 xml:space="preserve"> (unchecked) with a descriptive message</w:t>
      </w:r>
    </w:p>
    <w:p w14:paraId="0819D83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that includes the actual total weight, e.g.:</w:t>
      </w:r>
    </w:p>
    <w:p w14:paraId="62877304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"Total weight 95.00% is outside the allowed range of 99-101%"</w:t>
      </w:r>
    </w:p>
    <w:p w14:paraId="0154488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96F4859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Create the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 xml:space="preserve"> in package</w:t>
      </w:r>
    </w:p>
    <w:p w14:paraId="5D3747FC" w14:textId="77777777" w:rsidR="006B0EE1" w:rsidRDefault="006B0EE1" w:rsidP="006B0EE1">
      <w:pPr>
        <w:shd w:val="clear" w:color="auto" w:fill="F2F2F2"/>
        <w:spacing w:after="0"/>
        <w:ind w:left="288"/>
      </w:pP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attribution.exception</w:t>
      </w:r>
      <w:proofErr w:type="spellEnd"/>
      <w:proofErr w:type="gramEnd"/>
      <w:r>
        <w:rPr>
          <w:rFonts w:ascii="Courier New" w:hAnsi="Courier New"/>
          <w:sz w:val="18"/>
        </w:rPr>
        <w:t xml:space="preserve">. It should extend </w:t>
      </w:r>
      <w:proofErr w:type="spellStart"/>
      <w:r>
        <w:rPr>
          <w:rFonts w:ascii="Courier New" w:hAnsi="Courier New"/>
          <w:sz w:val="18"/>
        </w:rPr>
        <w:t>RuntimeException</w:t>
      </w:r>
      <w:proofErr w:type="spellEnd"/>
      <w:r>
        <w:rPr>
          <w:rFonts w:ascii="Courier New" w:hAnsi="Courier New"/>
          <w:sz w:val="18"/>
        </w:rPr>
        <w:t xml:space="preserve"> and</w:t>
      </w:r>
    </w:p>
    <w:p w14:paraId="2CD1891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accept a String message.</w:t>
      </w:r>
    </w:p>
    <w:p w14:paraId="7D852725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83BB6F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Do not use Spring annotations on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  <w:r>
        <w:rPr>
          <w:rFonts w:ascii="Courier New" w:hAnsi="Courier New"/>
          <w:sz w:val="18"/>
        </w:rPr>
        <w:t xml:space="preserve"> yet; keep it a plain</w:t>
      </w:r>
    </w:p>
    <w:p w14:paraId="25E6292C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POJO so it can be unit tested without a Spring context.</w:t>
      </w:r>
    </w:p>
    <w:p w14:paraId="09C64CF0" w14:textId="77777777" w:rsidR="006B0EE1" w:rsidRDefault="006B0EE1" w:rsidP="006B0EE1"/>
    <w:p w14:paraId="17823F66" w14:textId="77777777" w:rsidR="006B0EE1" w:rsidRDefault="006B0EE1" w:rsidP="006B0EE1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7AC6E5F9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Valid: weights summing to exactly 100 — no exception thrown</w:t>
      </w:r>
    </w:p>
    <w:p w14:paraId="3B716AF5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 boundary low: weights summing to 99.00 — no exception thrown</w:t>
      </w:r>
    </w:p>
    <w:p w14:paraId="09210941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 boundary high: weights summing to 101.00 — no exception thrown</w:t>
      </w:r>
    </w:p>
    <w:p w14:paraId="536CCAB2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Invalid low: weights summing to 95.00 — </w:t>
      </w:r>
      <w:proofErr w:type="spellStart"/>
      <w:r>
        <w:rPr>
          <w:rFonts w:ascii="Calibri" w:hAnsi="Calibri"/>
          <w:sz w:val="21"/>
        </w:rPr>
        <w:t>InvalidAttributionInputException</w:t>
      </w:r>
      <w:proofErr w:type="spellEnd"/>
      <w:r>
        <w:rPr>
          <w:rFonts w:ascii="Calibri" w:hAnsi="Calibri"/>
          <w:sz w:val="21"/>
        </w:rPr>
        <w:t xml:space="preserve"> thrown, message contains '95.00'</w:t>
      </w:r>
    </w:p>
    <w:p w14:paraId="0FA8DE77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Invalid high: weights summing to 102.00 — exception thrown</w:t>
      </w:r>
    </w:p>
    <w:p w14:paraId="5C6B3FDD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five tests pass</w:t>
      </w:r>
    </w:p>
    <w:p w14:paraId="197DE9D0" w14:textId="77777777" w:rsidR="006B0EE1" w:rsidRDefault="006B0EE1" w:rsidP="006B0EE1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CADEB6" w14:textId="243AF7A2" w:rsidR="00E73AA4" w:rsidRDefault="00E73AA4" w:rsidP="00E73AA4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6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Attribution Calculation &amp; Fallback Logic</w:t>
      </w:r>
    </w:p>
    <w:p w14:paraId="0184FC99" w14:textId="00224EC4" w:rsidR="00E73AA4" w:rsidRDefault="00E73AA4" w:rsidP="00E73AA4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5</w:t>
      </w:r>
    </w:p>
    <w:p w14:paraId="65DB2CC2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AttributionCalculator</w:t>
      </w:r>
      <w:proofErr w:type="spellEnd"/>
    </w:p>
    <w:p w14:paraId="2450EAA4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with a single public method:</w:t>
      </w:r>
    </w:p>
    <w:p w14:paraId="4F4664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A8C604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calculate(</w:t>
      </w:r>
      <w:proofErr w:type="spellStart"/>
      <w:proofErr w:type="gramEnd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request)</w:t>
      </w:r>
    </w:p>
    <w:p w14:paraId="56570CB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490934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Implement the following rules using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arithmetic throughout:</w:t>
      </w:r>
    </w:p>
    <w:p w14:paraId="196F55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F31C9A1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For each group in </w:t>
      </w:r>
      <w:proofErr w:type="spellStart"/>
      <w:proofErr w:type="gramStart"/>
      <w:r>
        <w:rPr>
          <w:rFonts w:ascii="Courier New" w:hAnsi="Courier New"/>
          <w:sz w:val="18"/>
        </w:rPr>
        <w:t>request.getGroups</w:t>
      </w:r>
      <w:proofErr w:type="spellEnd"/>
      <w:proofErr w:type="gramEnd"/>
      <w:r>
        <w:rPr>
          <w:rFonts w:ascii="Courier New" w:hAnsi="Courier New"/>
          <w:sz w:val="18"/>
        </w:rPr>
        <w:t>():</w:t>
      </w:r>
    </w:p>
    <w:p w14:paraId="1411034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a. If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non-null:</w:t>
      </w:r>
    </w:p>
    <w:p w14:paraId="6BB86455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*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/ 100 (scale 6, HALF_UP)</w:t>
      </w:r>
    </w:p>
    <w:p w14:paraId="1BEDF60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PricingMode.PRIMARY</w:t>
      </w:r>
      <w:proofErr w:type="spellEnd"/>
    </w:p>
    <w:p w14:paraId="13047324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b. If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null and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is non-null:</w:t>
      </w:r>
    </w:p>
    <w:p w14:paraId="2CC1E493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*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/ 100 (scale 6, HALF_UP)</w:t>
      </w:r>
    </w:p>
    <w:p w14:paraId="256AB398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PricingMode.FALLBACK_USED</w:t>
      </w:r>
      <w:proofErr w:type="spellEnd"/>
    </w:p>
    <w:p w14:paraId="0978A00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Add warning: "Fallback pricing used for {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}"</w:t>
      </w:r>
    </w:p>
    <w:p w14:paraId="73A086F5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c. If both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are null:</w:t>
      </w:r>
    </w:p>
    <w:p w14:paraId="7066515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BigDecimal.ZERO</w:t>
      </w:r>
      <w:proofErr w:type="spellEnd"/>
    </w:p>
    <w:p w14:paraId="204BB65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PricingMode.UNAVAILABLE</w:t>
      </w:r>
      <w:proofErr w:type="spellEnd"/>
    </w:p>
    <w:p w14:paraId="139F4748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Track this group as missing</w:t>
      </w:r>
    </w:p>
    <w:p w14:paraId="607E4B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8255B7A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2. Count missing groups (UNAVAILABLE):</w:t>
      </w:r>
    </w:p>
    <w:p w14:paraId="7C334FC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- 0 missing → status = VALID</w:t>
      </w:r>
    </w:p>
    <w:p w14:paraId="57896EA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- 1 missing → status = DEGRADED; add warning: "Return unavailable for {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}"</w:t>
      </w:r>
    </w:p>
    <w:p w14:paraId="4E67986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- 2+ missing → status = REVIEW_REQUIRED; add warning for each missing group</w:t>
      </w:r>
    </w:p>
    <w:p w14:paraId="774F3C33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5C56FF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3. Set degraded = true if status is DEGRADED or REVIEW_REQUIRED</w:t>
      </w:r>
    </w:p>
    <w:p w14:paraId="7265C8F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5DBDBA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4.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 = sum of all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values (scale 6, HALF_UP)</w:t>
      </w:r>
    </w:p>
    <w:p w14:paraId="1E86CF1E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4C47AE1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5. Set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proofErr w:type="gramStart"/>
      <w:r>
        <w:rPr>
          <w:rFonts w:ascii="Courier New" w:hAnsi="Courier New"/>
          <w:sz w:val="18"/>
        </w:rPr>
        <w:t>Instant.now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>)</w:t>
      </w:r>
    </w:p>
    <w:p w14:paraId="70AAE06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670BBDE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Return a fully populated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>. Do not use Spring annotations;</w:t>
      </w:r>
    </w:p>
    <w:p w14:paraId="0DE420A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keep as a plain POJO for unit testability.</w:t>
      </w:r>
    </w:p>
    <w:p w14:paraId="03C624FB" w14:textId="77777777" w:rsidR="00E73AA4" w:rsidRDefault="00E73AA4" w:rsidP="00E73AA4"/>
    <w:p w14:paraId="63855107" w14:textId="77777777" w:rsidR="00E73AA4" w:rsidRDefault="00E73AA4" w:rsidP="00E73AA4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0C825AF4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All groups have </w:t>
      </w:r>
      <w:proofErr w:type="spellStart"/>
      <w:r>
        <w:rPr>
          <w:rFonts w:ascii="Calibri" w:hAnsi="Calibri"/>
          <w:sz w:val="21"/>
        </w:rPr>
        <w:t>returnPct</w:t>
      </w:r>
      <w:proofErr w:type="spellEnd"/>
      <w:r>
        <w:rPr>
          <w:rFonts w:ascii="Calibri" w:hAnsi="Calibri"/>
          <w:sz w:val="21"/>
        </w:rPr>
        <w:t xml:space="preserve"> — status=VALID, degraded=false, correct contributions</w:t>
      </w:r>
    </w:p>
    <w:p w14:paraId="7FE7FB35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One group uses </w:t>
      </w:r>
      <w:proofErr w:type="spellStart"/>
      <w:r>
        <w:rPr>
          <w:rFonts w:ascii="Calibri" w:hAnsi="Calibri"/>
          <w:sz w:val="21"/>
        </w:rPr>
        <w:t>fallbackReturnPct</w:t>
      </w:r>
      <w:proofErr w:type="spellEnd"/>
      <w:r>
        <w:rPr>
          <w:rFonts w:ascii="Calibri" w:hAnsi="Calibri"/>
          <w:sz w:val="21"/>
        </w:rPr>
        <w:t xml:space="preserve"> — status=VALID, </w:t>
      </w:r>
      <w:proofErr w:type="spellStart"/>
      <w:r>
        <w:rPr>
          <w:rFonts w:ascii="Calibri" w:hAnsi="Calibri"/>
          <w:sz w:val="21"/>
        </w:rPr>
        <w:t>pricingMode</w:t>
      </w:r>
      <w:proofErr w:type="spellEnd"/>
      <w:r>
        <w:rPr>
          <w:rFonts w:ascii="Calibri" w:hAnsi="Calibri"/>
          <w:sz w:val="21"/>
        </w:rPr>
        <w:t>=FALLBACK_USED, warning added</w:t>
      </w:r>
    </w:p>
    <w:p w14:paraId="019D25C8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One group has no return and no fallback — status=DEGRADED, degraded=true, warning added</w:t>
      </w:r>
    </w:p>
    <w:p w14:paraId="04BF1126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Two groups have no return and no fallback — status=REVIEW_REQUIRED, degraded=true, two warnings</w:t>
      </w:r>
    </w:p>
    <w:p w14:paraId="310187B8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Mixed: one fallback used, one missing — status=DEGRADED, two warnings, correct totals</w:t>
      </w:r>
    </w:p>
    <w:p w14:paraId="22C06390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Verify math: (60*1.5/</w:t>
      </w:r>
      <w:proofErr w:type="gramStart"/>
      <w:r>
        <w:rPr>
          <w:rFonts w:ascii="Calibri" w:hAnsi="Calibri"/>
          <w:sz w:val="21"/>
        </w:rPr>
        <w:t>100)+(</w:t>
      </w:r>
      <w:proofErr w:type="gramEnd"/>
      <w:r>
        <w:rPr>
          <w:rFonts w:ascii="Calibri" w:hAnsi="Calibri"/>
          <w:sz w:val="21"/>
        </w:rPr>
        <w:t>30*0.4/</w:t>
      </w:r>
      <w:proofErr w:type="gramStart"/>
      <w:r>
        <w:rPr>
          <w:rFonts w:ascii="Calibri" w:hAnsi="Calibri"/>
          <w:sz w:val="21"/>
        </w:rPr>
        <w:t>100)+(</w:t>
      </w:r>
      <w:proofErr w:type="gramEnd"/>
      <w:r>
        <w:rPr>
          <w:rFonts w:ascii="Calibri" w:hAnsi="Calibri"/>
          <w:sz w:val="21"/>
        </w:rPr>
        <w:t>10*0.05/100) = 0.9+0.12+0.005 = 1.025</w:t>
      </w:r>
    </w:p>
    <w:p w14:paraId="49B84AF7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</w:t>
      </w:r>
    </w:p>
    <w:p w14:paraId="3E20B80A" w14:textId="77777777" w:rsidR="00E73AA4" w:rsidRDefault="00E73AA4" w:rsidP="00E73AA4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EFBF699" w14:textId="4F3C3987" w:rsidR="00C10579" w:rsidRDefault="00C10579" w:rsidP="00C10579">
      <w:pPr>
        <w:spacing w:before="280" w:after="80"/>
      </w:pPr>
      <w:r>
        <w:rPr>
          <w:rFonts w:ascii="Calibri" w:hAnsi="Calibri"/>
          <w:b/>
          <w:color w:val="2E74B5"/>
          <w:sz w:val="28"/>
        </w:rPr>
        <w:lastRenderedPageBreak/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7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Idempotency Service</w:t>
      </w:r>
    </w:p>
    <w:p w14:paraId="6D00C4E6" w14:textId="309AF67B" w:rsidR="00C10579" w:rsidRDefault="00C10579" w:rsidP="00C10579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6</w:t>
      </w:r>
    </w:p>
    <w:p w14:paraId="518E9CA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</w:p>
    <w:p w14:paraId="671B744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with constructor injection of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  <w:r>
        <w:rPr>
          <w:rFonts w:ascii="Courier New" w:hAnsi="Courier New"/>
          <w:sz w:val="18"/>
        </w:rPr>
        <w:t>:</w:t>
      </w:r>
    </w:p>
    <w:p w14:paraId="23488C94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145D9D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Implement:</w:t>
      </w:r>
    </w:p>
    <w:p w14:paraId="5FC3D3CB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Optional&lt;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&gt; </w:t>
      </w:r>
      <w:proofErr w:type="spellStart"/>
      <w:proofErr w:type="gramStart"/>
      <w:r>
        <w:rPr>
          <w:rFonts w:ascii="Courier New" w:hAnsi="Courier New"/>
          <w:sz w:val="18"/>
        </w:rPr>
        <w:t>findExistingResult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 xml:space="preserve">String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76A0EAC9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65C0B4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Logic:</w:t>
      </w:r>
    </w:p>
    <w:p w14:paraId="64291F6B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Query </w:t>
      </w:r>
      <w:proofErr w:type="spellStart"/>
      <w:r>
        <w:rPr>
          <w:rFonts w:ascii="Courier New" w:hAnsi="Courier New"/>
          <w:sz w:val="18"/>
        </w:rPr>
        <w:t>AttributionAuditRepository.findByRequestId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18A74568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If present, reconstruct and return an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from the stored</w:t>
      </w:r>
    </w:p>
    <w:p w14:paraId="641E721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record:</w:t>
      </w:r>
    </w:p>
    <w:p w14:paraId="7F0B7E8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Deserialize </w:t>
      </w:r>
      <w:proofErr w:type="spellStart"/>
      <w:r>
        <w:rPr>
          <w:rFonts w:ascii="Courier New" w:hAnsi="Courier New"/>
          <w:sz w:val="18"/>
        </w:rPr>
        <w:t>groupContributionsJson</w:t>
      </w:r>
      <w:proofErr w:type="spellEnd"/>
      <w:r>
        <w:rPr>
          <w:rFonts w:ascii="Courier New" w:hAnsi="Courier New"/>
          <w:sz w:val="18"/>
        </w:rPr>
        <w:t xml:space="preserve"> back to List&lt;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>&gt;</w:t>
      </w:r>
    </w:p>
    <w:p w14:paraId="7701ADE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using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</w:p>
    <w:p w14:paraId="167A2F72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Deserialize warnings back to List&lt;String&gt; using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</w:p>
    <w:p w14:paraId="687AF3D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Map all other fields directly</w:t>
      </w:r>
    </w:p>
    <w:p w14:paraId="4FEA621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Return </w:t>
      </w:r>
      <w:proofErr w:type="spellStart"/>
      <w:r>
        <w:rPr>
          <w:rFonts w:ascii="Courier New" w:hAnsi="Courier New"/>
          <w:sz w:val="18"/>
        </w:rPr>
        <w:t>Optional.of</w:t>
      </w:r>
      <w:proofErr w:type="spellEnd"/>
      <w:r>
        <w:rPr>
          <w:rFonts w:ascii="Courier New" w:hAnsi="Courier New"/>
          <w:sz w:val="18"/>
        </w:rPr>
        <w:t>(reconstructed response)</w:t>
      </w:r>
    </w:p>
    <w:p w14:paraId="6DC2E3E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If not present, return </w:t>
      </w:r>
      <w:proofErr w:type="spellStart"/>
      <w:r>
        <w:rPr>
          <w:rFonts w:ascii="Courier New" w:hAnsi="Courier New"/>
          <w:sz w:val="18"/>
        </w:rPr>
        <w:t>Optional.empty</w:t>
      </w:r>
      <w:proofErr w:type="spellEnd"/>
      <w:r>
        <w:rPr>
          <w:rFonts w:ascii="Courier New" w:hAnsi="Courier New"/>
          <w:sz w:val="18"/>
        </w:rPr>
        <w:t>()</w:t>
      </w:r>
    </w:p>
    <w:p w14:paraId="68ADE7F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2A7C5EA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Also implement:</w:t>
      </w:r>
    </w:p>
    <w:p w14:paraId="2960992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void </w:t>
      </w:r>
      <w:proofErr w:type="spellStart"/>
      <w:proofErr w:type="gramStart"/>
      <w:r>
        <w:rPr>
          <w:rFonts w:ascii="Courier New" w:hAnsi="Courier New"/>
          <w:sz w:val="18"/>
        </w:rPr>
        <w:t>persistResult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proofErr w:type="gramEnd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request,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response)</w:t>
      </w:r>
    </w:p>
    <w:p w14:paraId="79DFF31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F7D7A3F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Logic:</w:t>
      </w:r>
    </w:p>
    <w:p w14:paraId="2BC7820E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Map request + response fields to a new 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entity</w:t>
      </w:r>
    </w:p>
    <w:p w14:paraId="1FD50B49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Serialize </w:t>
      </w:r>
      <w:proofErr w:type="spellStart"/>
      <w:proofErr w:type="gramStart"/>
      <w:r>
        <w:rPr>
          <w:rFonts w:ascii="Courier New" w:hAnsi="Courier New"/>
          <w:sz w:val="18"/>
        </w:rPr>
        <w:t>response.getGroupContributions</w:t>
      </w:r>
      <w:proofErr w:type="spellEnd"/>
      <w:proofErr w:type="gramEnd"/>
      <w:r>
        <w:rPr>
          <w:rFonts w:ascii="Courier New" w:hAnsi="Courier New"/>
          <w:sz w:val="18"/>
        </w:rPr>
        <w:t>() to JSON string for storage</w:t>
      </w:r>
    </w:p>
    <w:p w14:paraId="4B1EABD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Serialize </w:t>
      </w:r>
      <w:proofErr w:type="spellStart"/>
      <w:proofErr w:type="gramStart"/>
      <w:r>
        <w:rPr>
          <w:rFonts w:ascii="Courier New" w:hAnsi="Courier New"/>
          <w:sz w:val="18"/>
        </w:rPr>
        <w:t>response.getWarnings</w:t>
      </w:r>
      <w:proofErr w:type="spellEnd"/>
      <w:proofErr w:type="gramEnd"/>
      <w:r>
        <w:rPr>
          <w:rFonts w:ascii="Courier New" w:hAnsi="Courier New"/>
          <w:sz w:val="18"/>
        </w:rPr>
        <w:t>() to JSON string for storage</w:t>
      </w:r>
    </w:p>
    <w:p w14:paraId="72B3130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Save via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</w:p>
    <w:p w14:paraId="5AEE993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E779A9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Annotate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  <w:r>
        <w:rPr>
          <w:rFonts w:ascii="Courier New" w:hAnsi="Courier New"/>
          <w:sz w:val="18"/>
        </w:rPr>
        <w:t xml:space="preserve"> with @Service. Use @Slf4j and log at INFO level</w:t>
      </w:r>
    </w:p>
    <w:p w14:paraId="1D721F4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when a duplicate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 xml:space="preserve"> is detected (idempotency hit).</w:t>
      </w:r>
    </w:p>
    <w:p w14:paraId="3E275FEE" w14:textId="77777777" w:rsidR="00C10579" w:rsidRDefault="00C10579" w:rsidP="00C10579"/>
    <w:p w14:paraId="07980595" w14:textId="77777777" w:rsidR="00C10579" w:rsidRDefault="00C10579" w:rsidP="00C10579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E1AC99E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First call with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='ATTR-TEST-01' — </w:t>
      </w:r>
      <w:proofErr w:type="spellStart"/>
      <w:r>
        <w:rPr>
          <w:rFonts w:ascii="Calibri" w:hAnsi="Calibri"/>
          <w:sz w:val="21"/>
        </w:rPr>
        <w:t>findExistingResult</w:t>
      </w:r>
      <w:proofErr w:type="spellEnd"/>
      <w:r>
        <w:rPr>
          <w:rFonts w:ascii="Calibri" w:hAnsi="Calibri"/>
          <w:sz w:val="21"/>
        </w:rPr>
        <w:t xml:space="preserve"> returns empty</w:t>
      </w:r>
    </w:p>
    <w:p w14:paraId="14B59DD9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After </w:t>
      </w:r>
      <w:proofErr w:type="spellStart"/>
      <w:r>
        <w:rPr>
          <w:rFonts w:ascii="Calibri" w:hAnsi="Calibri"/>
          <w:sz w:val="21"/>
        </w:rPr>
        <w:t>persistResult</w:t>
      </w:r>
      <w:proofErr w:type="spellEnd"/>
      <w:r>
        <w:rPr>
          <w:rFonts w:ascii="Calibri" w:hAnsi="Calibri"/>
          <w:sz w:val="21"/>
        </w:rPr>
        <w:t xml:space="preserve">, second call with same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 — </w:t>
      </w:r>
      <w:proofErr w:type="spellStart"/>
      <w:r>
        <w:rPr>
          <w:rFonts w:ascii="Calibri" w:hAnsi="Calibri"/>
          <w:sz w:val="21"/>
        </w:rPr>
        <w:t>findExistingResult</w:t>
      </w:r>
      <w:proofErr w:type="spellEnd"/>
      <w:r>
        <w:rPr>
          <w:rFonts w:ascii="Calibri" w:hAnsi="Calibri"/>
          <w:sz w:val="21"/>
        </w:rPr>
        <w:t xml:space="preserve"> returns stored response with matching </w:t>
      </w:r>
      <w:proofErr w:type="spellStart"/>
      <w:r>
        <w:rPr>
          <w:rFonts w:ascii="Calibri" w:hAnsi="Calibri"/>
          <w:sz w:val="21"/>
        </w:rPr>
        <w:t>portfolioId</w:t>
      </w:r>
      <w:proofErr w:type="spellEnd"/>
    </w:p>
    <w:p w14:paraId="16755398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Verify no second </w:t>
      </w:r>
      <w:proofErr w:type="spellStart"/>
      <w:r>
        <w:rPr>
          <w:rFonts w:ascii="Calibri" w:hAnsi="Calibri"/>
          <w:sz w:val="21"/>
        </w:rPr>
        <w:t>AttributionAudit</w:t>
      </w:r>
      <w:proofErr w:type="spellEnd"/>
      <w:r>
        <w:rPr>
          <w:rFonts w:ascii="Calibri" w:hAnsi="Calibri"/>
          <w:sz w:val="21"/>
        </w:rPr>
        <w:t xml:space="preserve"> row is created for the same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 (count query returns 1)</w:t>
      </w:r>
    </w:p>
    <w:p w14:paraId="2E14A5D1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</w:t>
      </w:r>
    </w:p>
    <w:p w14:paraId="692A1439" w14:textId="77777777" w:rsidR="00C10579" w:rsidRDefault="00C10579" w:rsidP="00C10579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62F8262" w14:textId="029B3016" w:rsidR="00154FD7" w:rsidRDefault="00154FD7" w:rsidP="00154FD7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8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Attribution Orchestration Service</w:t>
      </w:r>
    </w:p>
    <w:p w14:paraId="69D2144E" w14:textId="6B40E456" w:rsidR="00154FD7" w:rsidRDefault="00154FD7" w:rsidP="00154FD7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7</w:t>
      </w:r>
    </w:p>
    <w:p w14:paraId="3B61ED45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>, create an interface</w:t>
      </w:r>
    </w:p>
    <w:p w14:paraId="36D8505A" w14:textId="77777777" w:rsidR="00154FD7" w:rsidRDefault="00154FD7" w:rsidP="00154FD7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8"/>
        </w:rPr>
        <w:t>AttributionService</w:t>
      </w:r>
      <w:proofErr w:type="spellEnd"/>
      <w:r>
        <w:rPr>
          <w:rFonts w:ascii="Courier New" w:hAnsi="Courier New"/>
          <w:sz w:val="18"/>
        </w:rPr>
        <w:t xml:space="preserve"> with method:</w:t>
      </w:r>
    </w:p>
    <w:p w14:paraId="238F4FD5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BF66EA0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proofErr w:type="gramStart"/>
      <w:r>
        <w:rPr>
          <w:rFonts w:ascii="Courier New" w:hAnsi="Courier New"/>
          <w:sz w:val="18"/>
        </w:rPr>
        <w:t>processAttribution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proofErr w:type="gramEnd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request)</w:t>
      </w:r>
    </w:p>
    <w:p w14:paraId="47FEDE92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7AD56D7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Create the implementation class </w:t>
      </w:r>
      <w:proofErr w:type="spellStart"/>
      <w:r>
        <w:rPr>
          <w:rFonts w:ascii="Courier New" w:hAnsi="Courier New"/>
          <w:sz w:val="18"/>
        </w:rPr>
        <w:t>AttributionServiceImpl</w:t>
      </w:r>
      <w:proofErr w:type="spellEnd"/>
      <w:r>
        <w:rPr>
          <w:rFonts w:ascii="Courier New" w:hAnsi="Courier New"/>
          <w:sz w:val="18"/>
        </w:rPr>
        <w:t xml:space="preserve"> annotated with @Service,</w:t>
      </w:r>
    </w:p>
    <w:p w14:paraId="6FE93ABD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@Slf4j, injecting via constructor:</w:t>
      </w:r>
    </w:p>
    <w:p w14:paraId="617F4D2F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  <w:r>
        <w:rPr>
          <w:rFonts w:ascii="Courier New" w:hAnsi="Courier New"/>
          <w:sz w:val="18"/>
        </w:rPr>
        <w:t xml:space="preserve"> validator</w:t>
      </w:r>
    </w:p>
    <w:p w14:paraId="6BC0ECE6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AttributionCalculator</w:t>
      </w:r>
      <w:proofErr w:type="spellEnd"/>
      <w:r>
        <w:rPr>
          <w:rFonts w:ascii="Courier New" w:hAnsi="Courier New"/>
          <w:sz w:val="18"/>
        </w:rPr>
        <w:t xml:space="preserve"> calculator</w:t>
      </w:r>
    </w:p>
    <w:p w14:paraId="634D11D0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</w:p>
    <w:p w14:paraId="1EB145E3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1D2C978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Implement </w:t>
      </w:r>
      <w:proofErr w:type="spellStart"/>
      <w:r>
        <w:rPr>
          <w:rFonts w:ascii="Courier New" w:hAnsi="Courier New"/>
          <w:sz w:val="18"/>
        </w:rPr>
        <w:t>processAttribution</w:t>
      </w:r>
      <w:proofErr w:type="spellEnd"/>
      <w:r>
        <w:rPr>
          <w:rFonts w:ascii="Courier New" w:hAnsi="Courier New"/>
          <w:sz w:val="18"/>
        </w:rPr>
        <w:t>:</w:t>
      </w:r>
    </w:p>
    <w:p w14:paraId="5E87B651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>1. Log at INFO: "Processing attribution request [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 xml:space="preserve">},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}]"</w:t>
      </w:r>
    </w:p>
    <w:p w14:paraId="176A2455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Call </w:t>
      </w:r>
      <w:proofErr w:type="spellStart"/>
      <w:r>
        <w:rPr>
          <w:rFonts w:ascii="Courier New" w:hAnsi="Courier New"/>
          <w:sz w:val="18"/>
        </w:rPr>
        <w:t>idempotencyService.findExistingResult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proofErr w:type="gramStart"/>
      <w:r>
        <w:rPr>
          <w:rFonts w:ascii="Courier New" w:hAnsi="Courier New"/>
          <w:sz w:val="18"/>
        </w:rPr>
        <w:t>request.getRequestId</w:t>
      </w:r>
      <w:proofErr w:type="spellEnd"/>
      <w:proofErr w:type="gramEnd"/>
      <w:r>
        <w:rPr>
          <w:rFonts w:ascii="Courier New" w:hAnsi="Courier New"/>
          <w:sz w:val="18"/>
        </w:rPr>
        <w:t>())</w:t>
      </w:r>
    </w:p>
    <w:p w14:paraId="5E00A1BA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If present: log "Idempotent hit for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}", return cached response immediately</w:t>
      </w:r>
    </w:p>
    <w:p w14:paraId="59493609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3. Call </w:t>
      </w:r>
      <w:proofErr w:type="spellStart"/>
      <w:proofErr w:type="gramStart"/>
      <w:r>
        <w:rPr>
          <w:rFonts w:ascii="Courier New" w:hAnsi="Courier New"/>
          <w:sz w:val="18"/>
        </w:rPr>
        <w:t>validator.validateWeights</w:t>
      </w:r>
      <w:proofErr w:type="spellEnd"/>
      <w:proofErr w:type="gramEnd"/>
      <w:r>
        <w:rPr>
          <w:rFonts w:ascii="Courier New" w:hAnsi="Courier New"/>
          <w:sz w:val="18"/>
        </w:rPr>
        <w:t>(</w:t>
      </w:r>
      <w:proofErr w:type="spellStart"/>
      <w:proofErr w:type="gramStart"/>
      <w:r>
        <w:rPr>
          <w:rFonts w:ascii="Courier New" w:hAnsi="Courier New"/>
          <w:sz w:val="18"/>
        </w:rPr>
        <w:t>request.getGroups</w:t>
      </w:r>
      <w:proofErr w:type="spellEnd"/>
      <w:proofErr w:type="gramEnd"/>
      <w:r>
        <w:rPr>
          <w:rFonts w:ascii="Courier New" w:hAnsi="Courier New"/>
          <w:sz w:val="18"/>
        </w:rPr>
        <w:t>())</w:t>
      </w:r>
    </w:p>
    <w:p w14:paraId="68AACC76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Throws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 xml:space="preserve"> on invalid weights (let it propagate)</w:t>
      </w:r>
    </w:p>
    <w:p w14:paraId="7B72B8DC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4. Call </w:t>
      </w:r>
      <w:proofErr w:type="spellStart"/>
      <w:proofErr w:type="gramStart"/>
      <w:r>
        <w:rPr>
          <w:rFonts w:ascii="Courier New" w:hAnsi="Courier New"/>
          <w:sz w:val="18"/>
        </w:rPr>
        <w:t>calculator.calculate</w:t>
      </w:r>
      <w:proofErr w:type="spellEnd"/>
      <w:proofErr w:type="gramEnd"/>
      <w:r>
        <w:rPr>
          <w:rFonts w:ascii="Courier New" w:hAnsi="Courier New"/>
          <w:sz w:val="18"/>
        </w:rPr>
        <w:t>(request) to get the response</w:t>
      </w:r>
    </w:p>
    <w:p w14:paraId="7B2AC2A2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5. Call </w:t>
      </w:r>
      <w:proofErr w:type="spellStart"/>
      <w:r>
        <w:rPr>
          <w:rFonts w:ascii="Courier New" w:hAnsi="Courier New"/>
          <w:sz w:val="18"/>
        </w:rPr>
        <w:t>idempotencyService.persistResult</w:t>
      </w:r>
      <w:proofErr w:type="spellEnd"/>
      <w:r>
        <w:rPr>
          <w:rFonts w:ascii="Courier New" w:hAnsi="Courier New"/>
          <w:sz w:val="18"/>
        </w:rPr>
        <w:t>(request, response) to store for future idempotency</w:t>
      </w:r>
    </w:p>
    <w:p w14:paraId="3279C4A7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6. Log at INFO: "Completed attribution [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}, status</w:t>
      </w:r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}, degraded</w:t>
      </w:r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}]"</w:t>
      </w:r>
    </w:p>
    <w:p w14:paraId="047A01A1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7. Return the response</w:t>
      </w:r>
    </w:p>
    <w:p w14:paraId="579D317D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480647F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Make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AttributionCalculator</w:t>
      </w:r>
      <w:proofErr w:type="spellEnd"/>
      <w:r>
        <w:rPr>
          <w:rFonts w:ascii="Courier New" w:hAnsi="Courier New"/>
          <w:sz w:val="18"/>
        </w:rPr>
        <w:t xml:space="preserve"> Spring @Component beans</w:t>
      </w:r>
    </w:p>
    <w:p w14:paraId="0C9C3F0C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(add @Component annotation to each).</w:t>
      </w:r>
    </w:p>
    <w:p w14:paraId="612B59D8" w14:textId="77777777" w:rsidR="00154FD7" w:rsidRDefault="00154FD7" w:rsidP="00154FD7"/>
    <w:p w14:paraId="57228CEF" w14:textId="77777777" w:rsidR="00154FD7" w:rsidRDefault="00154FD7" w:rsidP="00154FD7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3858204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Happy path: valid request → VALID response returned and persisted</w:t>
      </w:r>
    </w:p>
    <w:p w14:paraId="13D9C173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Idempotency: same request twice → second call returns identical response, audit table still has only 1 row</w:t>
      </w:r>
    </w:p>
    <w:p w14:paraId="23DF2522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Invalid weights: request with weights summing to 95 → </w:t>
      </w:r>
      <w:proofErr w:type="spellStart"/>
      <w:r>
        <w:rPr>
          <w:rFonts w:ascii="Calibri" w:hAnsi="Calibri"/>
          <w:sz w:val="21"/>
        </w:rPr>
        <w:t>InvalidAttributionInputException</w:t>
      </w:r>
      <w:proofErr w:type="spellEnd"/>
      <w:r>
        <w:rPr>
          <w:rFonts w:ascii="Calibri" w:hAnsi="Calibri"/>
          <w:sz w:val="21"/>
        </w:rPr>
        <w:t xml:space="preserve"> thrown</w:t>
      </w:r>
    </w:p>
    <w:p w14:paraId="42A04059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</w:t>
      </w:r>
    </w:p>
    <w:p w14:paraId="18D17C9D" w14:textId="77777777" w:rsidR="00154FD7" w:rsidRDefault="00154FD7" w:rsidP="00154FD7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95CAC0" w14:textId="77777777" w:rsidR="006B0EE1" w:rsidRDefault="006B0EE1" w:rsidP="008D5C3A">
      <w:pPr>
        <w:rPr>
          <w:b/>
          <w:bCs/>
        </w:rPr>
      </w:pPr>
    </w:p>
    <w:sectPr w:rsidR="006B0E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F3A29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42553D"/>
    <w:multiLevelType w:val="multilevel"/>
    <w:tmpl w:val="B7F83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8E63D6"/>
    <w:multiLevelType w:val="multilevel"/>
    <w:tmpl w:val="874A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A847F3"/>
    <w:multiLevelType w:val="multilevel"/>
    <w:tmpl w:val="DDAA7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136346"/>
    <w:multiLevelType w:val="multilevel"/>
    <w:tmpl w:val="62DE7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E06B6B"/>
    <w:multiLevelType w:val="multilevel"/>
    <w:tmpl w:val="5DCE2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4B573B"/>
    <w:multiLevelType w:val="multilevel"/>
    <w:tmpl w:val="56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C11F0"/>
    <w:multiLevelType w:val="multilevel"/>
    <w:tmpl w:val="971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C039E6"/>
    <w:multiLevelType w:val="multilevel"/>
    <w:tmpl w:val="B83A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8058D"/>
    <w:multiLevelType w:val="multilevel"/>
    <w:tmpl w:val="4DCC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C2254"/>
    <w:multiLevelType w:val="multilevel"/>
    <w:tmpl w:val="5DA04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F30EDF"/>
    <w:multiLevelType w:val="multilevel"/>
    <w:tmpl w:val="5678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0A47E1"/>
    <w:multiLevelType w:val="multilevel"/>
    <w:tmpl w:val="6C36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954D0E"/>
    <w:multiLevelType w:val="multilevel"/>
    <w:tmpl w:val="C9EC0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F53D88"/>
    <w:multiLevelType w:val="multilevel"/>
    <w:tmpl w:val="BB2E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E47DAA"/>
    <w:multiLevelType w:val="multilevel"/>
    <w:tmpl w:val="55A8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1E12D3"/>
    <w:multiLevelType w:val="multilevel"/>
    <w:tmpl w:val="CEC4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7"/>
  </w:num>
  <w:num w:numId="2" w16cid:durableId="1999840450">
    <w:abstractNumId w:val="6"/>
  </w:num>
  <w:num w:numId="3" w16cid:durableId="783694229">
    <w:abstractNumId w:val="9"/>
  </w:num>
  <w:num w:numId="4" w16cid:durableId="71589213">
    <w:abstractNumId w:val="8"/>
  </w:num>
  <w:num w:numId="5" w16cid:durableId="896864988">
    <w:abstractNumId w:val="18"/>
  </w:num>
  <w:num w:numId="6" w16cid:durableId="1412656734">
    <w:abstractNumId w:val="5"/>
  </w:num>
  <w:num w:numId="7" w16cid:durableId="434860212">
    <w:abstractNumId w:val="11"/>
  </w:num>
  <w:num w:numId="8" w16cid:durableId="593440189">
    <w:abstractNumId w:val="10"/>
  </w:num>
  <w:num w:numId="9" w16cid:durableId="1305701990">
    <w:abstractNumId w:val="16"/>
  </w:num>
  <w:num w:numId="10" w16cid:durableId="1540358999">
    <w:abstractNumId w:val="1"/>
  </w:num>
  <w:num w:numId="11" w16cid:durableId="977101592">
    <w:abstractNumId w:val="12"/>
  </w:num>
  <w:num w:numId="12" w16cid:durableId="1452048159">
    <w:abstractNumId w:val="13"/>
  </w:num>
  <w:num w:numId="13" w16cid:durableId="1532179912">
    <w:abstractNumId w:val="2"/>
  </w:num>
  <w:num w:numId="14" w16cid:durableId="882401521">
    <w:abstractNumId w:val="14"/>
  </w:num>
  <w:num w:numId="15" w16cid:durableId="472140468">
    <w:abstractNumId w:val="4"/>
  </w:num>
  <w:num w:numId="16" w16cid:durableId="136260686">
    <w:abstractNumId w:val="3"/>
  </w:num>
  <w:num w:numId="17" w16cid:durableId="1612783210">
    <w:abstractNumId w:val="17"/>
  </w:num>
  <w:num w:numId="18" w16cid:durableId="171143095">
    <w:abstractNumId w:val="15"/>
  </w:num>
  <w:num w:numId="19" w16cid:durableId="75585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54FD7"/>
    <w:rsid w:val="0018058A"/>
    <w:rsid w:val="001908C0"/>
    <w:rsid w:val="001B536C"/>
    <w:rsid w:val="003B05AD"/>
    <w:rsid w:val="00435E05"/>
    <w:rsid w:val="004B2CC7"/>
    <w:rsid w:val="005115E0"/>
    <w:rsid w:val="00561BF5"/>
    <w:rsid w:val="005818AA"/>
    <w:rsid w:val="006B0EE1"/>
    <w:rsid w:val="006F44A8"/>
    <w:rsid w:val="0082038D"/>
    <w:rsid w:val="008B466C"/>
    <w:rsid w:val="008D5C3A"/>
    <w:rsid w:val="008F1CE3"/>
    <w:rsid w:val="00901618"/>
    <w:rsid w:val="0092279B"/>
    <w:rsid w:val="00A679F5"/>
    <w:rsid w:val="00C10579"/>
    <w:rsid w:val="00C8222B"/>
    <w:rsid w:val="00CE1566"/>
    <w:rsid w:val="00D3349C"/>
    <w:rsid w:val="00D379FA"/>
    <w:rsid w:val="00D62CD4"/>
    <w:rsid w:val="00E73AA4"/>
    <w:rsid w:val="00EB692E"/>
    <w:rsid w:val="00EF15E7"/>
    <w:rsid w:val="00F04835"/>
    <w:rsid w:val="00F92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01618"/>
    <w:pPr>
      <w:numPr>
        <w:numId w:val="19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1054</TotalTime>
  <Pages>6</Pages>
  <Words>1847</Words>
  <Characters>10531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31</cp:revision>
  <dcterms:created xsi:type="dcterms:W3CDTF">2026-06-28T13:24:00Z</dcterms:created>
  <dcterms:modified xsi:type="dcterms:W3CDTF">2026-06-29T23:43:00Z</dcterms:modified>
</cp:coreProperties>
</file>