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B7C" w:rsidRDefault="00837B7C" w:rsidP="00837B7C">
      <w:pPr>
        <w:shd w:val="clear" w:color="auto" w:fill="FFFFFF"/>
        <w:spacing w:before="187" w:after="0" w:line="720" w:lineRule="atLeast"/>
        <w:outlineLvl w:val="0"/>
        <w:rPr>
          <w:rFonts w:ascii="Georgia" w:eastAsia="Times New Roman" w:hAnsi="Georgia" w:cs="Times New Roman"/>
          <w:color w:val="292929"/>
          <w:kern w:val="36"/>
          <w:sz w:val="60"/>
          <w:szCs w:val="60"/>
          <w:lang w:eastAsia="en-IN"/>
        </w:rPr>
      </w:pPr>
      <w:r w:rsidRPr="00837B7C">
        <w:rPr>
          <w:rFonts w:ascii="Georgia" w:eastAsia="Times New Roman" w:hAnsi="Georgia" w:cs="Times New Roman"/>
          <w:color w:val="292929"/>
          <w:kern w:val="36"/>
          <w:sz w:val="60"/>
          <w:szCs w:val="60"/>
          <w:lang w:eastAsia="en-IN"/>
        </w:rPr>
        <w:t>Request &amp; Response Life Cycle in Django</w:t>
      </w:r>
    </w:p>
    <w:p w:rsidR="00837B7C" w:rsidRDefault="00837B7C" w:rsidP="00837B7C">
      <w:pPr>
        <w:pStyle w:val="Heading2"/>
        <w:shd w:val="clear" w:color="auto" w:fill="FFFFFF"/>
        <w:spacing w:before="190" w:line="480" w:lineRule="atLeast"/>
        <w:rPr>
          <w:rFonts w:ascii="Lucida Sans Unicode" w:hAnsi="Lucida Sans Unicode" w:cs="Lucida Sans Unicode"/>
          <w:b/>
          <w:bCs/>
          <w:color w:val="757575"/>
        </w:rPr>
      </w:pPr>
      <w:r>
        <w:rPr>
          <w:rFonts w:ascii="Lucida Sans Unicode" w:hAnsi="Lucida Sans Unicode" w:cs="Lucida Sans Unicode"/>
          <w:b/>
          <w:bCs/>
          <w:noProof/>
          <w:color w:val="757575"/>
          <w:lang w:eastAsia="en-IN"/>
        </w:rPr>
        <mc:AlternateContent>
          <mc:Choice Requires="wps">
            <w:drawing>
              <wp:anchor distT="0" distB="0" distL="114300" distR="114300" simplePos="0" relativeHeight="251659264" behindDoc="0" locked="0" layoutInCell="1" allowOverlap="1">
                <wp:simplePos x="0" y="0"/>
                <wp:positionH relativeFrom="column">
                  <wp:posOffset>-381000</wp:posOffset>
                </wp:positionH>
                <wp:positionV relativeFrom="paragraph">
                  <wp:posOffset>671830</wp:posOffset>
                </wp:positionV>
                <wp:extent cx="6600825" cy="4400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600825" cy="440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355D36" id="Rectangle 2" o:spid="_x0000_s1026" style="position:absolute;margin-left:-30pt;margin-top:52.9pt;width:519.75pt;height:3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" filled="f" strokecolor="#1f4d78 [1604]" strokeweight="1pt"/>
            </w:pict>
          </mc:Fallback>
        </mc:AlternateContent>
      </w:r>
      <w:r>
        <w:rPr>
          <w:rFonts w:ascii="Lucida Sans Unicode" w:hAnsi="Lucida Sans Unicode" w:cs="Lucida Sans Unicode"/>
          <w:b/>
          <w:bCs/>
          <w:color w:val="757575"/>
        </w:rPr>
        <w:t>Understanding Django life cycle.</w:t>
      </w:r>
    </w:p>
    <w:p w:rsidR="00837B7C" w:rsidRDefault="00837B7C" w:rsidP="00837B7C">
      <w:pPr>
        <w:pStyle w:val="Heading2"/>
        <w:shd w:val="clear" w:color="auto" w:fill="FFFFFF"/>
        <w:spacing w:before="190" w:line="480" w:lineRule="atLeast"/>
        <w:ind w:left="2160" w:firstLine="720"/>
        <w:rPr>
          <w:rFonts w:ascii="Times New Roman" w:eastAsia="Times New Roman" w:hAnsi="Times New Roman" w:cs="Times New Roman"/>
          <w:sz w:val="24"/>
          <w:szCs w:val="24"/>
          <w:lang w:eastAsia="en-IN"/>
        </w:rPr>
      </w:pPr>
      <w:r w:rsidRPr="00837B7C">
        <w:rPr>
          <w:rFonts w:ascii="Segoe UI" w:eastAsia="Times New Roman" w:hAnsi="Segoe UI" w:cs="Segoe UI"/>
          <w:noProof/>
          <w:sz w:val="27"/>
          <w:szCs w:val="27"/>
          <w:lang w:eastAsia="en-IN"/>
        </w:rPr>
        <w:drawing>
          <wp:anchor distT="0" distB="0" distL="114300" distR="114300" simplePos="0" relativeHeight="251658240" behindDoc="0" locked="0" layoutInCell="1" allowOverlap="1" wp14:anchorId="10483535" wp14:editId="3D2DE73B">
            <wp:simplePos x="0" y="0"/>
            <wp:positionH relativeFrom="column">
              <wp:posOffset>-438150</wp:posOffset>
            </wp:positionH>
            <wp:positionV relativeFrom="paragraph">
              <wp:posOffset>284480</wp:posOffset>
            </wp:positionV>
            <wp:extent cx="6734175" cy="4238625"/>
            <wp:effectExtent l="0" t="0" r="9525" b="9525"/>
            <wp:wrapSquare wrapText="bothSides"/>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34175" cy="423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7B7C">
        <w:rPr>
          <w:rFonts w:ascii="Times New Roman" w:eastAsia="Times New Roman" w:hAnsi="Times New Roman" w:cs="Times New Roman"/>
          <w:sz w:val="24"/>
          <w:szCs w:val="24"/>
          <w:lang w:eastAsia="en-IN"/>
        </w:rPr>
        <w:t>Request-Response life cycle in Django</w:t>
      </w:r>
    </w:p>
    <w:p w:rsidR="00837B7C" w:rsidRPr="00837B7C" w:rsidRDefault="00837B7C" w:rsidP="00837B7C">
      <w:pPr>
        <w:rPr>
          <w:lang w:eastAsia="en-IN"/>
        </w:rPr>
      </w:pPr>
    </w:p>
    <w:p w:rsidR="00837B7C" w:rsidRDefault="00837B7C" w:rsidP="00837B7C">
      <w:pPr>
        <w:shd w:val="clear" w:color="auto" w:fill="FFFFFF"/>
        <w:spacing w:before="187" w:after="0" w:line="720" w:lineRule="atLeast"/>
        <w:outlineLvl w:val="0"/>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While setting up the </w:t>
      </w:r>
      <w:proofErr w:type="spellStart"/>
      <w:r>
        <w:rPr>
          <w:rFonts w:ascii="Georgia" w:hAnsi="Georgia"/>
          <w:color w:val="292929"/>
          <w:spacing w:val="-1"/>
          <w:sz w:val="32"/>
          <w:szCs w:val="32"/>
          <w:shd w:val="clear" w:color="auto" w:fill="FFFFFF"/>
        </w:rPr>
        <w:t>django</w:t>
      </w:r>
      <w:proofErr w:type="spellEnd"/>
      <w:r>
        <w:rPr>
          <w:rFonts w:ascii="Georgia" w:hAnsi="Georgia"/>
          <w:color w:val="292929"/>
          <w:spacing w:val="-1"/>
          <w:sz w:val="32"/>
          <w:szCs w:val="32"/>
          <w:shd w:val="clear" w:color="auto" w:fill="FFFFFF"/>
        </w:rPr>
        <w:t xml:space="preserve"> application in the server we need a webserver and a </w:t>
      </w:r>
      <w:proofErr w:type="spellStart"/>
      <w:r>
        <w:rPr>
          <w:rFonts w:ascii="Georgia" w:hAnsi="Georgia"/>
          <w:color w:val="292929"/>
          <w:spacing w:val="-1"/>
          <w:sz w:val="32"/>
          <w:szCs w:val="32"/>
          <w:shd w:val="clear" w:color="auto" w:fill="FFFFFF"/>
        </w:rPr>
        <w:t>wsgi</w:t>
      </w:r>
      <w:proofErr w:type="spellEnd"/>
      <w:r>
        <w:rPr>
          <w:rFonts w:ascii="Georgia" w:hAnsi="Georgia"/>
          <w:color w:val="292929"/>
          <w:spacing w:val="-1"/>
          <w:sz w:val="32"/>
          <w:szCs w:val="32"/>
          <w:shd w:val="clear" w:color="auto" w:fill="FFFFFF"/>
        </w:rPr>
        <w:t xml:space="preserve"> server. Webserver helps us in serving static files/content. If we did not use the webserver to serve static </w:t>
      </w:r>
      <w:proofErr w:type="gramStart"/>
      <w:r>
        <w:rPr>
          <w:rFonts w:ascii="Georgia" w:hAnsi="Georgia"/>
          <w:color w:val="292929"/>
          <w:spacing w:val="-1"/>
          <w:sz w:val="32"/>
          <w:szCs w:val="32"/>
          <w:shd w:val="clear" w:color="auto" w:fill="FFFFFF"/>
        </w:rPr>
        <w:t>files</w:t>
      </w:r>
      <w:proofErr w:type="gramEnd"/>
      <w:r>
        <w:rPr>
          <w:rFonts w:ascii="Georgia" w:hAnsi="Georgia"/>
          <w:color w:val="292929"/>
          <w:spacing w:val="-1"/>
          <w:sz w:val="32"/>
          <w:szCs w:val="32"/>
          <w:shd w:val="clear" w:color="auto" w:fill="FFFFFF"/>
        </w:rPr>
        <w:t xml:space="preserve"> then it has to </w:t>
      </w:r>
      <w:proofErr w:type="spellStart"/>
      <w:r>
        <w:rPr>
          <w:rFonts w:ascii="Georgia" w:hAnsi="Georgia"/>
          <w:color w:val="292929"/>
          <w:spacing w:val="-1"/>
          <w:sz w:val="32"/>
          <w:szCs w:val="32"/>
          <w:shd w:val="clear" w:color="auto" w:fill="FFFFFF"/>
        </w:rPr>
        <w:t>served</w:t>
      </w:r>
      <w:proofErr w:type="spellEnd"/>
      <w:r>
        <w:rPr>
          <w:rFonts w:ascii="Georgia" w:hAnsi="Georgia"/>
          <w:color w:val="292929"/>
          <w:spacing w:val="-1"/>
          <w:sz w:val="32"/>
          <w:szCs w:val="32"/>
          <w:shd w:val="clear" w:color="auto" w:fill="FFFFFF"/>
        </w:rPr>
        <w:t xml:space="preserve"> by WSGI server which results in </w:t>
      </w:r>
      <w:r>
        <w:rPr>
          <w:rFonts w:ascii="Georgia" w:hAnsi="Georgia"/>
          <w:color w:val="292929"/>
          <w:spacing w:val="-1"/>
          <w:sz w:val="32"/>
          <w:szCs w:val="32"/>
          <w:shd w:val="clear" w:color="auto" w:fill="FFFFFF"/>
        </w:rPr>
        <w:lastRenderedPageBreak/>
        <w:t>more number of requests to the server. So, gradually it slow down the application performance. Web server balances the requests load on the server. We can divide request resources in two types.</w:t>
      </w:r>
    </w:p>
    <w:p w:rsidR="00837B7C" w:rsidRDefault="00837B7C" w:rsidP="00837B7C">
      <w:pPr>
        <w:pStyle w:val="ip"/>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1. static resource</w:t>
      </w:r>
    </w:p>
    <w:p w:rsidR="00837B7C" w:rsidRDefault="00837B7C" w:rsidP="00837B7C">
      <w:pPr>
        <w:pStyle w:val="ip"/>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 xml:space="preserve">2. dynamic </w:t>
      </w:r>
      <w:proofErr w:type="gramStart"/>
      <w:r>
        <w:rPr>
          <w:rStyle w:val="Strong"/>
          <w:rFonts w:ascii="Georgia" w:hAnsi="Georgia"/>
          <w:color w:val="292929"/>
          <w:spacing w:val="-1"/>
          <w:sz w:val="32"/>
          <w:szCs w:val="32"/>
        </w:rPr>
        <w:t>resource</w:t>
      </w:r>
      <w:r>
        <w:rPr>
          <w:rFonts w:ascii="Georgia" w:hAnsi="Georgia"/>
          <w:color w:val="292929"/>
          <w:spacing w:val="-1"/>
          <w:sz w:val="32"/>
          <w:szCs w:val="32"/>
        </w:rPr>
        <w:t>(</w:t>
      </w:r>
      <w:proofErr w:type="gramEnd"/>
      <w:r>
        <w:rPr>
          <w:rFonts w:ascii="Georgia" w:hAnsi="Georgia"/>
          <w:color w:val="292929"/>
          <w:spacing w:val="-1"/>
          <w:sz w:val="32"/>
          <w:szCs w:val="32"/>
        </w:rPr>
        <w:t>It has to process the data based on request to provide resource)</w:t>
      </w:r>
    </w:p>
    <w:p w:rsidR="00591B30" w:rsidRDefault="00591B30" w:rsidP="00837B7C">
      <w:pPr>
        <w:shd w:val="clear" w:color="auto" w:fill="FFFFFF"/>
        <w:spacing w:before="187" w:after="0" w:line="720" w:lineRule="atLeast"/>
        <w:outlineLvl w:val="0"/>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If browser request for the static resources like images/</w:t>
      </w:r>
      <w:proofErr w:type="spellStart"/>
      <w:r>
        <w:rPr>
          <w:rFonts w:ascii="Georgia" w:hAnsi="Georgia"/>
          <w:color w:val="292929"/>
          <w:spacing w:val="-1"/>
          <w:sz w:val="32"/>
          <w:szCs w:val="32"/>
          <w:shd w:val="clear" w:color="auto" w:fill="FFFFFF"/>
        </w:rPr>
        <w:t>css</w:t>
      </w:r>
      <w:proofErr w:type="spellEnd"/>
      <w:r>
        <w:rPr>
          <w:rFonts w:ascii="Georgia" w:hAnsi="Georgia"/>
          <w:color w:val="292929"/>
          <w:spacing w:val="-1"/>
          <w:sz w:val="32"/>
          <w:szCs w:val="32"/>
          <w:shd w:val="clear" w:color="auto" w:fill="FFFFFF"/>
        </w:rPr>
        <w:t>/</w:t>
      </w:r>
      <w:proofErr w:type="spellStart"/>
      <w:r>
        <w:rPr>
          <w:rFonts w:ascii="Georgia" w:hAnsi="Georgia"/>
          <w:color w:val="292929"/>
          <w:spacing w:val="-1"/>
          <w:sz w:val="32"/>
          <w:szCs w:val="32"/>
          <w:shd w:val="clear" w:color="auto" w:fill="FFFFFF"/>
        </w:rPr>
        <w:t>javascript</w:t>
      </w:r>
      <w:proofErr w:type="spellEnd"/>
      <w:r>
        <w:rPr>
          <w:rFonts w:ascii="Georgia" w:hAnsi="Georgia"/>
          <w:color w:val="292929"/>
          <w:spacing w:val="-1"/>
          <w:sz w:val="32"/>
          <w:szCs w:val="32"/>
          <w:shd w:val="clear" w:color="auto" w:fill="FFFFFF"/>
        </w:rPr>
        <w:t>/</w:t>
      </w:r>
      <w:proofErr w:type="spellStart"/>
      <w:r>
        <w:rPr>
          <w:rFonts w:ascii="Georgia" w:hAnsi="Georgia"/>
          <w:color w:val="292929"/>
          <w:spacing w:val="-1"/>
          <w:sz w:val="32"/>
          <w:szCs w:val="32"/>
          <w:shd w:val="clear" w:color="auto" w:fill="FFFFFF"/>
        </w:rPr>
        <w:t>etc</w:t>
      </w:r>
      <w:proofErr w:type="spellEnd"/>
      <w:r>
        <w:rPr>
          <w:rFonts w:ascii="Georgia" w:hAnsi="Georgia"/>
          <w:color w:val="292929"/>
          <w:spacing w:val="-1"/>
          <w:sz w:val="32"/>
          <w:szCs w:val="32"/>
          <w:shd w:val="clear" w:color="auto" w:fill="FFFFFF"/>
        </w:rPr>
        <w:t xml:space="preserve">, then NGINX serves the request without sending it to the </w:t>
      </w:r>
      <w:proofErr w:type="spellStart"/>
      <w:r>
        <w:rPr>
          <w:rFonts w:ascii="Georgia" w:hAnsi="Georgia"/>
          <w:color w:val="292929"/>
          <w:spacing w:val="-1"/>
          <w:sz w:val="32"/>
          <w:szCs w:val="32"/>
          <w:shd w:val="clear" w:color="auto" w:fill="FFFFFF"/>
        </w:rPr>
        <w:t>uWSGI</w:t>
      </w:r>
      <w:proofErr w:type="spellEnd"/>
      <w:r>
        <w:rPr>
          <w:rFonts w:ascii="Georgia" w:hAnsi="Georgia"/>
          <w:color w:val="292929"/>
          <w:spacing w:val="-1"/>
          <w:sz w:val="32"/>
          <w:szCs w:val="32"/>
          <w:shd w:val="clear" w:color="auto" w:fill="FFFFFF"/>
        </w:rPr>
        <w:t xml:space="preserve"> </w:t>
      </w:r>
      <w:proofErr w:type="spellStart"/>
      <w:proofErr w:type="gramStart"/>
      <w:r>
        <w:rPr>
          <w:rFonts w:ascii="Georgia" w:hAnsi="Georgia"/>
          <w:color w:val="292929"/>
          <w:spacing w:val="-1"/>
          <w:sz w:val="32"/>
          <w:szCs w:val="32"/>
          <w:shd w:val="clear" w:color="auto" w:fill="FFFFFF"/>
        </w:rPr>
        <w:t>server.If</w:t>
      </w:r>
      <w:proofErr w:type="spellEnd"/>
      <w:proofErr w:type="gramEnd"/>
      <w:r>
        <w:rPr>
          <w:rFonts w:ascii="Georgia" w:hAnsi="Georgia"/>
          <w:color w:val="292929"/>
          <w:spacing w:val="-1"/>
          <w:sz w:val="32"/>
          <w:szCs w:val="32"/>
          <w:shd w:val="clear" w:color="auto" w:fill="FFFFFF"/>
        </w:rPr>
        <w:t xml:space="preserve"> browser requests for a dynamic request then NGINX passes it to the </w:t>
      </w:r>
      <w:proofErr w:type="spellStart"/>
      <w:r>
        <w:rPr>
          <w:rFonts w:ascii="Georgia" w:hAnsi="Georgia"/>
          <w:color w:val="292929"/>
          <w:spacing w:val="-1"/>
          <w:sz w:val="32"/>
          <w:szCs w:val="32"/>
          <w:shd w:val="clear" w:color="auto" w:fill="FFFFFF"/>
        </w:rPr>
        <w:t>uWSGI</w:t>
      </w:r>
      <w:proofErr w:type="spellEnd"/>
      <w:r>
        <w:rPr>
          <w:rFonts w:ascii="Georgia" w:hAnsi="Georgia"/>
          <w:color w:val="292929"/>
          <w:spacing w:val="-1"/>
          <w:sz w:val="32"/>
          <w:szCs w:val="32"/>
          <w:shd w:val="clear" w:color="auto" w:fill="FFFFFF"/>
        </w:rPr>
        <w:t xml:space="preserve"> to process the </w:t>
      </w:r>
      <w:proofErr w:type="spellStart"/>
      <w:r>
        <w:rPr>
          <w:rFonts w:ascii="Georgia" w:hAnsi="Georgia"/>
          <w:color w:val="292929"/>
          <w:spacing w:val="-1"/>
          <w:sz w:val="32"/>
          <w:szCs w:val="32"/>
          <w:shd w:val="clear" w:color="auto" w:fill="FFFFFF"/>
        </w:rPr>
        <w:t>request.At</w:t>
      </w:r>
      <w:proofErr w:type="spellEnd"/>
      <w:r>
        <w:rPr>
          <w:rFonts w:ascii="Georgia" w:hAnsi="Georgia"/>
          <w:color w:val="292929"/>
          <w:spacing w:val="-1"/>
          <w:sz w:val="32"/>
          <w:szCs w:val="32"/>
          <w:shd w:val="clear" w:color="auto" w:fill="FFFFFF"/>
        </w:rPr>
        <w:t xml:space="preserve"> this stage NGINX acts like a reverse proxy server. A reverse proxy server is a type of proxy server that typically sits behind the firewall in a private network and directs browser/client requests to the appropriate back-end server(</w:t>
      </w:r>
      <w:proofErr w:type="spellStart"/>
      <w:r>
        <w:rPr>
          <w:rFonts w:ascii="Georgia" w:hAnsi="Georgia"/>
          <w:color w:val="292929"/>
          <w:spacing w:val="-1"/>
          <w:sz w:val="32"/>
          <w:szCs w:val="32"/>
          <w:shd w:val="clear" w:color="auto" w:fill="FFFFFF"/>
        </w:rPr>
        <w:t>uWSGI</w:t>
      </w:r>
      <w:proofErr w:type="spellEnd"/>
      <w:proofErr w:type="gramStart"/>
      <w:r>
        <w:rPr>
          <w:rFonts w:ascii="Georgia" w:hAnsi="Georgia"/>
          <w:color w:val="292929"/>
          <w:spacing w:val="-1"/>
          <w:sz w:val="32"/>
          <w:szCs w:val="32"/>
          <w:shd w:val="clear" w:color="auto" w:fill="FFFFFF"/>
        </w:rPr>
        <w:t>).Advantages</w:t>
      </w:r>
      <w:proofErr w:type="gramEnd"/>
      <w:r>
        <w:rPr>
          <w:rFonts w:ascii="Georgia" w:hAnsi="Georgia"/>
          <w:color w:val="292929"/>
          <w:spacing w:val="-1"/>
          <w:sz w:val="32"/>
          <w:szCs w:val="32"/>
          <w:shd w:val="clear" w:color="auto" w:fill="FFFFFF"/>
        </w:rPr>
        <w:t xml:space="preserve"> of reverse proxy server are Load balancing, Web acceleration, Security and anonymity.</w:t>
      </w:r>
    </w:p>
    <w:p w:rsidR="00591B30" w:rsidRDefault="00591B30" w:rsidP="00591B30">
      <w:pPr>
        <w:pStyle w:val="i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WSGI is a tool created to solve a basic problem: connecting a web server to a web framework. WSGI has two sides: the ‘server’ side and the ‘application’ side. To handle a WSGI response, the server executes the application and provides a </w:t>
      </w:r>
      <w:proofErr w:type="spellStart"/>
      <w:r>
        <w:rPr>
          <w:rFonts w:ascii="Georgia" w:hAnsi="Georgia"/>
          <w:color w:val="292929"/>
          <w:spacing w:val="-1"/>
          <w:sz w:val="32"/>
          <w:szCs w:val="32"/>
        </w:rPr>
        <w:t>callback</w:t>
      </w:r>
      <w:proofErr w:type="spellEnd"/>
      <w:r>
        <w:rPr>
          <w:rFonts w:ascii="Georgia" w:hAnsi="Georgia"/>
          <w:color w:val="292929"/>
          <w:spacing w:val="-1"/>
          <w:sz w:val="32"/>
          <w:szCs w:val="32"/>
        </w:rPr>
        <w:t xml:space="preserve"> function to the application side. The application processes the request and returns the response to the server using the provided </w:t>
      </w:r>
      <w:proofErr w:type="spellStart"/>
      <w:r>
        <w:rPr>
          <w:rFonts w:ascii="Georgia" w:hAnsi="Georgia"/>
          <w:color w:val="292929"/>
          <w:spacing w:val="-1"/>
          <w:sz w:val="32"/>
          <w:szCs w:val="32"/>
        </w:rPr>
        <w:t>callback</w:t>
      </w:r>
      <w:proofErr w:type="spellEnd"/>
      <w:r>
        <w:rPr>
          <w:rFonts w:ascii="Georgia" w:hAnsi="Georgia"/>
          <w:color w:val="292929"/>
          <w:spacing w:val="-1"/>
          <w:sz w:val="32"/>
          <w:szCs w:val="32"/>
        </w:rPr>
        <w:t xml:space="preserve">. Essentially, the WSGI handler acts as the gatekeeper between your web server (Apache, NGINX, </w:t>
      </w:r>
      <w:proofErr w:type="spellStart"/>
      <w:r>
        <w:rPr>
          <w:rFonts w:ascii="Georgia" w:hAnsi="Georgia"/>
          <w:color w:val="292929"/>
          <w:spacing w:val="-1"/>
          <w:sz w:val="32"/>
          <w:szCs w:val="32"/>
        </w:rPr>
        <w:t>etc</w:t>
      </w:r>
      <w:proofErr w:type="spellEnd"/>
      <w:r>
        <w:rPr>
          <w:rFonts w:ascii="Georgia" w:hAnsi="Georgia"/>
          <w:color w:val="292929"/>
          <w:spacing w:val="-1"/>
          <w:sz w:val="32"/>
          <w:szCs w:val="32"/>
        </w:rPr>
        <w:t>) and your Django project.</w:t>
      </w:r>
    </w:p>
    <w:p w:rsidR="00591B30" w:rsidRDefault="00591B30" w:rsidP="00591B30">
      <w:pPr>
        <w:pStyle w:val="i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While deploying the </w:t>
      </w:r>
      <w:proofErr w:type="spellStart"/>
      <w:r>
        <w:rPr>
          <w:rFonts w:ascii="Georgia" w:hAnsi="Georgia"/>
          <w:color w:val="292929"/>
          <w:spacing w:val="-1"/>
          <w:sz w:val="32"/>
          <w:szCs w:val="32"/>
        </w:rPr>
        <w:t>django</w:t>
      </w:r>
      <w:proofErr w:type="spellEnd"/>
      <w:r>
        <w:rPr>
          <w:rFonts w:ascii="Georgia" w:hAnsi="Georgia"/>
          <w:color w:val="292929"/>
          <w:spacing w:val="-1"/>
          <w:sz w:val="32"/>
          <w:szCs w:val="32"/>
        </w:rPr>
        <w:t xml:space="preserve"> application on the server “Nginx, </w:t>
      </w:r>
      <w:proofErr w:type="spellStart"/>
      <w:r>
        <w:rPr>
          <w:rFonts w:ascii="Georgia" w:hAnsi="Georgia"/>
          <w:color w:val="292929"/>
          <w:spacing w:val="-1"/>
          <w:sz w:val="32"/>
          <w:szCs w:val="32"/>
        </w:rPr>
        <w:t>gunicorn</w:t>
      </w:r>
      <w:proofErr w:type="spellEnd"/>
      <w:r>
        <w:rPr>
          <w:rFonts w:ascii="Georgia" w:hAnsi="Georgia"/>
          <w:color w:val="292929"/>
          <w:spacing w:val="-1"/>
          <w:sz w:val="32"/>
          <w:szCs w:val="32"/>
        </w:rPr>
        <w:t xml:space="preserve">” combination widely </w:t>
      </w:r>
      <w:proofErr w:type="spellStart"/>
      <w:proofErr w:type="gramStart"/>
      <w:r>
        <w:rPr>
          <w:rFonts w:ascii="Georgia" w:hAnsi="Georgia"/>
          <w:color w:val="292929"/>
          <w:spacing w:val="-1"/>
          <w:sz w:val="32"/>
          <w:szCs w:val="32"/>
        </w:rPr>
        <w:t>used.When</w:t>
      </w:r>
      <w:proofErr w:type="spellEnd"/>
      <w:proofErr w:type="gramEnd"/>
      <w:r>
        <w:rPr>
          <w:rFonts w:ascii="Georgia" w:hAnsi="Georgia"/>
          <w:color w:val="292929"/>
          <w:spacing w:val="-1"/>
          <w:sz w:val="32"/>
          <w:szCs w:val="32"/>
        </w:rPr>
        <w:t xml:space="preserve"> a client sends a request to the server it first passed to the webserver(NGINX), It contains the configuration rules to dispatch the request to the WSGI(</w:t>
      </w:r>
      <w:proofErr w:type="spellStart"/>
      <w:r>
        <w:rPr>
          <w:rFonts w:ascii="Georgia" w:hAnsi="Georgia"/>
          <w:color w:val="292929"/>
          <w:spacing w:val="-1"/>
          <w:sz w:val="32"/>
          <w:szCs w:val="32"/>
        </w:rPr>
        <w:t>gunicorn</w:t>
      </w:r>
      <w:proofErr w:type="spellEnd"/>
      <w:r>
        <w:rPr>
          <w:rFonts w:ascii="Georgia" w:hAnsi="Georgia"/>
          <w:color w:val="292929"/>
          <w:spacing w:val="-1"/>
          <w:sz w:val="32"/>
          <w:szCs w:val="32"/>
        </w:rPr>
        <w:t>) server or served by itself(serving static files). WSGI server pass the request to the Django application. Django has the following layers in dealing with request-response lifecycle of a Django application.</w:t>
      </w:r>
    </w:p>
    <w:p w:rsidR="00591B30" w:rsidRDefault="00591B30" w:rsidP="00591B30">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Layers of Django Application</w:t>
      </w:r>
    </w:p>
    <w:p w:rsidR="00591B30" w:rsidRDefault="00591B30" w:rsidP="00591B30">
      <w:pPr>
        <w:numPr>
          <w:ilvl w:val="0"/>
          <w:numId w:val="1"/>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Request </w:t>
      </w:r>
      <w:proofErr w:type="spellStart"/>
      <w:r>
        <w:rPr>
          <w:rFonts w:ascii="Georgia" w:hAnsi="Georgia" w:cs="Segoe UI"/>
          <w:color w:val="292929"/>
          <w:spacing w:val="-1"/>
          <w:sz w:val="32"/>
          <w:szCs w:val="32"/>
        </w:rPr>
        <w:t>Middlewares</w:t>
      </w:r>
      <w:proofErr w:type="spellEnd"/>
    </w:p>
    <w:p w:rsidR="00591B30" w:rsidRDefault="00591B30" w:rsidP="00591B30">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URL </w:t>
      </w:r>
      <w:proofErr w:type="gramStart"/>
      <w:r>
        <w:rPr>
          <w:rFonts w:ascii="Georgia" w:hAnsi="Georgia" w:cs="Segoe UI"/>
          <w:color w:val="292929"/>
          <w:spacing w:val="-1"/>
          <w:sz w:val="32"/>
          <w:szCs w:val="32"/>
        </w:rPr>
        <w:t>Router(</w:t>
      </w:r>
      <w:proofErr w:type="gramEnd"/>
      <w:r>
        <w:rPr>
          <w:rFonts w:ascii="Georgia" w:hAnsi="Georgia" w:cs="Segoe UI"/>
          <w:color w:val="292929"/>
          <w:spacing w:val="-1"/>
          <w:sz w:val="32"/>
          <w:szCs w:val="32"/>
        </w:rPr>
        <w:t>URL Dispatcher)</w:t>
      </w:r>
    </w:p>
    <w:p w:rsidR="00591B30" w:rsidRDefault="00591B30" w:rsidP="00591B30">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Views</w:t>
      </w:r>
    </w:p>
    <w:p w:rsidR="00591B30" w:rsidRDefault="00591B30" w:rsidP="00591B30">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Context Processors</w:t>
      </w:r>
    </w:p>
    <w:p w:rsidR="00591B30" w:rsidRDefault="00591B30" w:rsidP="00591B30">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Template Renderers</w:t>
      </w:r>
    </w:p>
    <w:p w:rsidR="00BF43C8" w:rsidRDefault="00BF43C8" w:rsidP="00BF43C8">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 xml:space="preserve">Response </w:t>
      </w:r>
      <w:proofErr w:type="spellStart"/>
      <w:r>
        <w:rPr>
          <w:rFonts w:ascii="Georgia" w:hAnsi="Georgia" w:cs="Segoe UI"/>
          <w:color w:val="292929"/>
          <w:spacing w:val="-1"/>
          <w:sz w:val="32"/>
          <w:szCs w:val="32"/>
        </w:rPr>
        <w:t>Middlewares</w:t>
      </w:r>
      <w:proofErr w:type="spellEnd"/>
    </w:p>
    <w:p w:rsidR="00BF43C8" w:rsidRDefault="00BF43C8" w:rsidP="00BF43C8">
      <w:pPr>
        <w:shd w:val="clear" w:color="auto" w:fill="FFFFFF"/>
        <w:spacing w:before="252" w:after="0" w:line="480" w:lineRule="atLeast"/>
        <w:ind w:left="450"/>
        <w:rPr>
          <w:rFonts w:ascii="Georgia" w:hAnsi="Georgia" w:cs="Segoe UI"/>
          <w:color w:val="292929"/>
          <w:spacing w:val="-1"/>
          <w:sz w:val="32"/>
          <w:szCs w:val="32"/>
        </w:rPr>
      </w:pPr>
      <w:bookmarkStart w:id="0" w:name="_GoBack"/>
      <w:bookmarkEnd w:id="0"/>
    </w:p>
    <w:p w:rsidR="00837B7C" w:rsidRPr="00837B7C" w:rsidRDefault="00837B7C" w:rsidP="00837B7C">
      <w:pPr>
        <w:shd w:val="clear" w:color="auto" w:fill="FFFFFF"/>
        <w:spacing w:before="187" w:after="0" w:line="720" w:lineRule="atLeast"/>
        <w:outlineLvl w:val="0"/>
        <w:rPr>
          <w:rFonts w:ascii="Georgia" w:eastAsia="Times New Roman" w:hAnsi="Georgia" w:cs="Times New Roman"/>
          <w:color w:val="292929"/>
          <w:kern w:val="36"/>
          <w:sz w:val="60"/>
          <w:szCs w:val="60"/>
          <w:lang w:eastAsia="en-IN"/>
        </w:rPr>
      </w:pPr>
      <w:hyperlink r:id="rId6" w:history="1">
        <w:r>
          <w:rPr>
            <w:rFonts w:ascii="Segoe UI" w:hAnsi="Segoe UI" w:cs="Segoe UI"/>
            <w:color w:val="0000FF"/>
            <w:sz w:val="27"/>
            <w:szCs w:val="27"/>
          </w:rPr>
          <w:br/>
        </w:r>
      </w:hyperlink>
    </w:p>
    <w:p w:rsidR="002F6418" w:rsidRDefault="002F6418"/>
    <w:sectPr w:rsidR="002F6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6245B"/>
    <w:multiLevelType w:val="multilevel"/>
    <w:tmpl w:val="DFE6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B7C"/>
    <w:rsid w:val="002F6418"/>
    <w:rsid w:val="00591B30"/>
    <w:rsid w:val="00837B7C"/>
    <w:rsid w:val="00BF4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F95A"/>
  <w15:chartTrackingRefBased/>
  <w15:docId w15:val="{A29BDD87-968A-47BD-ACE4-BC2DC92B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7B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37B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B7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37B7C"/>
    <w:rPr>
      <w:rFonts w:asciiTheme="majorHAnsi" w:eastAsiaTheme="majorEastAsia" w:hAnsiTheme="majorHAnsi" w:cstheme="majorBidi"/>
      <w:color w:val="2E74B5" w:themeColor="accent1" w:themeShade="BF"/>
      <w:sz w:val="26"/>
      <w:szCs w:val="26"/>
    </w:rPr>
  </w:style>
  <w:style w:type="paragraph" w:customStyle="1" w:styleId="ip">
    <w:name w:val="ip"/>
    <w:basedOn w:val="Normal"/>
    <w:rsid w:val="00837B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7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12449">
      <w:bodyDiv w:val="1"/>
      <w:marLeft w:val="0"/>
      <w:marRight w:val="0"/>
      <w:marTop w:val="0"/>
      <w:marBottom w:val="0"/>
      <w:divBdr>
        <w:top w:val="none" w:sz="0" w:space="0" w:color="auto"/>
        <w:left w:val="none" w:sz="0" w:space="0" w:color="auto"/>
        <w:bottom w:val="none" w:sz="0" w:space="0" w:color="auto"/>
        <w:right w:val="none" w:sz="0" w:space="0" w:color="auto"/>
      </w:divBdr>
    </w:div>
    <w:div w:id="819543212">
      <w:bodyDiv w:val="1"/>
      <w:marLeft w:val="0"/>
      <w:marRight w:val="0"/>
      <w:marTop w:val="0"/>
      <w:marBottom w:val="0"/>
      <w:divBdr>
        <w:top w:val="none" w:sz="0" w:space="0" w:color="auto"/>
        <w:left w:val="none" w:sz="0" w:space="0" w:color="auto"/>
        <w:bottom w:val="none" w:sz="0" w:space="0" w:color="auto"/>
        <w:right w:val="none" w:sz="0" w:space="0" w:color="auto"/>
      </w:divBdr>
    </w:div>
    <w:div w:id="1084571472">
      <w:bodyDiv w:val="1"/>
      <w:marLeft w:val="0"/>
      <w:marRight w:val="0"/>
      <w:marTop w:val="0"/>
      <w:marBottom w:val="0"/>
      <w:divBdr>
        <w:top w:val="none" w:sz="0" w:space="0" w:color="auto"/>
        <w:left w:val="none" w:sz="0" w:space="0" w:color="auto"/>
        <w:bottom w:val="none" w:sz="0" w:space="0" w:color="auto"/>
        <w:right w:val="none" w:sz="0" w:space="0" w:color="auto"/>
      </w:divBdr>
      <w:divsChild>
        <w:div w:id="234821829">
          <w:marLeft w:val="0"/>
          <w:marRight w:val="0"/>
          <w:marTop w:val="0"/>
          <w:marBottom w:val="0"/>
          <w:divBdr>
            <w:top w:val="none" w:sz="0" w:space="0" w:color="auto"/>
            <w:left w:val="none" w:sz="0" w:space="0" w:color="auto"/>
            <w:bottom w:val="none" w:sz="0" w:space="0" w:color="auto"/>
            <w:right w:val="none" w:sz="0" w:space="0" w:color="auto"/>
          </w:divBdr>
          <w:divsChild>
            <w:div w:id="2052462073">
              <w:marLeft w:val="0"/>
              <w:marRight w:val="0"/>
              <w:marTop w:val="0"/>
              <w:marBottom w:val="0"/>
              <w:divBdr>
                <w:top w:val="none" w:sz="0" w:space="0" w:color="auto"/>
                <w:left w:val="none" w:sz="0" w:space="0" w:color="auto"/>
                <w:bottom w:val="none" w:sz="0" w:space="0" w:color="auto"/>
                <w:right w:val="none" w:sz="0" w:space="0" w:color="auto"/>
              </w:divBdr>
              <w:divsChild>
                <w:div w:id="671228156">
                  <w:marLeft w:val="0"/>
                  <w:marRight w:val="0"/>
                  <w:marTop w:val="100"/>
                  <w:marBottom w:val="100"/>
                  <w:divBdr>
                    <w:top w:val="none" w:sz="0" w:space="0" w:color="auto"/>
                    <w:left w:val="none" w:sz="0" w:space="0" w:color="auto"/>
                    <w:bottom w:val="none" w:sz="0" w:space="0" w:color="auto"/>
                    <w:right w:val="none" w:sz="0" w:space="0" w:color="auto"/>
                  </w:divBdr>
                  <w:divsChild>
                    <w:div w:id="19295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896933">
      <w:bodyDiv w:val="1"/>
      <w:marLeft w:val="0"/>
      <w:marRight w:val="0"/>
      <w:marTop w:val="0"/>
      <w:marBottom w:val="0"/>
      <w:divBdr>
        <w:top w:val="none" w:sz="0" w:space="0" w:color="auto"/>
        <w:left w:val="none" w:sz="0" w:space="0" w:color="auto"/>
        <w:bottom w:val="none" w:sz="0" w:space="0" w:color="auto"/>
        <w:right w:val="none" w:sz="0" w:space="0" w:color="auto"/>
      </w:divBdr>
    </w:div>
    <w:div w:id="153839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goutomroy?source=post_page-----33851809664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2020-08-11T07:40:00Z</dcterms:created>
  <dcterms:modified xsi:type="dcterms:W3CDTF">2020-08-11T07:54:00Z</dcterms:modified>
</cp:coreProperties>
</file>