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52"/>
          <w:szCs w:val="52"/>
        </w:rPr>
        <w:t xml:space="preserve">DILIP KUMAR R</w:t>
      </w:r>
    </w:p>
    <w:p>
      <w:pPr>
        <w:spacing w:after="100" w:before="0"/>
        <w:jc w:val="center"/>
      </w:pPr>
      <w:r>
        <w:rPr>
          <w:rFonts w:ascii="Arial" w:cs="Arial" w:eastAsia="Arial" w:hAnsi="Arial"/>
          <w:i/>
          <w:iCs/>
          <w:color w:val="555555"/>
          <w:sz w:val="20"/>
          <w:szCs w:val="20"/>
        </w:rPr>
        <w:t xml:space="preserve">Aspiring Data Scientist  •  Machine Learning  •  Python  •  SQL</w:t>
      </w:r>
    </w:p>
    <w:p>
      <w:pPr>
        <w:spacing w:after="60" w:before="0"/>
        <w:jc w:val="center"/>
      </w:pPr>
      <w:hyperlink w:history="1" r:id="rIddwnehs5iy3g-ztmsleeay">
        <w:r>
          <w:rPr>
            <w:rFonts w:ascii="Arial" w:cs="Arial" w:eastAsia="Arial" w:hAnsi="Arial"/>
            <w:color w:val="2563EB"/>
            <w:sz w:val="19"/>
            <w:szCs w:val="19"/>
            <w:u w:val="single"/>
          </w:rPr>
          <w:t xml:space="preserve">LinkedIn</w:t>
        </w:r>
      </w:hyperlink>
      <w:r>
        <w:rPr>
          <w:rFonts w:ascii="Arial" w:cs="Arial" w:eastAsia="Arial" w:hAnsi="Arial"/>
          <w:color w:val="888888"/>
          <w:sz w:val="19"/>
          <w:szCs w:val="19"/>
        </w:rPr>
        <w:t xml:space="preserve">   |   </w:t>
      </w:r>
      <w:hyperlink w:history="1" r:id="rIdx3nsqdxy3_sksb3tyqyvi">
        <w:r>
          <w:rPr>
            <w:rFonts w:ascii="Arial" w:cs="Arial" w:eastAsia="Arial" w:hAnsi="Arial"/>
            <w:color w:val="2563EB"/>
            <w:sz w:val="19"/>
            <w:szCs w:val="19"/>
            <w:u w:val="single"/>
          </w:rPr>
          <w:t xml:space="preserve">GitHub</w:t>
        </w:r>
      </w:hyperlink>
      <w:r>
        <w:rPr>
          <w:rFonts w:ascii="Arial" w:cs="Arial" w:eastAsia="Arial" w:hAnsi="Arial"/>
          <w:color w:val="888888"/>
          <w:sz w:val="19"/>
          <w:szCs w:val="19"/>
        </w:rPr>
        <w:t xml:space="preserve">   |   </w:t>
      </w:r>
      <w:hyperlink w:history="1" r:id="rIdalo2yj0mwb3li4qygbpwy">
        <w:r>
          <w:rPr>
            <w:rFonts w:ascii="Arial" w:cs="Arial" w:eastAsia="Arial" w:hAnsi="Arial"/>
            <w:color w:val="2563EB"/>
            <w:sz w:val="19"/>
            <w:szCs w:val="19"/>
            <w:u w:val="single"/>
          </w:rPr>
          <w:t xml:space="preserve">dilip104td@gmail.com</w:t>
        </w:r>
      </w:hyperlink>
    </w:p>
    <w:p>
      <w:pPr>
        <w:pBdr>
          <w:bottom w:val="single" w:color="1B3A6B" w:sz="12" w:space="2"/>
        </w:pBdr>
        <w:spacing w:after="160" w:before="60"/>
      </w:pPr>
    </w:p>
    <w:p>
      <w:pPr>
        <w:spacing w:after="60" w:before="240"/>
      </w:pPr>
      <w:r>
        <w:rPr>
          <w:rFonts w:ascii="Arial" w:cs="Arial" w:eastAsia="Arial" w:hAnsi="Arial"/>
          <w:b/>
          <w:bCs/>
          <w:color w:val="1B3A6B"/>
          <w:spacing w:val="60"/>
          <w:sz w:val="22"/>
          <w:szCs w:val="22"/>
        </w:rPr>
        <w:t xml:space="preserve">PROFESSIONAL SUMMARY</w:t>
      </w:r>
    </w:p>
    <w:p>
      <w:pPr>
        <w:pBdr>
          <w:bottom w:val="single" w:color="2C5F9E" w:sz="8" w:space="4"/>
        </w:pBdr>
        <w:spacing w:after="100" w:before="0"/>
      </w:pPr>
    </w:p>
    <w:p>
      <w:pPr>
        <w:spacing w:after="80" w:before="120"/>
      </w:pPr>
      <w:r>
        <w:rPr>
          <w:rFonts w:ascii="Arial" w:cs="Arial" w:eastAsia="Arial" w:hAnsi="Arial"/>
          <w:color w:val="1A1A1A"/>
          <w:sz w:val="20"/>
          <w:szCs w:val="20"/>
        </w:rPr>
        <w:t xml:space="preserve">Data Science and Computer Science student with foundational training in statistics, programming, and data analysis. Pursuing dual academic programs at IIT Madras (Data Science) and KMIT (CSE). Experienced in working with structured datasets using Python and analytical tools. Actively building projects in machine learning and data-driven problem solving.</w:t>
      </w:r>
    </w:p>
    <w:p>
      <w:pPr>
        <w:spacing w:after="60" w:before="240"/>
      </w:pPr>
      <w:r>
        <w:rPr>
          <w:rFonts w:ascii="Arial" w:cs="Arial" w:eastAsia="Arial" w:hAnsi="Arial"/>
          <w:b/>
          <w:bCs/>
          <w:color w:val="1B3A6B"/>
          <w:spacing w:val="60"/>
          <w:sz w:val="22"/>
          <w:szCs w:val="22"/>
        </w:rPr>
        <w:t xml:space="preserve">EDUCATION</w:t>
      </w:r>
    </w:p>
    <w:p>
      <w:pPr>
        <w:pBdr>
          <w:bottom w:val="single" w:color="2C5F9E" w:sz="8" w:space="4"/>
        </w:pBdr>
        <w:spacing w:after="100" w:before="0"/>
      </w:pPr>
    </w:p>
    <w:p>
      <w:pPr>
        <w:tabs>
          <w:tab w:val="right" w:pos="9360"/>
        </w:tabs>
        <w:spacing w:after="40" w:before="160"/>
      </w:pPr>
      <w:r>
        <w:rPr>
          <w:rFonts w:ascii="Arial" w:cs="Arial" w:eastAsia="Arial" w:hAnsi="Arial"/>
          <w:b/>
          <w:bCs/>
          <w:color w:val="1A1A1A"/>
          <w:sz w:val="22"/>
          <w:szCs w:val="22"/>
        </w:rPr>
        <w:t xml:space="preserve">BS in Data Science and Applications</w:t>
      </w:r>
      <w:r>
        <w:rPr>
          <w:rFonts w:ascii="Arial" w:cs="Arial" w:eastAsia="Arial" w:hAnsi="Arial"/>
          <w:color w:val="888888"/>
          <w:sz w:val="20"/>
          <w:szCs w:val="20"/>
        </w:rPr>
        <w:t xml:space="preserve"> | </w:t>
      </w:r>
      <w:r>
        <w:rPr>
          <w:rFonts w:ascii="Arial" w:cs="Arial" w:eastAsia="Arial" w:hAnsi="Arial"/>
          <w:color w:val="555555"/>
          <w:sz w:val="20"/>
          <w:szCs w:val="20"/>
        </w:rPr>
        <w:t xml:space="preserve">IIT Madras (Online)</w:t>
      </w:r>
      <w:r>
        <w:t xml:space="preserve">	</w:t>
      </w:r>
      <w:r>
        <w:rPr>
          <w:rFonts w:ascii="Arial" w:cs="Arial" w:eastAsia="Arial" w:hAnsi="Arial"/>
          <w:i/>
          <w:iCs/>
          <w:color w:val="888888"/>
          <w:sz w:val="18"/>
          <w:szCs w:val="18"/>
        </w:rPr>
        <w:t xml:space="preserve">Expected 2029</w:t>
      </w:r>
    </w:p>
    <w:p>
      <w:pPr>
        <w:spacing w:after="40" w:before="40"/>
      </w:pPr>
      <w:r>
        <w:rPr>
          <w:rFonts w:ascii="Arial" w:cs="Arial" w:eastAsia="Arial" w:hAnsi="Arial"/>
          <w:b w:val="false"/>
          <w:bCs w:val="false"/>
          <w:color w:val="555555"/>
          <w:sz w:val="19"/>
          <w:szCs w:val="19"/>
        </w:rPr>
        <w:t xml:space="preserve">Relevant Coursework: Statistics, Data Science Foundations, Mathematical Thinking</w:t>
      </w:r>
    </w:p>
    <w:p>
      <w:pPr>
        <w:tabs>
          <w:tab w:val="right" w:pos="9360"/>
        </w:tabs>
        <w:spacing w:after="40" w:before="160"/>
      </w:pPr>
      <w:r>
        <w:rPr>
          <w:rFonts w:ascii="Arial" w:cs="Arial" w:eastAsia="Arial" w:hAnsi="Arial"/>
          <w:b/>
          <w:bCs/>
          <w:color w:val="1A1A1A"/>
          <w:sz w:val="22"/>
          <w:szCs w:val="22"/>
        </w:rPr>
        <w:t xml:space="preserve">B.Tech in Computer Science Engineering</w:t>
      </w:r>
      <w:r>
        <w:rPr>
          <w:rFonts w:ascii="Arial" w:cs="Arial" w:eastAsia="Arial" w:hAnsi="Arial"/>
          <w:color w:val="888888"/>
          <w:sz w:val="20"/>
          <w:szCs w:val="20"/>
        </w:rPr>
        <w:t xml:space="preserve"> | </w:t>
      </w:r>
      <w:r>
        <w:rPr>
          <w:rFonts w:ascii="Arial" w:cs="Arial" w:eastAsia="Arial" w:hAnsi="Arial"/>
          <w:color w:val="555555"/>
          <w:sz w:val="20"/>
          <w:szCs w:val="20"/>
        </w:rPr>
        <w:t xml:space="preserve">Keshav Memorial Institute of Technology (KMIT)</w:t>
      </w:r>
      <w:r>
        <w:t xml:space="preserve">	</w:t>
      </w:r>
      <w:r>
        <w:rPr>
          <w:rFonts w:ascii="Arial" w:cs="Arial" w:eastAsia="Arial" w:hAnsi="Arial"/>
          <w:i/>
          <w:iCs/>
          <w:color w:val="888888"/>
          <w:sz w:val="18"/>
          <w:szCs w:val="18"/>
        </w:rPr>
        <w:t xml:space="preserve">Expected 2029</w:t>
      </w:r>
    </w:p>
    <w:p>
      <w:pPr>
        <w:spacing w:after="40" w:before="40"/>
      </w:pPr>
      <w:r>
        <w:rPr>
          <w:rFonts w:ascii="Arial" w:cs="Arial" w:eastAsia="Arial" w:hAnsi="Arial"/>
          <w:b w:val="false"/>
          <w:bCs w:val="false"/>
          <w:color w:val="555555"/>
          <w:sz w:val="19"/>
          <w:szCs w:val="19"/>
        </w:rPr>
        <w:t xml:space="preserve">Dual-degree track alongside IIT Madras Data Science programme</w:t>
      </w:r>
    </w:p>
    <w:p>
      <w:pPr>
        <w:spacing w:after="60" w:before="240"/>
      </w:pPr>
      <w:r>
        <w:rPr>
          <w:rFonts w:ascii="Arial" w:cs="Arial" w:eastAsia="Arial" w:hAnsi="Arial"/>
          <w:b/>
          <w:bCs/>
          <w:color w:val="1B3A6B"/>
          <w:spacing w:val="60"/>
          <w:sz w:val="22"/>
          <w:szCs w:val="22"/>
        </w:rPr>
        <w:t xml:space="preserve">TECHNICAL SKILLS</w:t>
      </w:r>
    </w:p>
    <w:p>
      <w:pPr>
        <w:pBdr>
          <w:bottom w:val="single" w:color="2C5F9E" w:sz="8" w:space="4"/>
        </w:pBdr>
        <w:spacing w:after="100" w:before="0"/>
      </w:pPr>
    </w:p>
    <w:tbl>
      <w:tblPr>
        <w:tblW w:type="dxa" w:w="9360"/>
        <w:tblBorders>
          <w:top w:val="none"/>
          <w:left w:val="none"/>
          <w:bottom w:val="none"/>
          <w:right w:val="none"/>
          <w:insideH w:val="single" w:color="auto" w:sz="4"/>
          <w:insideV w:val="single" w:color="auto" w:sz="4"/>
        </w:tblBorders>
      </w:tblPr>
      <w:tblGrid>
        <w:gridCol w:w="1560"/>
        <w:gridCol w:w="7800"/>
      </w:tblGrid>
      <w:tr>
        <w:tc>
          <w:tcPr>
            <w:tcW w:type="dxa" w:w="156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0"/>
                <w:szCs w:val="20"/>
              </w:rPr>
              <w:t xml:space="preserve">Languages</w:t>
            </w:r>
          </w:p>
        </w:tc>
        <w:tc>
          <w:tcPr>
            <w:tcW w:type="dxa" w:w="780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Python, SQL, C</w:t>
            </w:r>
          </w:p>
        </w:tc>
      </w:tr>
      <w:tr>
        <w:tc>
          <w:tcPr>
            <w:tcW w:type="dxa" w:w="156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0"/>
                <w:szCs w:val="20"/>
              </w:rPr>
              <w:t xml:space="preserve">Libraries</w:t>
            </w:r>
          </w:p>
        </w:tc>
        <w:tc>
          <w:tcPr>
            <w:tcW w:type="dxa" w:w="780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NumPy, Pandas, Scikit-Learn</w:t>
            </w:r>
          </w:p>
        </w:tc>
      </w:tr>
      <w:tr>
        <w:tc>
          <w:tcPr>
            <w:tcW w:type="dxa" w:w="156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0"/>
                <w:szCs w:val="20"/>
              </w:rPr>
              <w:t xml:space="preserve">Tools</w:t>
            </w:r>
          </w:p>
        </w:tc>
        <w:tc>
          <w:tcPr>
            <w:tcW w:type="dxa" w:w="780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Git, GitHub, Jupyter Notebook, Microsoft Excel</w:t>
            </w:r>
          </w:p>
        </w:tc>
      </w:tr>
      <w:tr>
        <w:tc>
          <w:tcPr>
            <w:tcW w:type="dxa" w:w="1560"/>
            <w:tcBorders>
              <w:top w:val="none"/>
              <w:left w:val="none"/>
              <w:bottom w:val="none"/>
              <w:right w:val="none"/>
            </w:tcBorders>
            <w:tcMar>
              <w:top w:type="dxa" w:w="60"/>
              <w:left w:type="dxa" w:w="0"/>
              <w:bottom w:type="dxa" w:w="60"/>
              <w:right w:type="dxa" w:w="120"/>
            </w:tcMar>
          </w:tcPr>
          <w:p>
            <w:r>
              <w:rPr>
                <w:rFonts w:ascii="Arial" w:cs="Arial" w:eastAsia="Arial" w:hAnsi="Arial"/>
                <w:b/>
                <w:bCs/>
                <w:color w:val="1B3A6B"/>
                <w:sz w:val="20"/>
                <w:szCs w:val="20"/>
              </w:rPr>
              <w:t xml:space="preserve">Other</w:t>
            </w:r>
          </w:p>
        </w:tc>
        <w:tc>
          <w:tcPr>
            <w:tcW w:type="dxa" w:w="780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MATLAB, Statistical Analysis, Hypothesis Testing</w:t>
            </w:r>
          </w:p>
        </w:tc>
      </w:tr>
    </w:tbl>
    <w:p>
      <w:pPr>
        <w:spacing w:after="60" w:before="240"/>
      </w:pPr>
      <w:r>
        <w:rPr>
          <w:rFonts w:ascii="Arial" w:cs="Arial" w:eastAsia="Arial" w:hAnsi="Arial"/>
          <w:b/>
          <w:bCs/>
          <w:color w:val="1B3A6B"/>
          <w:spacing w:val="60"/>
          <w:sz w:val="22"/>
          <w:szCs w:val="22"/>
        </w:rPr>
        <w:t xml:space="preserve">PROJECTS</w:t>
      </w:r>
    </w:p>
    <w:p>
      <w:pPr>
        <w:pBdr>
          <w:bottom w:val="single" w:color="2C5F9E" w:sz="8" w:space="4"/>
        </w:pBdr>
        <w:spacing w:after="100" w:before="0"/>
      </w:pPr>
    </w:p>
    <w:p>
      <w:pPr>
        <w:spacing w:after="40" w:before="160"/>
      </w:pPr>
      <w:r>
        <w:rPr>
          <w:rFonts w:ascii="Arial" w:cs="Arial" w:eastAsia="Arial" w:hAnsi="Arial"/>
          <w:b/>
          <w:bCs/>
          <w:color w:val="1A1A1A"/>
          <w:sz w:val="22"/>
          <w:szCs w:val="22"/>
        </w:rPr>
        <w:t xml:space="preserve">IPL Match Outcome Predictor</w:t>
      </w:r>
      <w:r>
        <w:rPr>
          <w:rFonts w:ascii="Arial" w:cs="Arial" w:eastAsia="Arial" w:hAnsi="Arial"/>
          <w:i/>
          <w:iCs/>
          <w:color w:val="555555"/>
          <w:sz w:val="19"/>
          <w:szCs w:val="19"/>
        </w:rPr>
        <w:t xml:space="preserve">  |  Python, Scikit-Learn, Pandas</w:t>
      </w:r>
    </w:p>
    <w:p>
      <w:pPr>
        <w:pStyle w:val="ListParagraph"/>
        <w:numPr>
          <w:ilvl w:val="0"/>
          <w:numId w:val="2"/>
        </w:numPr>
        <w:spacing w:after="40" w:before="40"/>
      </w:pPr>
      <w:r>
        <w:rPr>
          <w:rFonts w:ascii="Arial" w:cs="Arial" w:eastAsia="Arial" w:hAnsi="Arial"/>
          <w:color w:val="1A1A1A"/>
          <w:sz w:val="20"/>
          <w:szCs w:val="20"/>
        </w:rPr>
        <w:t xml:space="preserve">Built an IPL match outcome prediction model using historical data (1,090+ matches), achieving 81.19% classification accuracy on test data.</w:t>
      </w:r>
    </w:p>
    <w:p>
      <w:pPr>
        <w:pStyle w:val="ListParagraph"/>
        <w:numPr>
          <w:ilvl w:val="0"/>
          <w:numId w:val="2"/>
        </w:numPr>
        <w:spacing w:after="40" w:before="40"/>
      </w:pPr>
      <w:r>
        <w:rPr>
          <w:rFonts w:ascii="Arial" w:cs="Arial" w:eastAsia="Arial" w:hAnsi="Arial"/>
          <w:color w:val="1A1A1A"/>
          <w:sz w:val="20"/>
          <w:szCs w:val="20"/>
        </w:rPr>
        <w:t xml:space="preserve">Improved performance from a 43% baseline by reframing the research question as a binary classification task ("will team 1 win?") rather than multi-class prediction.</w:t>
      </w:r>
    </w:p>
    <w:p>
      <w:pPr>
        <w:pStyle w:val="ListParagraph"/>
        <w:numPr>
          <w:ilvl w:val="0"/>
          <w:numId w:val="2"/>
        </w:numPr>
        <w:spacing w:after="40" w:before="40"/>
      </w:pPr>
      <w:r>
        <w:rPr>
          <w:rFonts w:ascii="Arial" w:cs="Arial" w:eastAsia="Arial" w:hAnsi="Arial"/>
          <w:color w:val="1A1A1A"/>
          <w:sz w:val="20"/>
          <w:szCs w:val="20"/>
        </w:rPr>
        <w:t xml:space="preserve">Engineered performance-based features representing team historical strength and venue advantage; team win rates accounted for 60% of model weight vs. under 10% for toss advantage.</w:t>
      </w:r>
    </w:p>
    <w:p>
      <w:pPr>
        <w:spacing w:after="60" w:before="240"/>
      </w:pPr>
      <w:r>
        <w:rPr>
          <w:rFonts w:ascii="Arial" w:cs="Arial" w:eastAsia="Arial" w:hAnsi="Arial"/>
          <w:b/>
          <w:bCs/>
          <w:color w:val="1B3A6B"/>
          <w:spacing w:val="60"/>
          <w:sz w:val="22"/>
          <w:szCs w:val="22"/>
        </w:rPr>
        <w:t xml:space="preserve">EXPERIENCE</w:t>
      </w:r>
    </w:p>
    <w:p>
      <w:pPr>
        <w:pBdr>
          <w:bottom w:val="single" w:color="2C5F9E" w:sz="8" w:space="4"/>
        </w:pBdr>
        <w:spacing w:after="100" w:before="0"/>
      </w:pPr>
    </w:p>
    <w:p>
      <w:pPr>
        <w:spacing w:after="40" w:before="160"/>
      </w:pPr>
      <w:r>
        <w:rPr>
          <w:rFonts w:ascii="Arial" w:cs="Arial" w:eastAsia="Arial" w:hAnsi="Arial"/>
          <w:b/>
          <w:bCs/>
          <w:color w:val="1A1A1A"/>
          <w:sz w:val="22"/>
          <w:szCs w:val="22"/>
        </w:rPr>
        <w:t xml:space="preserve">Hackathon Participant</w:t>
      </w:r>
      <w:r>
        <w:rPr>
          <w:rFonts w:ascii="Arial" w:cs="Arial" w:eastAsia="Arial" w:hAnsi="Arial"/>
          <w:i/>
          <w:iCs/>
          <w:color w:val="555555"/>
          <w:sz w:val="19"/>
          <w:szCs w:val="19"/>
        </w:rPr>
        <w:t xml:space="preserve">  |  Various Events</w:t>
      </w:r>
    </w:p>
    <w:p>
      <w:pPr>
        <w:pStyle w:val="ListParagraph"/>
        <w:numPr>
          <w:ilvl w:val="0"/>
          <w:numId w:val="2"/>
        </w:numPr>
        <w:spacing w:after="40" w:before="40"/>
      </w:pPr>
      <w:r>
        <w:rPr>
          <w:rFonts w:ascii="Arial" w:cs="Arial" w:eastAsia="Arial" w:hAnsi="Arial"/>
          <w:color w:val="1A1A1A"/>
          <w:sz w:val="20"/>
          <w:szCs w:val="20"/>
        </w:rPr>
        <w:t xml:space="preserve">Participated in multiple hackathons focused on time-bound problem solving and collaborative development.</w:t>
      </w:r>
    </w:p>
    <w:p>
      <w:pPr>
        <w:pStyle w:val="ListParagraph"/>
        <w:numPr>
          <w:ilvl w:val="0"/>
          <w:numId w:val="2"/>
        </w:numPr>
        <w:spacing w:after="40" w:before="40"/>
      </w:pPr>
      <w:r>
        <w:rPr>
          <w:rFonts w:ascii="Arial" w:cs="Arial" w:eastAsia="Arial" w:hAnsi="Arial"/>
          <w:color w:val="1A1A1A"/>
          <w:sz w:val="20"/>
          <w:szCs w:val="20"/>
        </w:rPr>
        <w:t xml:space="preserve">Built functional solutions under tight deadlines, gaining hands-on exposure to practical software and data implementation.</w:t>
      </w:r>
    </w:p>
    <w:p>
      <w:pPr>
        <w:spacing w:after="60" w:before="240"/>
      </w:pPr>
      <w:r>
        <w:rPr>
          <w:rFonts w:ascii="Arial" w:cs="Arial" w:eastAsia="Arial" w:hAnsi="Arial"/>
          <w:b/>
          <w:bCs/>
          <w:color w:val="1B3A6B"/>
          <w:spacing w:val="60"/>
          <w:sz w:val="22"/>
          <w:szCs w:val="22"/>
        </w:rPr>
        <w:t xml:space="preserve">ACADEMIC FOUNDATION</w:t>
      </w:r>
    </w:p>
    <w:p>
      <w:pPr>
        <w:pBdr>
          <w:bottom w:val="single" w:color="2C5F9E" w:sz="8" w:space="4"/>
        </w:pBdr>
        <w:spacing w:after="100" w:before="0"/>
      </w:pPr>
    </w:p>
    <w:p>
      <w:pPr>
        <w:pStyle w:val="ListParagraph"/>
        <w:numPr>
          <w:ilvl w:val="0"/>
          <w:numId w:val="2"/>
        </w:numPr>
        <w:spacing w:after="40" w:before="40"/>
      </w:pPr>
      <w:r>
        <w:rPr>
          <w:rFonts w:ascii="Arial" w:cs="Arial" w:eastAsia="Arial" w:hAnsi="Arial"/>
          <w:color w:val="1A1A1A"/>
          <w:sz w:val="20"/>
          <w:szCs w:val="20"/>
        </w:rPr>
        <w:t xml:space="preserve">Strong grounding in Statistics and Data Analysis through IIT Madras coursework, including probability theory and inferential statistics.</w:t>
      </w:r>
    </w:p>
    <w:p>
      <w:pPr>
        <w:pStyle w:val="ListParagraph"/>
        <w:numPr>
          <w:ilvl w:val="0"/>
          <w:numId w:val="2"/>
        </w:numPr>
        <w:spacing w:after="40" w:before="40"/>
      </w:pPr>
      <w:r>
        <w:rPr>
          <w:rFonts w:ascii="Arial" w:cs="Arial" w:eastAsia="Arial" w:hAnsi="Arial"/>
          <w:color w:val="1A1A1A"/>
          <w:sz w:val="20"/>
          <w:szCs w:val="20"/>
        </w:rPr>
        <w:t xml:space="preserve">Practical experience working with real-world datasets across sports (IPL cricket) and media domains.</w:t>
      </w:r>
    </w:p>
    <w:p>
      <w:pPr>
        <w:pStyle w:val="ListParagraph"/>
        <w:numPr>
          <w:ilvl w:val="0"/>
          <w:numId w:val="2"/>
        </w:numPr>
        <w:spacing w:after="40" w:before="40"/>
      </w:pPr>
      <w:r>
        <w:rPr>
          <w:rFonts w:ascii="Arial" w:cs="Arial" w:eastAsia="Arial" w:hAnsi="Arial"/>
          <w:color w:val="1A1A1A"/>
          <w:sz w:val="20"/>
          <w:szCs w:val="20"/>
        </w:rPr>
        <w:t xml:space="preserve">Proficiency in analytical thinking, hypothesis testing, and data interpretation for evidence-based conclusions.</w:t>
      </w:r>
    </w:p>
    <w:p>
      <w:pPr>
        <w:spacing w:after="60" w:before="240"/>
      </w:pPr>
      <w:r>
        <w:rPr>
          <w:rFonts w:ascii="Arial" w:cs="Arial" w:eastAsia="Arial" w:hAnsi="Arial"/>
          <w:b/>
          <w:bCs/>
          <w:color w:val="1B3A6B"/>
          <w:spacing w:val="60"/>
          <w:sz w:val="22"/>
          <w:szCs w:val="22"/>
        </w:rPr>
        <w:t xml:space="preserve">SKILLS IN PROGRESS</w:t>
      </w:r>
    </w:p>
    <w:p>
      <w:pPr>
        <w:pBdr>
          <w:bottom w:val="single" w:color="2C5F9E" w:sz="8" w:space="4"/>
        </w:pBdr>
        <w:spacing w:after="100" w:before="0"/>
      </w:pPr>
    </w:p>
    <w:p>
      <w:pPr>
        <w:pStyle w:val="ListParagraph"/>
        <w:numPr>
          <w:ilvl w:val="0"/>
          <w:numId w:val="2"/>
        </w:numPr>
        <w:spacing w:after="40" w:before="40"/>
      </w:pPr>
      <w:r>
        <w:rPr>
          <w:rFonts w:ascii="Arial" w:cs="Arial" w:eastAsia="Arial" w:hAnsi="Arial"/>
          <w:color w:val="1A1A1A"/>
          <w:sz w:val="20"/>
          <w:szCs w:val="20"/>
        </w:rPr>
        <w:t xml:space="preserve">Machine Learning — Regression, Classification, Clustering algorithms and model selection.</w:t>
      </w:r>
    </w:p>
    <w:p>
      <w:pPr>
        <w:pStyle w:val="ListParagraph"/>
        <w:numPr>
          <w:ilvl w:val="0"/>
          <w:numId w:val="2"/>
        </w:numPr>
        <w:spacing w:after="40" w:before="40"/>
      </w:pPr>
      <w:r>
        <w:rPr>
          <w:rFonts w:ascii="Arial" w:cs="Arial" w:eastAsia="Arial" w:hAnsi="Arial"/>
          <w:color w:val="1A1A1A"/>
          <w:sz w:val="20"/>
          <w:szCs w:val="20"/>
        </w:rPr>
        <w:t xml:space="preserve">Advanced SQL — complex queries, window functions, and end-to-end data pipeline development.</w:t>
      </w:r>
    </w:p>
    <w:p>
      <w:pPr>
        <w:pStyle w:val="ListParagraph"/>
        <w:numPr>
          <w:ilvl w:val="0"/>
          <w:numId w:val="2"/>
        </w:numPr>
        <w:spacing w:after="40" w:before="40"/>
      </w:pPr>
      <w:r>
        <w:rPr>
          <w:rFonts w:ascii="Arial" w:cs="Arial" w:eastAsia="Arial" w:hAnsi="Arial"/>
          <w:color w:val="1A1A1A"/>
          <w:sz w:val="20"/>
          <w:szCs w:val="20"/>
        </w:rPr>
        <w:t xml:space="preserve">Model evaluation techniques — accuracy, precision, recall, F1-score, and RMSE.</w:t>
      </w:r>
    </w:p>
    <w:p>
      <w:pPr>
        <w:pStyle w:val="ListParagraph"/>
        <w:numPr>
          <w:ilvl w:val="0"/>
          <w:numId w:val="2"/>
        </w:numPr>
        <w:spacing w:after="40" w:before="40"/>
      </w:pPr>
      <w:r>
        <w:rPr>
          <w:rFonts w:ascii="Arial" w:cs="Arial" w:eastAsia="Arial" w:hAnsi="Arial"/>
          <w:color w:val="1A1A1A"/>
          <w:sz w:val="20"/>
          <w:szCs w:val="20"/>
        </w:rPr>
        <w:t xml:space="preserve">Data Structures and Algorithms — improving problem-solving for competitive and applied engineering contexts.</w:t>
      </w:r>
    </w:p>
    <w:p>
      <w:pPr>
        <w:spacing w:after="60" w:before="240"/>
      </w:pPr>
      <w:r>
        <w:rPr>
          <w:rFonts w:ascii="Arial" w:cs="Arial" w:eastAsia="Arial" w:hAnsi="Arial"/>
          <w:b/>
          <w:bCs/>
          <w:color w:val="1B3A6B"/>
          <w:spacing w:val="60"/>
          <w:sz w:val="22"/>
          <w:szCs w:val="22"/>
        </w:rPr>
        <w:t xml:space="preserve">ADDITIONAL INTERESTS</w:t>
      </w:r>
    </w:p>
    <w:p>
      <w:pPr>
        <w:pBdr>
          <w:bottom w:val="single" w:color="2C5F9E" w:sz="8" w:space="4"/>
        </w:pBdr>
        <w:spacing w:after="100" w:before="0"/>
      </w:pPr>
    </w:p>
    <w:p>
      <w:pPr>
        <w:pStyle w:val="ListParagraph"/>
        <w:numPr>
          <w:ilvl w:val="0"/>
          <w:numId w:val="2"/>
        </w:numPr>
        <w:spacing w:after="40" w:before="40"/>
      </w:pPr>
      <w:r>
        <w:rPr>
          <w:rFonts w:ascii="Arial" w:cs="Arial" w:eastAsia="Arial" w:hAnsi="Arial"/>
          <w:color w:val="1A1A1A"/>
          <w:sz w:val="20"/>
          <w:szCs w:val="20"/>
        </w:rPr>
        <w:t xml:space="preserve">Machine Learning and emerging AI technologies — actively following research trends and applying concepts to personal projects.</w:t>
      </w:r>
    </w:p>
    <w:p>
      <w:pPr>
        <w:pStyle w:val="ListParagraph"/>
        <w:numPr>
          <w:ilvl w:val="0"/>
          <w:numId w:val="2"/>
        </w:numPr>
        <w:spacing w:after="40" w:before="40"/>
      </w:pPr>
      <w:r>
        <w:rPr>
          <w:rFonts w:ascii="Arial" w:cs="Arial" w:eastAsia="Arial" w:hAnsi="Arial"/>
          <w:color w:val="1A1A1A"/>
          <w:sz w:val="20"/>
          <w:szCs w:val="20"/>
        </w:rPr>
        <w:t xml:space="preserve">Quantum Computing and advanced physics — exploring foundational concepts and their potential intersections with data science.</w:t>
      </w:r>
    </w:p>
    <w:p>
      <w:pPr>
        <w:spacing w:after="0" w:before="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Arial" w:cs="Arial" w:eastAsia="Arial" w:hAnsi="Arial"/>
        <w:color w:val="1B3A6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nehs5iy3g-ztmsleeay" Type="http://schemas.openxmlformats.org/officeDocument/2006/relationships/hyperlink" Target="https://www.linkedin.com/in/rathlavath-dilip-kumar-bb68b0343/" TargetMode="External"/><Relationship Id="rIdx3nsqdxy3_sksb3tyqyvi" Type="http://schemas.openxmlformats.org/officeDocument/2006/relationships/hyperlink" Target="https://github.com/dilipkumar104" TargetMode="External"/><Relationship Id="rIdalo2yj0mwb3li4qygbpwy" Type="http://schemas.openxmlformats.org/officeDocument/2006/relationships/hyperlink" Target="mailto:dilip104td@gmail.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2026-06-12T15:24:02.548Z</dcterms:created>
  <dcterms:modified xsi:type="dcterms:W3CDTF">2026-06-12T15:24:02.548Z</dcterms:modified>
</cp:coreProperties>
</file>

<file path=docProps/custom.xml><?xml version="1.0" encoding="utf-8"?>
<Properties xmlns="http://schemas.openxmlformats.org/officeDocument/2006/custom-properties" xmlns:vt="http://schemas.openxmlformats.org/officeDocument/2006/docPropsVTypes"/>
</file>