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3288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5657" w:rsidRDefault="008B5657">
          <w:pPr>
            <w:pStyle w:val="TOCHeading"/>
          </w:pPr>
          <w:r>
            <w:t>Contents</w:t>
          </w:r>
        </w:p>
        <w:p w:rsidR="00FC4639" w:rsidRDefault="008B56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41302" w:history="1">
            <w:r w:rsidR="00FC4639" w:rsidRPr="008D726F">
              <w:rPr>
                <w:rStyle w:val="Hyperlink"/>
                <w:rFonts w:eastAsia="Times New Roman"/>
                <w:noProof/>
              </w:rPr>
              <w:t>Demystifying Microservices:</w:t>
            </w:r>
            <w:r w:rsidR="00FC4639">
              <w:rPr>
                <w:noProof/>
                <w:webHidden/>
              </w:rPr>
              <w:tab/>
            </w:r>
            <w:r w:rsidR="00FC4639">
              <w:rPr>
                <w:noProof/>
                <w:webHidden/>
              </w:rPr>
              <w:fldChar w:fldCharType="begin"/>
            </w:r>
            <w:r w:rsidR="00FC4639">
              <w:rPr>
                <w:noProof/>
                <w:webHidden/>
              </w:rPr>
              <w:instrText xml:space="preserve"> PAGEREF _Toc456941302 \h </w:instrText>
            </w:r>
            <w:r w:rsidR="00FC4639">
              <w:rPr>
                <w:noProof/>
                <w:webHidden/>
              </w:rPr>
            </w:r>
            <w:r w:rsidR="00FC4639">
              <w:rPr>
                <w:noProof/>
                <w:webHidden/>
              </w:rPr>
              <w:fldChar w:fldCharType="separate"/>
            </w:r>
            <w:r w:rsidR="00FC4639">
              <w:rPr>
                <w:noProof/>
                <w:webHidden/>
              </w:rPr>
              <w:t>2</w:t>
            </w:r>
            <w:r w:rsidR="00FC4639">
              <w:rPr>
                <w:noProof/>
                <w:webHidden/>
              </w:rPr>
              <w:fldChar w:fldCharType="end"/>
            </w:r>
          </w:hyperlink>
        </w:p>
        <w:p w:rsidR="00FC4639" w:rsidRDefault="00FC46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1303" w:history="1">
            <w:r w:rsidRPr="008D726F">
              <w:rPr>
                <w:rStyle w:val="Hyperlink"/>
                <w:noProof/>
              </w:rPr>
              <w:t>Principles of micro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39" w:rsidRDefault="00FC46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941304" w:history="1">
            <w:r w:rsidRPr="008D726F">
              <w:rPr>
                <w:rStyle w:val="Hyperlink"/>
                <w:noProof/>
              </w:rPr>
              <w:t>Single responsibility per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57" w:rsidRDefault="008B5657">
          <w:r>
            <w:rPr>
              <w:b/>
              <w:bCs/>
              <w:noProof/>
            </w:rPr>
            <w:fldChar w:fldCharType="end"/>
          </w:r>
        </w:p>
      </w:sdtContent>
    </w:sdt>
    <w:p w:rsidR="00A76236" w:rsidRDefault="00A76236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/>
    <w:p w:rsidR="008B5657" w:rsidRDefault="008B5657" w:rsidP="00010446">
      <w:pPr>
        <w:pStyle w:val="Heading1"/>
        <w:rPr>
          <w:rFonts w:eastAsia="Times New Roman"/>
        </w:rPr>
      </w:pPr>
      <w:bookmarkStart w:id="0" w:name="_Toc456941302"/>
      <w:r w:rsidRPr="008B5657">
        <w:rPr>
          <w:rFonts w:eastAsia="Times New Roman"/>
        </w:rPr>
        <w:t>Demystifying Microservices</w:t>
      </w:r>
      <w:r w:rsidR="00000A17">
        <w:rPr>
          <w:rFonts w:eastAsia="Times New Roman"/>
        </w:rPr>
        <w:t>:</w:t>
      </w:r>
      <w:bookmarkEnd w:id="0"/>
    </w:p>
    <w:p w:rsidR="00B23293" w:rsidRDefault="00B23293" w:rsidP="00965B85">
      <w:pPr>
        <w:rPr>
          <w:shd w:val="clear" w:color="auto" w:fill="FFE34F"/>
        </w:rPr>
      </w:pPr>
      <w:r w:rsidRPr="00581485">
        <w:rPr>
          <w:shd w:val="clear" w:color="auto" w:fill="FFE34F"/>
        </w:rPr>
        <w:t>Microservices are not invented; they are more of an evolution from the previous architecture styles.</w:t>
      </w:r>
    </w:p>
    <w:p w:rsidR="00581485" w:rsidRDefault="00581485" w:rsidP="00362DB8">
      <w:r>
        <w:t>Business demand as a</w:t>
      </w:r>
      <w:r>
        <w:rPr>
          <w:rStyle w:val="apple-converted-space"/>
          <w:color w:val="008000"/>
          <w:sz w:val="38"/>
          <w:szCs w:val="38"/>
        </w:rPr>
        <w:t> </w:t>
      </w:r>
      <w:r>
        <w:t>catalyst</w:t>
      </w:r>
      <w:r>
        <w:rPr>
          <w:rStyle w:val="apple-converted-space"/>
          <w:color w:val="008000"/>
          <w:sz w:val="38"/>
          <w:szCs w:val="38"/>
        </w:rPr>
        <w:t> </w:t>
      </w:r>
      <w:r>
        <w:t>for microservices evolution</w:t>
      </w:r>
    </w:p>
    <w:p w:rsidR="00401008" w:rsidRDefault="00401008" w:rsidP="00401008">
      <w:pPr>
        <w:pStyle w:val="Heading1"/>
      </w:pPr>
      <w:bookmarkStart w:id="1" w:name="_Toc456941303"/>
      <w:r w:rsidRPr="00401008">
        <w:t>Principles</w:t>
      </w:r>
      <w:r w:rsidRPr="00401008">
        <w:rPr>
          <w:rStyle w:val="apple-converted-space"/>
        </w:rPr>
        <w:t> </w:t>
      </w:r>
      <w:r w:rsidRPr="00401008">
        <w:t>of micro</w:t>
      </w:r>
      <w:r w:rsidR="006E7085">
        <w:t xml:space="preserve"> </w:t>
      </w:r>
      <w:r w:rsidRPr="00401008">
        <w:t>services</w:t>
      </w:r>
      <w:r w:rsidR="00BC5F1D">
        <w:t>:</w:t>
      </w:r>
      <w:bookmarkEnd w:id="1"/>
    </w:p>
    <w:p w:rsidR="00BC5F1D" w:rsidRDefault="00BC5F1D" w:rsidP="00BC5F1D">
      <w:pPr>
        <w:pStyle w:val="Heading2"/>
      </w:pPr>
      <w:bookmarkStart w:id="2" w:name="_Toc456941304"/>
      <w:r w:rsidRPr="00BC5F1D">
        <w:t>Single</w:t>
      </w:r>
      <w:r w:rsidRPr="00BC5F1D">
        <w:rPr>
          <w:rStyle w:val="apple-converted-space"/>
        </w:rPr>
        <w:t> </w:t>
      </w:r>
      <w:r w:rsidRPr="00BC5F1D">
        <w:t>responsibility</w:t>
      </w:r>
      <w:r w:rsidRPr="00BC5F1D">
        <w:rPr>
          <w:rStyle w:val="apple-converted-space"/>
        </w:rPr>
        <w:t> </w:t>
      </w:r>
      <w:r w:rsidRPr="00BC5F1D">
        <w:t>per service</w:t>
      </w:r>
      <w:r w:rsidR="00FD6A29">
        <w:t>:</w:t>
      </w:r>
      <w:bookmarkEnd w:id="2"/>
    </w:p>
    <w:p w:rsidR="00FD6A29" w:rsidRPr="00FD6A29" w:rsidRDefault="001003BE" w:rsidP="001B5BF4">
      <w:r>
        <w:rPr>
          <w:shd w:val="clear" w:color="auto" w:fill="FFFFFF"/>
        </w:rPr>
        <w:t>The single responsibility principle</w:t>
      </w:r>
      <w: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shd w:val="clear" w:color="auto" w:fill="FFFFFF"/>
        </w:rPr>
        <w:t>is one of the principles defined as part of the SOLID design pattern. It states that a unit should only have one responsibility.</w:t>
      </w:r>
    </w:p>
    <w:p w:rsidR="00BC5F1D" w:rsidRPr="00BC5F1D" w:rsidRDefault="00B8758D" w:rsidP="00081911">
      <w:r>
        <w:rPr>
          <w:shd w:val="clear" w:color="auto" w:fill="FFFFFF"/>
        </w:rPr>
        <w:t>This implies that a unit, either a class, a function, or a service, should have only one responsibility. At no point should two units share one responsibility or one unit have more than one responsibility. A unit with more</w:t>
      </w:r>
      <w: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shd w:val="clear" w:color="auto" w:fill="FFFFFF"/>
        </w:rPr>
        <w:t>than</w:t>
      </w:r>
      <w:r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>
        <w:rPr>
          <w:shd w:val="clear" w:color="auto" w:fill="FFFFFF"/>
        </w:rPr>
        <w:t>one responsibility indicates tight coupling.</w:t>
      </w:r>
    </w:p>
    <w:p w:rsidR="00FC4639" w:rsidRDefault="00FC4639" w:rsidP="00FC4639">
      <w:pPr>
        <w:pStyle w:val="Heading1"/>
      </w:pPr>
      <w:r>
        <w:t>Profiles and Yaml File:</w:t>
      </w:r>
      <w:r w:rsidR="004939B5" w:rsidRPr="004939B5">
        <w:rPr>
          <w:noProof/>
        </w:rPr>
        <w:t xml:space="preserve"> </w:t>
      </w:r>
      <w:r w:rsidR="004939B5">
        <w:rPr>
          <w:noProof/>
        </w:rPr>
        <w:drawing>
          <wp:inline distT="0" distB="0" distL="0" distR="0" wp14:anchorId="643984A5" wp14:editId="0DA2AC6C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A0" w:rsidRDefault="006F60A0" w:rsidP="00732139">
      <w:pPr>
        <w:pStyle w:val="Heading2"/>
      </w:pPr>
      <w:r>
        <w:t>Approach 1:</w:t>
      </w:r>
    </w:p>
    <w:p w:rsidR="006F60A0" w:rsidRDefault="006F60A0" w:rsidP="006F60A0">
      <w:r>
        <w:t>Maintaining all the profiles in a properties/yaml file.</w:t>
      </w:r>
    </w:p>
    <w:p w:rsidR="00BC32AD" w:rsidRDefault="00BC32AD" w:rsidP="006F60A0">
      <w:r w:rsidRPr="00BC32AD">
        <w:t>-Dspring.profiles.active=prod</w:t>
      </w:r>
      <w:r>
        <w:t xml:space="preserve"> </w:t>
      </w:r>
    </w:p>
    <w:p w:rsidR="00BC32AD" w:rsidRDefault="00BC32AD" w:rsidP="006F60A0">
      <w:r>
        <w:t>This picks up the “</w:t>
      </w:r>
      <w:r w:rsidRPr="0078644C">
        <w:rPr>
          <w:b/>
        </w:rPr>
        <w:t>prod</w:t>
      </w:r>
      <w:r>
        <w:t xml:space="preserve">” profiles that </w:t>
      </w:r>
      <w:r w:rsidR="0078644C">
        <w:t>is</w:t>
      </w:r>
      <w:r>
        <w:t xml:space="preserve"> mentioned in the yaml file.</w:t>
      </w:r>
    </w:p>
    <w:p w:rsidR="00B06764" w:rsidRDefault="00B06764" w:rsidP="006F60A0"/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profiles:</w:t>
      </w:r>
      <w:r>
        <w:rPr>
          <w:rFonts w:ascii="Consolas" w:hAnsi="Consolas" w:cs="Consolas"/>
          <w:color w:val="000000"/>
          <w:sz w:val="20"/>
          <w:szCs w:val="20"/>
        </w:rPr>
        <w:t xml:space="preserve"> development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lastRenderedPageBreak/>
        <w:t>server: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9090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    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profiles:</w:t>
      </w:r>
      <w:r>
        <w:rPr>
          <w:rFonts w:ascii="Consolas" w:hAnsi="Consolas" w:cs="Consolas"/>
          <w:color w:val="000000"/>
          <w:sz w:val="20"/>
          <w:szCs w:val="20"/>
        </w:rPr>
        <w:t xml:space="preserve"> test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246BC8" w:rsidRDefault="00246BC8" w:rsidP="0024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8080</w:t>
      </w:r>
    </w:p>
    <w:p w:rsidR="00246BC8" w:rsidRDefault="00246BC8" w:rsidP="00246B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bootrest:</w:t>
      </w:r>
      <w:r>
        <w:rPr>
          <w:rFonts w:ascii="Consolas" w:hAnsi="Consolas" w:cs="Consolas"/>
          <w:color w:val="000000"/>
          <w:sz w:val="20"/>
          <w:szCs w:val="20"/>
        </w:rPr>
        <w:t xml:space="preserve"> Hello from test environment Yaml file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C832"/>
          <w:sz w:val="20"/>
          <w:szCs w:val="20"/>
        </w:rPr>
        <w:t>profiles:</w:t>
      </w:r>
      <w:r>
        <w:rPr>
          <w:rFonts w:ascii="Consolas" w:hAnsi="Consolas" w:cs="Consolas"/>
          <w:color w:val="000000"/>
          <w:sz w:val="20"/>
          <w:szCs w:val="20"/>
        </w:rPr>
        <w:t xml:space="preserve"> prod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server:</w:t>
      </w:r>
    </w:p>
    <w:p w:rsidR="00BC32AD" w:rsidRDefault="00BC32AD" w:rsidP="00BC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port:</w:t>
      </w:r>
      <w:r>
        <w:rPr>
          <w:rFonts w:ascii="Consolas" w:hAnsi="Consolas" w:cs="Consolas"/>
          <w:color w:val="000000"/>
          <w:sz w:val="20"/>
          <w:szCs w:val="20"/>
        </w:rPr>
        <w:t xml:space="preserve"> 8080</w:t>
      </w:r>
    </w:p>
    <w:p w:rsidR="00BC32AD" w:rsidRDefault="00BC32AD" w:rsidP="00BC32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bootrest:</w:t>
      </w:r>
      <w:r>
        <w:rPr>
          <w:rFonts w:ascii="Consolas" w:hAnsi="Consolas" w:cs="Consolas"/>
          <w:color w:val="000000"/>
          <w:sz w:val="20"/>
          <w:szCs w:val="20"/>
        </w:rPr>
        <w:t xml:space="preserve"> Hello from prod environment Yaml file</w:t>
      </w:r>
    </w:p>
    <w:p w:rsidR="0035039F" w:rsidRDefault="0035039F" w:rsidP="00D91B5F">
      <w:pPr>
        <w:pStyle w:val="Heading3"/>
      </w:pPr>
      <w:r>
        <w:t>Running from Command line:</w:t>
      </w:r>
    </w:p>
    <w:p w:rsidR="0035039F" w:rsidRDefault="0035039F" w:rsidP="0035039F">
      <w:r w:rsidRPr="0035039F">
        <w:t>java -jar -Dspring.profiles.active=test target/demo-0.0.1-SNAPSHOT.jar</w:t>
      </w:r>
    </w:p>
    <w:p w:rsidR="00FA0641" w:rsidRDefault="00FA0641" w:rsidP="009820B0">
      <w:pPr>
        <w:pStyle w:val="Heading2"/>
      </w:pPr>
      <w:r>
        <w:t>Approach 2:</w:t>
      </w:r>
    </w:p>
    <w:p w:rsidR="00A24D4D" w:rsidRDefault="00A24D4D" w:rsidP="00A24D4D">
      <w:r>
        <w:t>Maintaining different profiles in separate files.</w:t>
      </w:r>
    </w:p>
    <w:p w:rsidR="008068DA" w:rsidRDefault="008068DA" w:rsidP="00A24D4D">
      <w:r>
        <w:t>For “test” profile:</w:t>
      </w:r>
    </w:p>
    <w:p w:rsidR="008068DA" w:rsidRPr="008068DA" w:rsidRDefault="008068DA" w:rsidP="00A24D4D">
      <w:r>
        <w:t xml:space="preserve">We need to have the </w:t>
      </w:r>
      <w:r w:rsidRPr="008068DA">
        <w:rPr>
          <w:b/>
        </w:rPr>
        <w:t>“application-test.yaml”</w:t>
      </w:r>
      <w:r>
        <w:t xml:space="preserve"> file in the </w:t>
      </w:r>
      <w:r w:rsidR="00346483">
        <w:t>classpath.</w:t>
      </w:r>
      <w:r w:rsidR="00BC7EF4">
        <w:t xml:space="preserve"> So when we run the application with </w:t>
      </w:r>
      <w:r w:rsidR="00BC7EF4" w:rsidRPr="0035039F">
        <w:t>-</w:t>
      </w:r>
      <w:r w:rsidR="00BC7EF4">
        <w:t>"</w:t>
      </w:r>
      <w:r w:rsidR="00BC7EF4" w:rsidRPr="0035039F">
        <w:t>Dspring.profiles.active=test</w:t>
      </w:r>
      <w:r w:rsidR="00BC7EF4">
        <w:t>” VM argument then the application it will pick up the “application-test.yaml” file.</w:t>
      </w:r>
    </w:p>
    <w:p w:rsidR="00041338" w:rsidRDefault="00041338" w:rsidP="00A24D4D">
      <w:r>
        <w:rPr>
          <w:noProof/>
        </w:rPr>
        <w:lastRenderedPageBreak/>
        <w:drawing>
          <wp:inline distT="0" distB="0" distL="0" distR="0">
            <wp:extent cx="5943600" cy="4094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63" cy="40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B5" w:rsidRDefault="004939B5" w:rsidP="00A24D4D"/>
    <w:p w:rsidR="00581485" w:rsidRDefault="004939B5" w:rsidP="00072083">
      <w:pPr>
        <w:pStyle w:val="Heading1"/>
      </w:pPr>
      <w:r>
        <w:t>Securing Micro Services with Basic Security</w:t>
      </w:r>
      <w:r w:rsidR="00072083">
        <w:t>:</w:t>
      </w:r>
    </w:p>
    <w:p w:rsidR="00072083" w:rsidRDefault="002D291A" w:rsidP="00072083">
      <w:r>
        <w:t>Set the user name and password in the application.properties file.</w:t>
      </w:r>
      <w:bookmarkStart w:id="3" w:name="_GoBack"/>
      <w:bookmarkEnd w:id="3"/>
    </w:p>
    <w:p w:rsidR="002D291A" w:rsidRPr="00072083" w:rsidRDefault="002D291A" w:rsidP="00072083">
      <w:r>
        <w:rPr>
          <w:noProof/>
        </w:rPr>
        <w:drawing>
          <wp:inline distT="0" distB="0" distL="0" distR="0" wp14:anchorId="5EA94D80" wp14:editId="41F45D3E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85" w:rsidRPr="00B23293" w:rsidRDefault="00965B85" w:rsidP="00965B85"/>
    <w:p w:rsidR="008B5657" w:rsidRDefault="008B5657"/>
    <w:sectPr w:rsidR="008B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0D"/>
    <w:rsid w:val="00000A17"/>
    <w:rsid w:val="00010446"/>
    <w:rsid w:val="00041338"/>
    <w:rsid w:val="00072083"/>
    <w:rsid w:val="00081911"/>
    <w:rsid w:val="001003BE"/>
    <w:rsid w:val="001B5BF4"/>
    <w:rsid w:val="00246BC8"/>
    <w:rsid w:val="002D291A"/>
    <w:rsid w:val="00346483"/>
    <w:rsid w:val="0035039F"/>
    <w:rsid w:val="00362DB8"/>
    <w:rsid w:val="0036390D"/>
    <w:rsid w:val="00401008"/>
    <w:rsid w:val="004939B5"/>
    <w:rsid w:val="00581485"/>
    <w:rsid w:val="005B2283"/>
    <w:rsid w:val="006E6A42"/>
    <w:rsid w:val="006E7085"/>
    <w:rsid w:val="006F60A0"/>
    <w:rsid w:val="00732139"/>
    <w:rsid w:val="0078644C"/>
    <w:rsid w:val="008068DA"/>
    <w:rsid w:val="008B5657"/>
    <w:rsid w:val="00965B85"/>
    <w:rsid w:val="009820B0"/>
    <w:rsid w:val="00A24D4D"/>
    <w:rsid w:val="00A76236"/>
    <w:rsid w:val="00B06764"/>
    <w:rsid w:val="00B23293"/>
    <w:rsid w:val="00B82C11"/>
    <w:rsid w:val="00B8758D"/>
    <w:rsid w:val="00BC32AD"/>
    <w:rsid w:val="00BC5F1D"/>
    <w:rsid w:val="00BC7EF4"/>
    <w:rsid w:val="00BF118B"/>
    <w:rsid w:val="00D91B5F"/>
    <w:rsid w:val="00E1215C"/>
    <w:rsid w:val="00FA0641"/>
    <w:rsid w:val="00FC4639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CD884-82DF-41CF-8A4A-9DA64AFA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657"/>
    <w:pPr>
      <w:outlineLvl w:val="9"/>
    </w:pPr>
  </w:style>
  <w:style w:type="character" w:customStyle="1" w:styleId="apple-converted-space">
    <w:name w:val="apple-converted-space"/>
    <w:basedOn w:val="DefaultParagraphFont"/>
    <w:rsid w:val="008B5657"/>
  </w:style>
  <w:style w:type="character" w:customStyle="1" w:styleId="Heading2Char">
    <w:name w:val="Heading 2 Char"/>
    <w:basedOn w:val="DefaultParagraphFont"/>
    <w:link w:val="Heading2"/>
    <w:uiPriority w:val="9"/>
    <w:rsid w:val="00581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1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1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1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1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24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1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2DFE-952D-4004-B7B3-77F111CA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39</cp:revision>
  <dcterms:created xsi:type="dcterms:W3CDTF">2016-07-15T13:23:00Z</dcterms:created>
  <dcterms:modified xsi:type="dcterms:W3CDTF">2016-07-24T12:23:00Z</dcterms:modified>
</cp:coreProperties>
</file>