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DSCI</w:t>
      </w:r>
      <w:r>
        <w:t xml:space="preserve"> </w:t>
      </w:r>
      <w:r>
        <w:t xml:space="preserve">301</w:t>
      </w:r>
      <w:r>
        <w:t xml:space="preserve"> </w:t>
      </w:r>
      <w:r>
        <w:t xml:space="preserve">-</w:t>
      </w:r>
      <w:r>
        <w:t xml:space="preserve"> </w:t>
      </w:r>
      <w:r>
        <w:t xml:space="preserve">Lab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Dillon</w:t>
      </w:r>
      <w:r>
        <w:t xml:space="preserve"> </w:t>
      </w:r>
      <w:r>
        <w:t xml:space="preserve">Geary</w:t>
      </w:r>
    </w:p>
    <w:p>
      <w:pPr>
        <w:pStyle w:val="Date"/>
      </w:pPr>
      <w:r>
        <w:t xml:space="preserve">2022-09-20</w:t>
      </w:r>
    </w:p>
    <w:p>
      <w:pPr>
        <w:numPr>
          <w:ilvl w:val="0"/>
          <w:numId w:val="1001"/>
        </w:numPr>
        <w:pStyle w:val="Compact"/>
      </w:pPr>
      <w:r>
        <w:t xml:space="preserve">Use the head() function to get to top few rows of the mpg dataset.</w:t>
      </w:r>
      <w:r>
        <w:t xml:space="preserve"> </w:t>
      </w:r>
      <w:r>
        <w:t xml:space="preserve">Recall that you have to load library(tidyverse) to have access to mpg.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manufacturer model displ  year   cyl trans      drv     cty   hwy fl    class </w:t>
      </w:r>
      <w:r>
        <w:br/>
      </w:r>
      <w:r>
        <w:rPr>
          <w:rStyle w:val="VerbatimChar"/>
        </w:rPr>
        <w:t xml:space="preserve">##   &lt;chr&gt;        &lt;chr&gt; &lt;dbl&gt; &lt;int&gt; &lt;int&gt; &lt;chr&gt;      &lt;chr&gt; &lt;int&gt; &lt;int&gt; &lt;chr&gt; &lt;chr&gt; </w:t>
      </w:r>
      <w:r>
        <w:br/>
      </w:r>
      <w:r>
        <w:rPr>
          <w:rStyle w:val="VerbatimChar"/>
        </w:rPr>
        <w:t xml:space="preserve">## 1 audi         a4      1.8  1999     4 auto(l5)   f        18    29 p     compa…</w:t>
      </w:r>
      <w:r>
        <w:br/>
      </w:r>
      <w:r>
        <w:rPr>
          <w:rStyle w:val="VerbatimChar"/>
        </w:rPr>
        <w:t xml:space="preserve">## 2 audi         a4      1.8  1999     4 manual(m5) f        21    29 p     compa…</w:t>
      </w:r>
      <w:r>
        <w:br/>
      </w:r>
      <w:r>
        <w:rPr>
          <w:rStyle w:val="VerbatimChar"/>
        </w:rPr>
        <w:t xml:space="preserve">## 3 audi         a4      2    2008     4 manual(m6) f        20    31 p     compa…</w:t>
      </w:r>
      <w:r>
        <w:br/>
      </w:r>
      <w:r>
        <w:rPr>
          <w:rStyle w:val="VerbatimChar"/>
        </w:rPr>
        <w:t xml:space="preserve">## 4 audi         a4      2    2008     4 auto(av)   f        21    30 p     compa…</w:t>
      </w:r>
      <w:r>
        <w:br/>
      </w:r>
      <w:r>
        <w:rPr>
          <w:rStyle w:val="VerbatimChar"/>
        </w:rPr>
        <w:t xml:space="preserve">## 5 audi         a4      2.8  1999     6 auto(l5)   f        16    26 p     compa…</w:t>
      </w:r>
      <w:r>
        <w:br/>
      </w:r>
      <w:r>
        <w:rPr>
          <w:rStyle w:val="VerbatimChar"/>
        </w:rPr>
        <w:t xml:space="preserve">## 6 audi         a4      2.8  1999     6 manual(m5) f        18    26 p     compa…</w:t>
      </w:r>
    </w:p>
    <w:p>
      <w:pPr>
        <w:numPr>
          <w:ilvl w:val="0"/>
          <w:numId w:val="1002"/>
        </w:numPr>
        <w:pStyle w:val="Compact"/>
      </w:pPr>
      <w:r>
        <w:t xml:space="preserve">For the mpg data set, plot a scatterplot for displ by hwy.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hwy))</w:t>
      </w:r>
      <w:r>
        <w:br/>
      </w:r>
      <w:r>
        <w:br/>
      </w: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SCI-301---Lab-5-Geary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Facet by class with two rows.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(class),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SCI-301---Lab-5-Geary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Facet by class and cyl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(class,cyl),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SCI-301---Lab-5-Geary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From your plot in #4, give any three observations.</w:t>
      </w:r>
    </w:p>
    <w:p>
      <w:pPr>
        <w:numPr>
          <w:ilvl w:val="0"/>
          <w:numId w:val="1006"/>
        </w:numPr>
        <w:pStyle w:val="Compact"/>
      </w:pPr>
      <w:r>
        <w:t xml:space="preserve">Cars with lower displacement generally get better mpg on a highway</w:t>
      </w:r>
    </w:p>
    <w:p>
      <w:pPr>
        <w:numPr>
          <w:ilvl w:val="0"/>
          <w:numId w:val="1006"/>
        </w:numPr>
        <w:pStyle w:val="Compact"/>
      </w:pPr>
      <w:r>
        <w:t xml:space="preserve">SUV and Pickups with 8 cylinders tend to have the highest displacement and concurrently the lowest mpg on a highway</w:t>
      </w:r>
    </w:p>
    <w:p>
      <w:pPr>
        <w:numPr>
          <w:ilvl w:val="0"/>
          <w:numId w:val="1006"/>
        </w:numPr>
        <w:pStyle w:val="Compact"/>
      </w:pPr>
      <w:r>
        <w:t xml:space="preserve">Most cars with similiar displacement less than 3 get the same mpg on a highway on average.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DSCI 301 - Lab 5</dc:title>
  <dc:creator>Dillon Geary</dc:creator>
  <cp:keywords/>
  <dcterms:created xsi:type="dcterms:W3CDTF">2022-09-20T09:16:56Z</dcterms:created>
  <dcterms:modified xsi:type="dcterms:W3CDTF">2022-09-20T09:16:56Z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2022-09-20</vt:lpwstr>
  </property>
  <property fmtid="{D5CDD505-2E9C-101B-9397-08002B2CF9AE}" pid="3" name="output">
    <vt:lpwstr>word_document</vt:lpwstr>
  </property>
</Properties>
</file>