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Supposed you working on Laptop Store, and you work as Data Engineer that should prepare data to the data warehouse. The Laptop Store has list of various laptop consists of: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The category to which the laptop belongs: This parameter is mapped to numerical values in the following way: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Category - Assigned Value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Gaming - 1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Netbook - 2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Notebook - 3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Ultrabook - 4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Workstation - 5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2. </w:t>
        <w:tab/>
        <w:t xml:space="preserve">GPU.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The manufacturer of the GPU. This parameter is mapped to numerical values in the following way: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GPU - Assigned Value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AMD - 1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Intel - 2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NVidia - 3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4. </w:t>
        <w:tab/>
        <w:t xml:space="preserve">OS.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The operating system type (Windows or Linux): This parameter is mapped to numerical values in the following way: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OS - Assigned Value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Windows - 1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Linux - 2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5. CPU_core.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The type of processor used in the laptop: This parameter is mapped to numerical values in the following way: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CPU_core - Assigned Value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Intel Pentium i3 - 3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Intel Pentium i5 - 5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Intel Pentium i7 - 7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5.</w:t>
        <w:tab/>
        <w:t xml:space="preserve">Screen_Size_cm.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The size of the laptop screen is recorded in cm.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  <w:t xml:space="preserve">      6. </w:t>
        <w:tab/>
        <w:t xml:space="preserve">CPU_frequency.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The frequency at which the CPU operates, in GHz.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7. </w:t>
        <w:tab/>
        <w:t xml:space="preserve">RAM_GB.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The size of the RAM of the system in GB.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8. </w:t>
        <w:tab/>
        <w:t xml:space="preserve">Storage_GB_SSD.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The size of the SSD storage in GB is installed in the laptop.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9. </w:t>
        <w:tab/>
        <w:t xml:space="preserve">Weight_kg.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The weight of the laptop is in kgs.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10. Price.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The price of the laptop is in USD.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The jobs are: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download it manually from this source as csv file: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https://www.kaggle.com/datasets/huzdaria/laptop-pricing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and read it as Spark Native Dataframe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answer this business questions: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the average RAM GB per manufacturer ? which manufacturer has higher average RAM ?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calculate the average screen size per Screen Type, and order it by average from higher to lowest.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do profiling by manufacturer and screen type, which manufacturer has more IPS Panel product, Full HD product, and so on by counting the record by those two columns.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Assignment result: Please push code to Github repository and screen shoot the result of those 3 business questions.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huzdaria/laptop-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