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59B1A" w14:textId="0DE5DB03" w:rsidR="001D4A1F" w:rsidRPr="00F442AD" w:rsidRDefault="00031089" w:rsidP="007B03E9">
      <w:pPr>
        <w:pageBreakBefore/>
        <w:tabs>
          <w:tab w:val="left" w:pos="709"/>
        </w:tabs>
        <w:jc w:val="center"/>
        <w:rPr>
          <w:rFonts w:ascii="黑体" w:eastAsia="黑体"/>
          <w:sz w:val="32"/>
          <w:szCs w:val="32"/>
        </w:rPr>
      </w:pPr>
      <w:r>
        <w:rPr>
          <w:rFonts w:ascii="黑体" w:eastAsia="黑体" w:hint="eastAsia"/>
          <w:sz w:val="32"/>
          <w:szCs w:val="32"/>
        </w:rPr>
        <w:t>共享单车的市场分析和战略研究</w:t>
      </w:r>
    </w:p>
    <w:p w14:paraId="098C0166" w14:textId="165B784C" w:rsidR="00303959" w:rsidRPr="00C974BC" w:rsidRDefault="00303959" w:rsidP="00A56489">
      <w:pPr>
        <w:tabs>
          <w:tab w:val="left" w:pos="709"/>
        </w:tabs>
        <w:spacing w:beforeLines="50" w:before="163" w:afterLines="100" w:after="327"/>
        <w:jc w:val="center"/>
        <w:outlineLvl w:val="0"/>
        <w:rPr>
          <w:rFonts w:ascii="黑体" w:eastAsia="黑体"/>
          <w:sz w:val="30"/>
          <w:szCs w:val="30"/>
        </w:rPr>
      </w:pPr>
      <w:r w:rsidRPr="00C974BC">
        <w:rPr>
          <w:rFonts w:ascii="黑体" w:eastAsia="黑体" w:hint="eastAsia"/>
          <w:sz w:val="30"/>
          <w:szCs w:val="30"/>
        </w:rPr>
        <w:t>摘</w:t>
      </w:r>
      <w:r w:rsidR="0039331A" w:rsidRPr="00C974BC">
        <w:rPr>
          <w:rFonts w:ascii="黑体" w:eastAsia="黑体"/>
          <w:sz w:val="30"/>
          <w:szCs w:val="30"/>
        </w:rPr>
        <w:t xml:space="preserve">  </w:t>
      </w:r>
      <w:r w:rsidRPr="00C974BC">
        <w:rPr>
          <w:rFonts w:ascii="黑体" w:eastAsia="黑体" w:hint="eastAsia"/>
          <w:sz w:val="30"/>
          <w:szCs w:val="30"/>
        </w:rPr>
        <w:t>要</w:t>
      </w:r>
    </w:p>
    <w:p w14:paraId="34C3B2E6" w14:textId="47B4F3EF" w:rsidR="00226FC9" w:rsidRDefault="00230774" w:rsidP="00226FC9">
      <w:pPr>
        <w:pStyle w:val="afd"/>
        <w:rPr>
          <w:rFonts w:ascii="Times New Roman" w:hAnsi="Times New Roman"/>
          <w:sz w:val="24"/>
          <w:szCs w:val="24"/>
        </w:rPr>
      </w:pPr>
      <w:r>
        <w:rPr>
          <w:rFonts w:ascii="Times New Roman" w:hAnsi="Times New Roman" w:hint="eastAsia"/>
          <w:sz w:val="24"/>
          <w:szCs w:val="24"/>
        </w:rPr>
        <w:t>近年来，随着</w:t>
      </w:r>
      <w:r w:rsidR="00F478C9">
        <w:rPr>
          <w:rFonts w:ascii="Times New Roman" w:hAnsi="Times New Roman" w:hint="eastAsia"/>
          <w:sz w:val="24"/>
          <w:szCs w:val="24"/>
        </w:rPr>
        <w:t>移动</w:t>
      </w:r>
      <w:r>
        <w:rPr>
          <w:rFonts w:ascii="Times New Roman" w:hAnsi="Times New Roman" w:hint="eastAsia"/>
          <w:sz w:val="24"/>
          <w:szCs w:val="24"/>
        </w:rPr>
        <w:t>互联网</w:t>
      </w:r>
      <w:r w:rsidR="00F478C9">
        <w:rPr>
          <w:rFonts w:ascii="Times New Roman" w:hAnsi="Times New Roman" w:hint="eastAsia"/>
          <w:sz w:val="24"/>
          <w:szCs w:val="24"/>
        </w:rPr>
        <w:t>技术</w:t>
      </w:r>
      <w:r>
        <w:rPr>
          <w:rFonts w:ascii="Times New Roman" w:hAnsi="Times New Roman" w:hint="eastAsia"/>
          <w:sz w:val="24"/>
          <w:szCs w:val="24"/>
        </w:rPr>
        <w:t>的快速发展，智能手机的广泛使用和移动支付的普及，以及以分享经济为商业模式的企业发展日趋成熟，如</w:t>
      </w:r>
      <w:r w:rsidR="00C2062B">
        <w:rPr>
          <w:rFonts w:ascii="Times New Roman" w:hAnsi="Times New Roman" w:hint="eastAsia"/>
          <w:sz w:val="24"/>
          <w:szCs w:val="24"/>
        </w:rPr>
        <w:t>交通</w:t>
      </w:r>
      <w:r>
        <w:rPr>
          <w:rFonts w:ascii="Times New Roman" w:hAnsi="Times New Roman" w:hint="eastAsia"/>
          <w:sz w:val="24"/>
          <w:szCs w:val="24"/>
        </w:rPr>
        <w:t>出行行业的滴滴，</w:t>
      </w:r>
      <w:r>
        <w:rPr>
          <w:rFonts w:ascii="Times New Roman" w:hAnsi="Times New Roman" w:hint="eastAsia"/>
          <w:sz w:val="24"/>
          <w:szCs w:val="24"/>
        </w:rPr>
        <w:t>Uber</w:t>
      </w:r>
      <w:r w:rsidR="00821F55">
        <w:rPr>
          <w:rFonts w:ascii="Times New Roman" w:hAnsi="Times New Roman" w:hint="eastAsia"/>
          <w:sz w:val="24"/>
          <w:szCs w:val="24"/>
        </w:rPr>
        <w:t>；</w:t>
      </w:r>
      <w:r>
        <w:rPr>
          <w:rFonts w:ascii="Times New Roman" w:hAnsi="Times New Roman" w:hint="eastAsia"/>
          <w:sz w:val="24"/>
          <w:szCs w:val="24"/>
        </w:rPr>
        <w:t>民宿短租行业的</w:t>
      </w:r>
      <w:r>
        <w:rPr>
          <w:rFonts w:ascii="Times New Roman" w:hAnsi="Times New Roman" w:hint="eastAsia"/>
          <w:sz w:val="24"/>
          <w:szCs w:val="24"/>
        </w:rPr>
        <w:t>Airbnb</w:t>
      </w:r>
      <w:r>
        <w:rPr>
          <w:rFonts w:ascii="Times New Roman" w:hAnsi="Times New Roman" w:hint="eastAsia"/>
          <w:sz w:val="24"/>
          <w:szCs w:val="24"/>
        </w:rPr>
        <w:t>，</w:t>
      </w:r>
      <w:r w:rsidR="00C2062B">
        <w:rPr>
          <w:rFonts w:ascii="Times New Roman" w:hAnsi="Times New Roman" w:hint="eastAsia"/>
          <w:sz w:val="24"/>
          <w:szCs w:val="24"/>
        </w:rPr>
        <w:t>蚂蚁短租</w:t>
      </w:r>
      <w:r w:rsidR="00821F55">
        <w:rPr>
          <w:rFonts w:ascii="Times New Roman" w:hAnsi="Times New Roman" w:hint="eastAsia"/>
          <w:sz w:val="24"/>
          <w:szCs w:val="24"/>
        </w:rPr>
        <w:t>；</w:t>
      </w:r>
      <w:r w:rsidR="00226FC9">
        <w:rPr>
          <w:rFonts w:ascii="Times New Roman" w:hAnsi="Times New Roman" w:hint="eastAsia"/>
          <w:sz w:val="24"/>
          <w:szCs w:val="24"/>
        </w:rPr>
        <w:t>资金众筹领域的京东众筹和淘宝众筹</w:t>
      </w:r>
      <w:r w:rsidR="00E230E9">
        <w:rPr>
          <w:rFonts w:ascii="Times New Roman" w:hAnsi="Times New Roman"/>
          <w:sz w:val="24"/>
          <w:szCs w:val="24"/>
        </w:rPr>
        <w:t>等等</w:t>
      </w:r>
      <w:r w:rsidR="00821F55">
        <w:rPr>
          <w:rFonts w:ascii="Times New Roman" w:hAnsi="Times New Roman"/>
          <w:sz w:val="24"/>
          <w:szCs w:val="24"/>
        </w:rPr>
        <w:t>，</w:t>
      </w:r>
      <w:r w:rsidR="009117DC">
        <w:rPr>
          <w:rFonts w:ascii="Times New Roman" w:hAnsi="Times New Roman"/>
          <w:sz w:val="24"/>
          <w:szCs w:val="24"/>
        </w:rPr>
        <w:t>共享单车行业</w:t>
      </w:r>
      <w:r w:rsidR="00930C0F">
        <w:rPr>
          <w:rFonts w:ascii="Times New Roman" w:hAnsi="Times New Roman"/>
          <w:sz w:val="24"/>
          <w:szCs w:val="24"/>
        </w:rPr>
        <w:t>的</w:t>
      </w:r>
      <w:r w:rsidR="009117DC">
        <w:rPr>
          <w:rFonts w:ascii="Times New Roman" w:hAnsi="Times New Roman"/>
          <w:sz w:val="24"/>
          <w:szCs w:val="24"/>
        </w:rPr>
        <w:t>发展</w:t>
      </w:r>
      <w:r w:rsidR="00930C0F">
        <w:rPr>
          <w:rFonts w:ascii="Times New Roman" w:hAnsi="Times New Roman"/>
          <w:sz w:val="24"/>
          <w:szCs w:val="24"/>
        </w:rPr>
        <w:t>尤为</w:t>
      </w:r>
      <w:r w:rsidR="009117DC">
        <w:rPr>
          <w:rFonts w:ascii="Times New Roman" w:hAnsi="Times New Roman"/>
          <w:sz w:val="24"/>
          <w:szCs w:val="24"/>
        </w:rPr>
        <w:t>迅速</w:t>
      </w:r>
      <w:r w:rsidR="0058178E">
        <w:rPr>
          <w:rFonts w:ascii="Times New Roman" w:hAnsi="Times New Roman"/>
          <w:sz w:val="24"/>
          <w:szCs w:val="24"/>
        </w:rPr>
        <w:t>。</w:t>
      </w:r>
      <w:r w:rsidR="00832E26">
        <w:rPr>
          <w:rFonts w:ascii="Times New Roman" w:hAnsi="Times New Roman" w:hint="eastAsia"/>
          <w:sz w:val="24"/>
          <w:szCs w:val="24"/>
        </w:rPr>
        <w:t>相对</w:t>
      </w:r>
      <w:r w:rsidR="00C374CE">
        <w:rPr>
          <w:rFonts w:ascii="Times New Roman" w:hAnsi="Times New Roman" w:hint="eastAsia"/>
          <w:sz w:val="24"/>
          <w:szCs w:val="24"/>
        </w:rPr>
        <w:t>政府主导的</w:t>
      </w:r>
      <w:r w:rsidR="00832E26">
        <w:rPr>
          <w:rFonts w:ascii="Times New Roman" w:hAnsi="Times New Roman" w:hint="eastAsia"/>
          <w:sz w:val="24"/>
          <w:szCs w:val="24"/>
        </w:rPr>
        <w:t>公共自行车系统，共享单车的便捷性大幅提升，</w:t>
      </w:r>
      <w:r w:rsidR="008C16C8">
        <w:rPr>
          <w:rFonts w:ascii="Times New Roman" w:hAnsi="Times New Roman" w:hint="eastAsia"/>
          <w:sz w:val="24"/>
          <w:szCs w:val="24"/>
        </w:rPr>
        <w:t>不仅摆脱了固定停车桩</w:t>
      </w:r>
      <w:r w:rsidR="00C11D25">
        <w:rPr>
          <w:rFonts w:ascii="Times New Roman" w:hAnsi="Times New Roman" w:hint="eastAsia"/>
          <w:sz w:val="24"/>
          <w:szCs w:val="24"/>
        </w:rPr>
        <w:t>的限制</w:t>
      </w:r>
      <w:r w:rsidR="008C16C8">
        <w:rPr>
          <w:rFonts w:ascii="Times New Roman" w:hAnsi="Times New Roman" w:hint="eastAsia"/>
          <w:sz w:val="24"/>
          <w:szCs w:val="24"/>
        </w:rPr>
        <w:t>，还解决了计费和支付问题</w:t>
      </w:r>
      <w:r w:rsidR="007D5A96">
        <w:rPr>
          <w:rFonts w:ascii="Times New Roman" w:hAnsi="Times New Roman" w:hint="eastAsia"/>
          <w:sz w:val="24"/>
          <w:szCs w:val="24"/>
        </w:rPr>
        <w:t>。在一二线城市针对短距离出行</w:t>
      </w:r>
      <w:r w:rsidR="00586D27">
        <w:rPr>
          <w:rFonts w:ascii="Times New Roman" w:hAnsi="Times New Roman" w:hint="eastAsia"/>
          <w:sz w:val="24"/>
          <w:szCs w:val="24"/>
        </w:rPr>
        <w:t>，共享单车既便利，又有助于解决城市交通拥堵，</w:t>
      </w:r>
      <w:r w:rsidR="00BF6371">
        <w:rPr>
          <w:rFonts w:ascii="Times New Roman" w:hAnsi="Times New Roman" w:hint="eastAsia"/>
          <w:sz w:val="24"/>
          <w:szCs w:val="24"/>
        </w:rPr>
        <w:t>过剩</w:t>
      </w:r>
      <w:r w:rsidR="00586D27">
        <w:rPr>
          <w:rFonts w:ascii="Times New Roman" w:hAnsi="Times New Roman" w:hint="eastAsia"/>
          <w:sz w:val="24"/>
          <w:szCs w:val="24"/>
        </w:rPr>
        <w:t>机动车出行造成的环境污染等问题</w:t>
      </w:r>
      <w:r w:rsidR="008D5743">
        <w:rPr>
          <w:rFonts w:ascii="Times New Roman" w:hAnsi="Times New Roman" w:hint="eastAsia"/>
          <w:sz w:val="24"/>
          <w:szCs w:val="24"/>
        </w:rPr>
        <w:t>。因此短期内吸引了大量资本注入，</w:t>
      </w:r>
      <w:r w:rsidR="00932991">
        <w:rPr>
          <w:rFonts w:ascii="Times New Roman" w:hAnsi="Times New Roman" w:hint="eastAsia"/>
          <w:sz w:val="24"/>
          <w:szCs w:val="24"/>
        </w:rPr>
        <w:t>发展迅猛，为共享经济的进一步发展添加了新的</w:t>
      </w:r>
      <w:r w:rsidR="0055251A">
        <w:rPr>
          <w:rFonts w:ascii="Times New Roman" w:hAnsi="Times New Roman" w:hint="eastAsia"/>
          <w:sz w:val="24"/>
          <w:szCs w:val="24"/>
        </w:rPr>
        <w:t>活力</w:t>
      </w:r>
      <w:r w:rsidR="002E616C">
        <w:rPr>
          <w:rFonts w:ascii="Times New Roman" w:hAnsi="Times New Roman" w:hint="eastAsia"/>
          <w:sz w:val="24"/>
          <w:szCs w:val="24"/>
        </w:rPr>
        <w:t>。</w:t>
      </w:r>
      <w:r w:rsidR="00E413A7">
        <w:rPr>
          <w:rFonts w:ascii="Times New Roman" w:hAnsi="Times New Roman" w:hint="eastAsia"/>
          <w:sz w:val="24"/>
          <w:szCs w:val="24"/>
        </w:rPr>
        <w:t>随着共享单车商业模式的逐渐清晰，</w:t>
      </w:r>
      <w:r w:rsidR="006A41C8">
        <w:rPr>
          <w:rFonts w:ascii="Times New Roman" w:hAnsi="Times New Roman" w:hint="eastAsia"/>
          <w:sz w:val="24"/>
          <w:szCs w:val="24"/>
        </w:rPr>
        <w:t>市场开始回归运营本质，</w:t>
      </w:r>
      <w:r w:rsidR="00FD588A">
        <w:rPr>
          <w:rFonts w:ascii="Times New Roman" w:hAnsi="Times New Roman" w:hint="eastAsia"/>
          <w:sz w:val="24"/>
          <w:szCs w:val="24"/>
        </w:rPr>
        <w:t>更多关注其盈利及未来的市场</w:t>
      </w:r>
      <w:r w:rsidR="00507AC6">
        <w:rPr>
          <w:rFonts w:ascii="Times New Roman" w:hAnsi="Times New Roman" w:hint="eastAsia"/>
          <w:sz w:val="24"/>
          <w:szCs w:val="24"/>
        </w:rPr>
        <w:t>走向，以及单车企业</w:t>
      </w:r>
      <w:r w:rsidR="002521D4">
        <w:rPr>
          <w:rFonts w:ascii="Times New Roman" w:hAnsi="Times New Roman" w:hint="eastAsia"/>
          <w:sz w:val="24"/>
          <w:szCs w:val="24"/>
        </w:rPr>
        <w:t>为了可持续发展</w:t>
      </w:r>
      <w:r w:rsidR="00507AC6">
        <w:rPr>
          <w:rFonts w:ascii="Times New Roman" w:hAnsi="Times New Roman" w:hint="eastAsia"/>
          <w:sz w:val="24"/>
          <w:szCs w:val="24"/>
        </w:rPr>
        <w:t>如何定位自身的战略问题。</w:t>
      </w:r>
    </w:p>
    <w:p w14:paraId="6924F227" w14:textId="3C2FFDF0" w:rsidR="007676A2" w:rsidRDefault="00F9447C" w:rsidP="00226FC9">
      <w:pPr>
        <w:pStyle w:val="afd"/>
        <w:rPr>
          <w:rFonts w:ascii="Times New Roman" w:hAnsi="Times New Roman"/>
          <w:sz w:val="24"/>
          <w:szCs w:val="24"/>
        </w:rPr>
      </w:pPr>
      <w:r>
        <w:rPr>
          <w:rFonts w:ascii="Times New Roman" w:hAnsi="Times New Roman" w:hint="eastAsia"/>
          <w:sz w:val="24"/>
          <w:szCs w:val="24"/>
        </w:rPr>
        <w:t>本文</w:t>
      </w:r>
      <w:r w:rsidR="00197D93">
        <w:rPr>
          <w:rFonts w:ascii="Times New Roman" w:hAnsi="Times New Roman" w:hint="eastAsia"/>
          <w:sz w:val="24"/>
          <w:szCs w:val="24"/>
        </w:rPr>
        <w:t>首先</w:t>
      </w:r>
      <w:r>
        <w:rPr>
          <w:rFonts w:ascii="Times New Roman" w:hAnsi="Times New Roman" w:hint="eastAsia"/>
          <w:sz w:val="24"/>
          <w:szCs w:val="24"/>
        </w:rPr>
        <w:t>分析共享单车的发展历程</w:t>
      </w:r>
      <w:r w:rsidR="00197D93">
        <w:rPr>
          <w:rFonts w:ascii="Times New Roman" w:hAnsi="Times New Roman" w:hint="eastAsia"/>
          <w:sz w:val="24"/>
          <w:szCs w:val="24"/>
        </w:rPr>
        <w:t>，共享单车市场爆发</w:t>
      </w:r>
      <w:r w:rsidR="007676A2">
        <w:rPr>
          <w:rFonts w:ascii="Times New Roman" w:hAnsi="Times New Roman" w:hint="eastAsia"/>
          <w:sz w:val="24"/>
          <w:szCs w:val="24"/>
        </w:rPr>
        <w:t>并</w:t>
      </w:r>
      <w:r w:rsidR="002E40B6">
        <w:rPr>
          <w:rFonts w:ascii="Times New Roman" w:hAnsi="Times New Roman" w:hint="eastAsia"/>
          <w:sz w:val="24"/>
          <w:szCs w:val="24"/>
        </w:rPr>
        <w:t>迅速</w:t>
      </w:r>
      <w:r w:rsidR="007676A2">
        <w:rPr>
          <w:rFonts w:ascii="Times New Roman" w:hAnsi="Times New Roman" w:hint="eastAsia"/>
          <w:sz w:val="24"/>
          <w:szCs w:val="24"/>
        </w:rPr>
        <w:t>壮大</w:t>
      </w:r>
      <w:r w:rsidR="00197D93">
        <w:rPr>
          <w:rFonts w:ascii="Times New Roman" w:hAnsi="Times New Roman" w:hint="eastAsia"/>
          <w:sz w:val="24"/>
          <w:szCs w:val="24"/>
        </w:rPr>
        <w:t>的根本原因，</w:t>
      </w:r>
      <w:r w:rsidR="00C75355">
        <w:rPr>
          <w:rFonts w:ascii="Times New Roman" w:hAnsi="Times New Roman" w:hint="eastAsia"/>
          <w:sz w:val="24"/>
          <w:szCs w:val="24"/>
        </w:rPr>
        <w:t>以及</w:t>
      </w:r>
      <w:r w:rsidR="000B41B2">
        <w:rPr>
          <w:rFonts w:ascii="Times New Roman" w:hAnsi="Times New Roman" w:hint="eastAsia"/>
          <w:sz w:val="24"/>
          <w:szCs w:val="24"/>
        </w:rPr>
        <w:t>单车市场的</w:t>
      </w:r>
      <w:r w:rsidR="00C75355">
        <w:rPr>
          <w:rFonts w:ascii="Times New Roman" w:hAnsi="Times New Roman" w:hint="eastAsia"/>
          <w:sz w:val="24"/>
          <w:szCs w:val="24"/>
        </w:rPr>
        <w:t>发展现状</w:t>
      </w:r>
      <w:r w:rsidR="008F34A5">
        <w:rPr>
          <w:rFonts w:ascii="Times New Roman" w:hAnsi="Times New Roman" w:hint="eastAsia"/>
          <w:sz w:val="24"/>
          <w:szCs w:val="24"/>
        </w:rPr>
        <w:t>，对单车行业</w:t>
      </w:r>
      <w:r w:rsidR="00981961">
        <w:rPr>
          <w:rFonts w:ascii="Times New Roman" w:hAnsi="Times New Roman" w:hint="eastAsia"/>
          <w:sz w:val="24"/>
          <w:szCs w:val="24"/>
        </w:rPr>
        <w:t>的历史和</w:t>
      </w:r>
      <w:r w:rsidR="008F34A5">
        <w:rPr>
          <w:rFonts w:ascii="Times New Roman" w:hAnsi="Times New Roman" w:hint="eastAsia"/>
          <w:sz w:val="24"/>
          <w:szCs w:val="24"/>
        </w:rPr>
        <w:t>目前</w:t>
      </w:r>
      <w:r w:rsidR="006C1F95">
        <w:rPr>
          <w:rFonts w:ascii="Times New Roman" w:hAnsi="Times New Roman" w:hint="eastAsia"/>
          <w:sz w:val="24"/>
          <w:szCs w:val="24"/>
        </w:rPr>
        <w:t>的</w:t>
      </w:r>
      <w:r w:rsidR="008F34A5">
        <w:rPr>
          <w:rFonts w:ascii="Times New Roman" w:hAnsi="Times New Roman" w:hint="eastAsia"/>
          <w:sz w:val="24"/>
          <w:szCs w:val="24"/>
        </w:rPr>
        <w:t>发展格局有一个清晰的认识</w:t>
      </w:r>
      <w:r w:rsidR="006C1F95">
        <w:rPr>
          <w:rFonts w:ascii="Times New Roman" w:hAnsi="Times New Roman" w:hint="eastAsia"/>
          <w:sz w:val="24"/>
          <w:szCs w:val="24"/>
        </w:rPr>
        <w:t>。</w:t>
      </w:r>
    </w:p>
    <w:p w14:paraId="01982535" w14:textId="6D577C78" w:rsidR="00E731C5" w:rsidRDefault="00DB2587" w:rsidP="006C1F95">
      <w:pPr>
        <w:pStyle w:val="afd"/>
        <w:ind w:firstLineChars="0" w:firstLine="420"/>
        <w:rPr>
          <w:rFonts w:ascii="Times New Roman" w:hAnsi="Times New Roman"/>
          <w:sz w:val="24"/>
          <w:szCs w:val="24"/>
        </w:rPr>
      </w:pPr>
      <w:r>
        <w:rPr>
          <w:rFonts w:ascii="Times New Roman" w:hAnsi="Times New Roman" w:hint="eastAsia"/>
          <w:sz w:val="24"/>
          <w:szCs w:val="24"/>
        </w:rPr>
        <w:t>其次针对</w:t>
      </w:r>
      <w:r w:rsidR="00F9447C">
        <w:rPr>
          <w:rFonts w:ascii="Times New Roman" w:hAnsi="Times New Roman" w:hint="eastAsia"/>
          <w:sz w:val="24"/>
          <w:szCs w:val="24"/>
        </w:rPr>
        <w:t>目前单车市场</w:t>
      </w:r>
      <w:r w:rsidR="00F9447C">
        <w:rPr>
          <w:rFonts w:ascii="Times New Roman" w:hAnsi="Times New Roman"/>
          <w:sz w:val="24"/>
          <w:szCs w:val="24"/>
        </w:rPr>
        <w:t>”</w:t>
      </w:r>
      <w:r w:rsidR="00F9447C">
        <w:rPr>
          <w:rFonts w:ascii="Times New Roman" w:hAnsi="Times New Roman"/>
          <w:sz w:val="24"/>
          <w:szCs w:val="24"/>
        </w:rPr>
        <w:t>两家独大，多家并存</w:t>
      </w:r>
      <w:r w:rsidR="00F9447C">
        <w:rPr>
          <w:rFonts w:ascii="Times New Roman" w:hAnsi="Times New Roman"/>
          <w:sz w:val="24"/>
          <w:szCs w:val="24"/>
        </w:rPr>
        <w:t>”</w:t>
      </w:r>
      <w:r w:rsidR="00F9447C">
        <w:rPr>
          <w:rFonts w:ascii="Times New Roman" w:hAnsi="Times New Roman" w:hint="eastAsia"/>
          <w:sz w:val="24"/>
          <w:szCs w:val="24"/>
        </w:rPr>
        <w:t>的竞争格局</w:t>
      </w:r>
      <w:r w:rsidR="007676A2">
        <w:rPr>
          <w:rFonts w:ascii="Times New Roman" w:hAnsi="Times New Roman" w:hint="eastAsia"/>
          <w:sz w:val="24"/>
          <w:szCs w:val="24"/>
        </w:rPr>
        <w:t>下，</w:t>
      </w:r>
      <w:r>
        <w:rPr>
          <w:rFonts w:ascii="Times New Roman" w:hAnsi="Times New Roman" w:hint="eastAsia"/>
          <w:sz w:val="24"/>
          <w:szCs w:val="24"/>
        </w:rPr>
        <w:t>通过</w:t>
      </w:r>
      <w:r w:rsidR="00874038">
        <w:rPr>
          <w:rFonts w:ascii="Times New Roman" w:hAnsi="Times New Roman" w:hint="eastAsia"/>
          <w:sz w:val="24"/>
          <w:szCs w:val="24"/>
        </w:rPr>
        <w:t>波特</w:t>
      </w:r>
      <w:r w:rsidR="00BD33CF">
        <w:rPr>
          <w:rFonts w:ascii="Times New Roman" w:hAnsi="Times New Roman" w:hint="eastAsia"/>
          <w:sz w:val="24"/>
          <w:szCs w:val="24"/>
        </w:rPr>
        <w:t>竞争</w:t>
      </w:r>
      <w:r>
        <w:rPr>
          <w:rFonts w:ascii="Times New Roman" w:hAnsi="Times New Roman" w:hint="eastAsia"/>
          <w:sz w:val="24"/>
          <w:szCs w:val="24"/>
        </w:rPr>
        <w:t>模型分析法对典型的单车企业的产品，市场，</w:t>
      </w:r>
      <w:r w:rsidR="00DA5B24">
        <w:rPr>
          <w:rFonts w:ascii="Times New Roman" w:hAnsi="Times New Roman" w:hint="eastAsia"/>
          <w:sz w:val="24"/>
          <w:szCs w:val="24"/>
        </w:rPr>
        <w:t>运营策略</w:t>
      </w:r>
      <w:r>
        <w:rPr>
          <w:rFonts w:ascii="Times New Roman" w:hAnsi="Times New Roman" w:hint="eastAsia"/>
          <w:sz w:val="24"/>
          <w:szCs w:val="24"/>
        </w:rPr>
        <w:t>等进行分析</w:t>
      </w:r>
      <w:r w:rsidR="009C1CB5">
        <w:rPr>
          <w:rFonts w:ascii="Times New Roman" w:hAnsi="Times New Roman" w:hint="eastAsia"/>
          <w:sz w:val="24"/>
          <w:szCs w:val="24"/>
        </w:rPr>
        <w:t>研究</w:t>
      </w:r>
      <w:r>
        <w:rPr>
          <w:rFonts w:ascii="Times New Roman" w:hAnsi="Times New Roman" w:hint="eastAsia"/>
          <w:sz w:val="24"/>
          <w:szCs w:val="24"/>
        </w:rPr>
        <w:t>，</w:t>
      </w:r>
      <w:r w:rsidR="00F151A3">
        <w:rPr>
          <w:rFonts w:ascii="Times New Roman" w:hAnsi="Times New Roman" w:hint="eastAsia"/>
          <w:sz w:val="24"/>
          <w:szCs w:val="24"/>
        </w:rPr>
        <w:t>在此基础上可以得出</w:t>
      </w:r>
      <w:r w:rsidR="00C62764">
        <w:rPr>
          <w:rFonts w:ascii="Times New Roman" w:hAnsi="Times New Roman" w:hint="eastAsia"/>
          <w:sz w:val="24"/>
          <w:szCs w:val="24"/>
        </w:rPr>
        <w:t>影响</w:t>
      </w:r>
      <w:r w:rsidR="00F151A3">
        <w:rPr>
          <w:rFonts w:ascii="Times New Roman" w:hAnsi="Times New Roman" w:hint="eastAsia"/>
          <w:sz w:val="24"/>
          <w:szCs w:val="24"/>
        </w:rPr>
        <w:t>单车企业可持续发展的几个主要因素。</w:t>
      </w:r>
    </w:p>
    <w:p w14:paraId="321E74FD" w14:textId="7FA92995" w:rsidR="004D1448" w:rsidRDefault="00197D93" w:rsidP="006C1F95">
      <w:pPr>
        <w:pStyle w:val="afd"/>
        <w:ind w:firstLineChars="0" w:firstLine="420"/>
        <w:rPr>
          <w:rFonts w:ascii="Times New Roman" w:hAnsi="Times New Roman"/>
          <w:sz w:val="24"/>
          <w:szCs w:val="24"/>
        </w:rPr>
      </w:pPr>
      <w:r>
        <w:rPr>
          <w:rFonts w:ascii="Times New Roman" w:hAnsi="Times New Roman" w:hint="eastAsia"/>
          <w:sz w:val="24"/>
          <w:szCs w:val="24"/>
        </w:rPr>
        <w:t xml:space="preserve"> </w:t>
      </w:r>
      <w:r w:rsidR="00166CF8">
        <w:rPr>
          <w:rFonts w:ascii="Times New Roman" w:hAnsi="Times New Roman" w:hint="eastAsia"/>
          <w:sz w:val="24"/>
          <w:szCs w:val="24"/>
        </w:rPr>
        <w:t>最后针对发展最壮大的两家单车企业摩拜和</w:t>
      </w:r>
      <w:r w:rsidR="00166CF8">
        <w:rPr>
          <w:rFonts w:ascii="Times New Roman" w:hAnsi="Times New Roman" w:hint="eastAsia"/>
          <w:sz w:val="24"/>
          <w:szCs w:val="24"/>
        </w:rPr>
        <w:t>ofo</w:t>
      </w:r>
      <w:r w:rsidR="00867278">
        <w:rPr>
          <w:rFonts w:ascii="Times New Roman" w:hAnsi="Times New Roman" w:hint="eastAsia"/>
          <w:sz w:val="24"/>
          <w:szCs w:val="24"/>
        </w:rPr>
        <w:t>为例</w:t>
      </w:r>
      <w:r w:rsidR="00166CF8">
        <w:rPr>
          <w:rFonts w:ascii="Times New Roman" w:hAnsi="Times New Roman" w:hint="eastAsia"/>
          <w:sz w:val="24"/>
          <w:szCs w:val="24"/>
        </w:rPr>
        <w:t>，运用服务战略</w:t>
      </w:r>
      <w:r w:rsidR="00E02356">
        <w:rPr>
          <w:rFonts w:ascii="Times New Roman" w:hAnsi="Times New Roman" w:hint="eastAsia"/>
          <w:sz w:val="24"/>
          <w:szCs w:val="24"/>
        </w:rPr>
        <w:t>的</w:t>
      </w:r>
      <w:r w:rsidR="00166CF8">
        <w:rPr>
          <w:rFonts w:ascii="Times New Roman" w:hAnsi="Times New Roman" w:hint="eastAsia"/>
          <w:sz w:val="24"/>
          <w:szCs w:val="24"/>
        </w:rPr>
        <w:t>思想</w:t>
      </w:r>
      <w:r w:rsidR="000B2AAC">
        <w:rPr>
          <w:rFonts w:ascii="Times New Roman" w:hAnsi="Times New Roman" w:hint="eastAsia"/>
          <w:sz w:val="24"/>
          <w:szCs w:val="24"/>
        </w:rPr>
        <w:t>分析单车企业未来的市场走向，并结合</w:t>
      </w:r>
      <w:r w:rsidR="00AC3975">
        <w:rPr>
          <w:rFonts w:ascii="Times New Roman" w:hAnsi="Times New Roman" w:hint="eastAsia"/>
          <w:sz w:val="24"/>
          <w:szCs w:val="24"/>
        </w:rPr>
        <w:t>So</w:t>
      </w:r>
      <w:r w:rsidR="00AC3975">
        <w:rPr>
          <w:rFonts w:ascii="Times New Roman" w:hAnsi="Times New Roman"/>
          <w:sz w:val="24"/>
          <w:szCs w:val="24"/>
        </w:rPr>
        <w:t>LoMo(</w:t>
      </w:r>
      <w:r w:rsidR="00AC3975">
        <w:rPr>
          <w:rFonts w:ascii="Times New Roman" w:hAnsi="Times New Roman"/>
          <w:sz w:val="24"/>
          <w:szCs w:val="24"/>
        </w:rPr>
        <w:t>社交化，本地化，移动化</w:t>
      </w:r>
      <w:r w:rsidR="00AC3975">
        <w:rPr>
          <w:rFonts w:ascii="Times New Roman" w:hAnsi="Times New Roman"/>
          <w:sz w:val="24"/>
          <w:szCs w:val="24"/>
        </w:rPr>
        <w:t>)</w:t>
      </w:r>
      <w:r w:rsidR="00AC3975">
        <w:rPr>
          <w:rFonts w:ascii="Times New Roman" w:hAnsi="Times New Roman"/>
          <w:sz w:val="24"/>
          <w:szCs w:val="24"/>
        </w:rPr>
        <w:t>的商业模式分析单车企业的战略定位</w:t>
      </w:r>
      <w:r w:rsidR="00DB5D0C">
        <w:rPr>
          <w:rFonts w:ascii="Times New Roman" w:hAnsi="Times New Roman"/>
          <w:sz w:val="24"/>
          <w:szCs w:val="24"/>
        </w:rPr>
        <w:t>，</w:t>
      </w:r>
      <w:r w:rsidR="00C406CD">
        <w:rPr>
          <w:rFonts w:ascii="Times New Roman" w:hAnsi="Times New Roman"/>
          <w:sz w:val="24"/>
          <w:szCs w:val="24"/>
        </w:rPr>
        <w:t>并结合滴滴的发展历史，</w:t>
      </w:r>
      <w:r w:rsidR="00841D1C">
        <w:rPr>
          <w:rFonts w:ascii="Times New Roman" w:hAnsi="Times New Roman"/>
          <w:sz w:val="24"/>
          <w:szCs w:val="24"/>
        </w:rPr>
        <w:t>探索出影响共享单车可持续发展的因素和关键控制点，</w:t>
      </w:r>
      <w:r w:rsidR="00BE5446">
        <w:rPr>
          <w:rFonts w:ascii="Times New Roman" w:hAnsi="Times New Roman"/>
          <w:sz w:val="24"/>
          <w:szCs w:val="24"/>
        </w:rPr>
        <w:t>找出</w:t>
      </w:r>
      <w:r w:rsidR="00B46F4A">
        <w:rPr>
          <w:rFonts w:ascii="Times New Roman" w:hAnsi="Times New Roman"/>
          <w:sz w:val="24"/>
          <w:szCs w:val="24"/>
        </w:rPr>
        <w:t>单车</w:t>
      </w:r>
      <w:r w:rsidR="009B5DA3">
        <w:rPr>
          <w:rFonts w:ascii="Times New Roman" w:hAnsi="Times New Roman"/>
          <w:sz w:val="24"/>
          <w:szCs w:val="24"/>
        </w:rPr>
        <w:t>企业</w:t>
      </w:r>
      <w:r w:rsidR="00B46F4A">
        <w:rPr>
          <w:rFonts w:ascii="Times New Roman" w:hAnsi="Times New Roman"/>
          <w:sz w:val="24"/>
          <w:szCs w:val="24"/>
        </w:rPr>
        <w:t>未来的发展方向，</w:t>
      </w:r>
      <w:r w:rsidR="00841D1C">
        <w:rPr>
          <w:rFonts w:ascii="Times New Roman" w:hAnsi="Times New Roman"/>
          <w:sz w:val="24"/>
          <w:szCs w:val="24"/>
        </w:rPr>
        <w:t>为单车</w:t>
      </w:r>
      <w:r w:rsidR="0000411D">
        <w:rPr>
          <w:rFonts w:ascii="Times New Roman" w:hAnsi="Times New Roman"/>
          <w:sz w:val="24"/>
          <w:szCs w:val="24"/>
        </w:rPr>
        <w:t>市场</w:t>
      </w:r>
      <w:r w:rsidR="00E02356">
        <w:rPr>
          <w:rFonts w:ascii="Times New Roman" w:hAnsi="Times New Roman"/>
          <w:sz w:val="24"/>
          <w:szCs w:val="24"/>
        </w:rPr>
        <w:t>的持久</w:t>
      </w:r>
      <w:r w:rsidR="00841D1C">
        <w:rPr>
          <w:rFonts w:ascii="Times New Roman" w:hAnsi="Times New Roman"/>
          <w:sz w:val="24"/>
          <w:szCs w:val="24"/>
        </w:rPr>
        <w:t>发展提供有价值的参考依据。</w:t>
      </w:r>
    </w:p>
    <w:p w14:paraId="4C1A82AE" w14:textId="77777777" w:rsidR="001D4A1F" w:rsidRPr="000F4A6E" w:rsidRDefault="001D4A1F" w:rsidP="001D4A1F">
      <w:pPr>
        <w:spacing w:line="440" w:lineRule="exact"/>
      </w:pPr>
    </w:p>
    <w:p w14:paraId="30141B83" w14:textId="5DA2A21D" w:rsidR="001D4A1F" w:rsidRPr="004B56DA" w:rsidRDefault="001D4A1F" w:rsidP="001D4A1F">
      <w:pPr>
        <w:spacing w:line="440" w:lineRule="exact"/>
        <w:rPr>
          <w:b/>
          <w:szCs w:val="24"/>
        </w:rPr>
      </w:pPr>
      <w:r w:rsidRPr="004B56DA">
        <w:rPr>
          <w:rFonts w:eastAsia="黑体" w:hint="eastAsia"/>
          <w:szCs w:val="24"/>
        </w:rPr>
        <w:lastRenderedPageBreak/>
        <w:t>关键词</w:t>
      </w:r>
      <w:r w:rsidRPr="004B56DA">
        <w:rPr>
          <w:rFonts w:hint="eastAsia"/>
          <w:b/>
          <w:szCs w:val="24"/>
        </w:rPr>
        <w:t>：</w:t>
      </w:r>
      <w:r w:rsidR="00AD289B">
        <w:rPr>
          <w:rFonts w:hint="eastAsia"/>
          <w:szCs w:val="24"/>
        </w:rPr>
        <w:t>共享单车；盈利；市场分析</w:t>
      </w:r>
      <w:r w:rsidR="001F45C2">
        <w:rPr>
          <w:rFonts w:hint="eastAsia"/>
          <w:szCs w:val="24"/>
        </w:rPr>
        <w:t>；</w:t>
      </w:r>
      <w:r w:rsidR="000A402F">
        <w:rPr>
          <w:rFonts w:hint="eastAsia"/>
          <w:szCs w:val="24"/>
        </w:rPr>
        <w:t>发展战略</w:t>
      </w:r>
    </w:p>
    <w:p w14:paraId="0E704350" w14:textId="75913EA6" w:rsidR="007B03E9" w:rsidRPr="006C2792" w:rsidRDefault="007B03E9" w:rsidP="001B5ED2">
      <w:pPr>
        <w:ind w:leftChars="250" w:left="600" w:rightChars="250" w:right="600"/>
        <w:jc w:val="center"/>
        <w:rPr>
          <w:rFonts w:ascii="Arial" w:eastAsia="黑体" w:hAnsi="Arial" w:cs="Arial"/>
          <w:bCs/>
          <w:caps/>
          <w:sz w:val="32"/>
          <w:szCs w:val="32"/>
        </w:rPr>
      </w:pPr>
      <w:r w:rsidRPr="006C2792">
        <w:rPr>
          <w:rFonts w:ascii="Arial" w:eastAsia="黑体" w:hAnsi="Arial" w:cs="Arial"/>
          <w:bCs/>
          <w:caps/>
          <w:sz w:val="32"/>
          <w:szCs w:val="32"/>
        </w:rPr>
        <w:br w:type="page"/>
      </w:r>
      <w:r w:rsidR="002C7D9F" w:rsidRPr="002C7D9F">
        <w:rPr>
          <w:rFonts w:ascii="Arial" w:eastAsia="黑体" w:hAnsi="Arial" w:cs="Arial"/>
          <w:bCs/>
          <w:caps/>
          <w:sz w:val="32"/>
          <w:szCs w:val="32"/>
        </w:rPr>
        <w:lastRenderedPageBreak/>
        <w:t>Shared cycling market analysis and strategic research</w:t>
      </w:r>
    </w:p>
    <w:p w14:paraId="03D31BEC" w14:textId="77777777" w:rsidR="001D4A1F" w:rsidRPr="006C2792" w:rsidRDefault="001D4A1F" w:rsidP="00F303E9">
      <w:pPr>
        <w:spacing w:beforeLines="150" w:before="490" w:afterLines="150" w:after="490"/>
        <w:jc w:val="center"/>
        <w:outlineLvl w:val="0"/>
        <w:rPr>
          <w:rFonts w:ascii="Arial" w:eastAsia="黑体" w:hAnsi="Arial" w:cs="Arial"/>
          <w:bCs/>
          <w:caps/>
          <w:sz w:val="30"/>
          <w:szCs w:val="30"/>
        </w:rPr>
      </w:pPr>
      <w:r w:rsidRPr="006C2792">
        <w:rPr>
          <w:rFonts w:ascii="Arial" w:eastAsia="黑体" w:hAnsi="Arial" w:cs="Arial"/>
          <w:bCs/>
          <w:caps/>
          <w:sz w:val="30"/>
          <w:szCs w:val="30"/>
        </w:rPr>
        <w:t>Abstract</w:t>
      </w:r>
    </w:p>
    <w:p w14:paraId="0C4DAB35" w14:textId="77777777" w:rsidR="004D3CCB" w:rsidRPr="004D3CCB" w:rsidRDefault="004D3CCB" w:rsidP="004D3CCB">
      <w:pPr>
        <w:spacing w:line="400" w:lineRule="exact"/>
        <w:ind w:firstLineChars="200" w:firstLine="480"/>
        <w:rPr>
          <w:szCs w:val="24"/>
        </w:rPr>
      </w:pPr>
      <w:r w:rsidRPr="004D3CCB">
        <w:rPr>
          <w:szCs w:val="24"/>
        </w:rPr>
        <w:t>In recent years, with the rapid development of mobile Internet technology, the widespread use of smart phones and the popularity of mobile payment, as well as to share the economic business model for the development of enterprises mature, such as traffic travel industry, Uber; Of the Airbnb, ants short rent; funds in the field of Jingdong public and Taobao all chips, etc., sharing the development of the bicycle industry is particularly rapid. Compared to the government-led public bicycle system, the convenience of sharing bicycles has increased significantly, not only to get rid of the restrictions of fixed parking piles, but also to solve the billing and payment problems. In a second-tier cities for short-distance travel, sharing bicycles is both convenient, but also help to solve the urban traffic congestion, excessive motor vehicle travel caused by environmental pollution and other issues. So the short term to attract a lot of capital injection, the rapid development of the shared economy for the further development of added new vitality. With the sharing of bicycle business model gradually clear, the market began to return to the nature of the operation, pay more attention to its profitability and future market trends, and bicycle companies in order to sustainable development how to locate their own strategic issues.</w:t>
      </w:r>
    </w:p>
    <w:p w14:paraId="1AADB9B1" w14:textId="77777777" w:rsidR="004D3CCB" w:rsidRPr="004D3CCB" w:rsidRDefault="004D3CCB" w:rsidP="004D3CCB">
      <w:pPr>
        <w:spacing w:line="400" w:lineRule="exact"/>
        <w:ind w:firstLineChars="200" w:firstLine="480"/>
        <w:rPr>
          <w:szCs w:val="24"/>
        </w:rPr>
      </w:pPr>
      <w:r w:rsidRPr="004D3CCB">
        <w:rPr>
          <w:szCs w:val="24"/>
        </w:rPr>
        <w:t>This paper first analyzes the development process of sharing bicycles, shares the root causes of the rapid development of the bicycle market and the rapid development of the cycling market, and has a clear understanding of the history of the bicycle industry and the current development pattern.</w:t>
      </w:r>
    </w:p>
    <w:p w14:paraId="15B97FF0" w14:textId="77777777" w:rsidR="004D3CCB" w:rsidRPr="004D3CCB" w:rsidRDefault="004D3CCB" w:rsidP="004D3CCB">
      <w:pPr>
        <w:spacing w:line="400" w:lineRule="exact"/>
        <w:ind w:firstLineChars="200" w:firstLine="480"/>
        <w:rPr>
          <w:szCs w:val="24"/>
        </w:rPr>
      </w:pPr>
      <w:r w:rsidRPr="004D3CCB">
        <w:rPr>
          <w:szCs w:val="24"/>
        </w:rPr>
        <w:t xml:space="preserve">Secondly, according to the current competition pattern of the bicycles market, the two products, the market and the operation strategy of the cycling enterprises are analyzed and analyzed by the Porter competition model analysis method. On this basis, Several Major Factors </w:t>
      </w:r>
      <w:r w:rsidRPr="004D3CCB">
        <w:rPr>
          <w:szCs w:val="24"/>
        </w:rPr>
        <w:lastRenderedPageBreak/>
        <w:t>Affecting the Sustainable Development of Cycling Enterprises.</w:t>
      </w:r>
    </w:p>
    <w:p w14:paraId="2A4FEE9B" w14:textId="086DDC5A" w:rsidR="001D4A1F" w:rsidRPr="00E90624" w:rsidRDefault="004D3CCB" w:rsidP="004D3CCB">
      <w:pPr>
        <w:spacing w:line="400" w:lineRule="exact"/>
        <w:ind w:firstLineChars="200" w:firstLine="480"/>
        <w:rPr>
          <w:szCs w:val="24"/>
        </w:rPr>
      </w:pPr>
      <w:r w:rsidRPr="004D3CCB">
        <w:rPr>
          <w:rFonts w:hint="eastAsia"/>
          <w:szCs w:val="24"/>
        </w:rPr>
        <w:t> </w:t>
      </w:r>
      <w:r w:rsidRPr="004D3CCB">
        <w:rPr>
          <w:szCs w:val="24"/>
        </w:rPr>
        <w:t>Finally, for the development of the two largest bicycles business and the distribution of the aso, for example, the use of service strategy analysis of the future market trends of bicycle companies, combined with SoLoMo (socialization, localization, mobile) business model analysis of bicycle business Strategic positioning, combined with the development history of the drop, to explore the factors that affect the sustainable development of shared bicycles and key control points, to find the future direction of development of bicycle companies for the sustainable development of the bicycle market to provide a valuable reference.</w:t>
      </w:r>
    </w:p>
    <w:p w14:paraId="1F1F2B2B" w14:textId="0E15D365" w:rsidR="007B03E9" w:rsidRPr="00E90624" w:rsidRDefault="001D4A1F" w:rsidP="00B2671F">
      <w:pPr>
        <w:spacing w:line="400" w:lineRule="exact"/>
        <w:rPr>
          <w:szCs w:val="24"/>
        </w:rPr>
        <w:sectPr w:rsidR="007B03E9" w:rsidRPr="00E90624" w:rsidSect="000A402F">
          <w:headerReference w:type="even" r:id="rId8"/>
          <w:headerReference w:type="default" r:id="rId9"/>
          <w:footerReference w:type="even" r:id="rId10"/>
          <w:footerReference w:type="default" r:id="rId11"/>
          <w:footnotePr>
            <w:numFmt w:val="decimalEnclosedCircleChinese"/>
          </w:footnotePr>
          <w:endnotePr>
            <w:numFmt w:val="decimal"/>
          </w:endnotePr>
          <w:pgSz w:w="16838" w:h="11906" w:orient="landscape" w:code="9"/>
          <w:pgMar w:top="1531" w:right="1985" w:bottom="1531" w:left="1418" w:header="1418" w:footer="1021" w:gutter="0"/>
          <w:pgNumType w:fmt="upperRoman" w:start="1"/>
          <w:cols w:space="425"/>
          <w:docGrid w:type="lines" w:linePitch="327"/>
        </w:sectPr>
      </w:pPr>
      <w:r w:rsidRPr="00E90624">
        <w:rPr>
          <w:b/>
          <w:bCs/>
          <w:caps/>
          <w:szCs w:val="24"/>
        </w:rPr>
        <w:t xml:space="preserve">Key </w:t>
      </w:r>
      <w:r w:rsidRPr="00E90624">
        <w:rPr>
          <w:rFonts w:hint="eastAsia"/>
          <w:b/>
          <w:bCs/>
          <w:caps/>
          <w:szCs w:val="24"/>
        </w:rPr>
        <w:t>W</w:t>
      </w:r>
      <w:r w:rsidRPr="00E90624">
        <w:rPr>
          <w:b/>
          <w:bCs/>
          <w:caps/>
          <w:szCs w:val="24"/>
        </w:rPr>
        <w:t>ords</w:t>
      </w:r>
      <w:r w:rsidRPr="00E90624">
        <w:rPr>
          <w:szCs w:val="24"/>
        </w:rPr>
        <w:t xml:space="preserve">: </w:t>
      </w:r>
      <w:r w:rsidR="00F25837" w:rsidRPr="00F25837">
        <w:rPr>
          <w:szCs w:val="24"/>
        </w:rPr>
        <w:t>Shared bicycle; profit; market analysis; development direction</w:t>
      </w:r>
    </w:p>
    <w:p w14:paraId="09C7DF86" w14:textId="77777777" w:rsidR="001D4A1F" w:rsidRPr="00767676" w:rsidRDefault="001D4A1F" w:rsidP="00E44786">
      <w:pPr>
        <w:widowControl/>
        <w:spacing w:beforeLines="50" w:before="163" w:afterLines="100" w:after="327"/>
        <w:jc w:val="center"/>
        <w:outlineLvl w:val="0"/>
        <w:rPr>
          <w:rFonts w:ascii="黑体" w:eastAsia="黑体" w:hAnsi="黑体"/>
          <w:sz w:val="32"/>
          <w:szCs w:val="32"/>
        </w:rPr>
      </w:pPr>
      <w:r w:rsidRPr="00767676">
        <w:rPr>
          <w:rFonts w:ascii="黑体" w:eastAsia="黑体" w:hAnsi="黑体" w:hint="eastAsia"/>
          <w:sz w:val="32"/>
          <w:szCs w:val="32"/>
        </w:rPr>
        <w:lastRenderedPageBreak/>
        <w:t>目</w:t>
      </w:r>
      <w:r w:rsidR="007B03E9">
        <w:rPr>
          <w:rFonts w:ascii="黑体" w:eastAsia="黑体" w:hAnsi="黑体"/>
          <w:sz w:val="32"/>
          <w:szCs w:val="32"/>
        </w:rPr>
        <w:t xml:space="preserve">  </w:t>
      </w:r>
      <w:r w:rsidRPr="00767676">
        <w:rPr>
          <w:rFonts w:ascii="黑体" w:eastAsia="黑体" w:hAnsi="黑体" w:hint="eastAsia"/>
          <w:sz w:val="32"/>
          <w:szCs w:val="32"/>
        </w:rPr>
        <w:t>录</w:t>
      </w:r>
    </w:p>
    <w:p w14:paraId="0274FFAC" w14:textId="77777777" w:rsidR="00F721E5" w:rsidRDefault="006C2A58">
      <w:pPr>
        <w:pStyle w:val="10"/>
        <w:rPr>
          <w:rFonts w:asciiTheme="minorHAnsi" w:eastAsiaTheme="minorEastAsia" w:hAnsiTheme="minorHAnsi" w:cstheme="minorBidi"/>
          <w:noProof/>
          <w:sz w:val="24"/>
          <w:szCs w:val="24"/>
        </w:rPr>
      </w:pPr>
      <w:r>
        <w:rPr>
          <w:b/>
        </w:rPr>
        <w:fldChar w:fldCharType="begin"/>
      </w:r>
      <w:r w:rsidR="00254CCE">
        <w:rPr>
          <w:b/>
        </w:rPr>
        <w:instrText xml:space="preserve"> TOC \o "2-3" \h \z \t "</w:instrText>
      </w:r>
      <w:r w:rsidR="00254CCE">
        <w:rPr>
          <w:b/>
        </w:rPr>
        <w:instrText>标题</w:instrText>
      </w:r>
      <w:r w:rsidR="00254CCE">
        <w:rPr>
          <w:b/>
        </w:rPr>
        <w:instrText xml:space="preserve"> 1,1,</w:instrText>
      </w:r>
      <w:r w:rsidR="00254CCE">
        <w:rPr>
          <w:b/>
        </w:rPr>
        <w:instrText>标题</w:instrText>
      </w:r>
      <w:r w:rsidR="00254CCE">
        <w:rPr>
          <w:b/>
        </w:rPr>
        <w:instrText>1(</w:instrText>
      </w:r>
      <w:r w:rsidR="00254CCE">
        <w:rPr>
          <w:b/>
        </w:rPr>
        <w:instrText>无编号</w:instrText>
      </w:r>
      <w:r w:rsidR="00254CCE">
        <w:rPr>
          <w:b/>
        </w:rPr>
        <w:instrText xml:space="preserve">),5" </w:instrText>
      </w:r>
      <w:r>
        <w:rPr>
          <w:b/>
        </w:rPr>
        <w:fldChar w:fldCharType="separate"/>
      </w:r>
      <w:hyperlink w:anchor="_Toc476171225" w:history="1">
        <w:r w:rsidR="00F721E5" w:rsidRPr="00D9347F">
          <w:rPr>
            <w:rStyle w:val="ae"/>
            <w:rFonts w:hAnsi="黑体"/>
            <w:noProof/>
          </w:rPr>
          <w:t>第</w:t>
        </w:r>
        <w:r w:rsidR="00F721E5" w:rsidRPr="00D9347F">
          <w:rPr>
            <w:rStyle w:val="ae"/>
            <w:rFonts w:hAnsi="黑体"/>
            <w:noProof/>
          </w:rPr>
          <w:t>1</w:t>
        </w:r>
        <w:r w:rsidR="00F721E5" w:rsidRPr="00D9347F">
          <w:rPr>
            <w:rStyle w:val="ae"/>
            <w:rFonts w:hAnsi="黑体"/>
            <w:noProof/>
          </w:rPr>
          <w:t>章</w:t>
        </w:r>
        <w:r w:rsidR="00F721E5">
          <w:rPr>
            <w:rFonts w:asciiTheme="minorHAnsi" w:eastAsiaTheme="minorEastAsia" w:hAnsiTheme="minorHAnsi" w:cstheme="minorBidi"/>
            <w:noProof/>
            <w:sz w:val="24"/>
            <w:szCs w:val="24"/>
          </w:rPr>
          <w:tab/>
        </w:r>
        <w:r w:rsidR="00F721E5" w:rsidRPr="00D9347F">
          <w:rPr>
            <w:rStyle w:val="ae"/>
            <w:noProof/>
          </w:rPr>
          <w:t>绪论</w:t>
        </w:r>
        <w:r w:rsidR="00F721E5">
          <w:rPr>
            <w:noProof/>
            <w:webHidden/>
          </w:rPr>
          <w:tab/>
        </w:r>
        <w:r w:rsidR="00F721E5">
          <w:rPr>
            <w:noProof/>
            <w:webHidden/>
          </w:rPr>
          <w:fldChar w:fldCharType="begin"/>
        </w:r>
        <w:r w:rsidR="00F721E5">
          <w:rPr>
            <w:noProof/>
            <w:webHidden/>
          </w:rPr>
          <w:instrText xml:space="preserve"> PAGEREF _Toc476171225 \h </w:instrText>
        </w:r>
        <w:r w:rsidR="00F721E5">
          <w:rPr>
            <w:noProof/>
            <w:webHidden/>
          </w:rPr>
        </w:r>
        <w:r w:rsidR="00F721E5">
          <w:rPr>
            <w:noProof/>
            <w:webHidden/>
          </w:rPr>
          <w:fldChar w:fldCharType="separate"/>
        </w:r>
        <w:r w:rsidR="00F721E5">
          <w:rPr>
            <w:noProof/>
            <w:webHidden/>
          </w:rPr>
          <w:t>1</w:t>
        </w:r>
        <w:r w:rsidR="00F721E5">
          <w:rPr>
            <w:noProof/>
            <w:webHidden/>
          </w:rPr>
          <w:fldChar w:fldCharType="end"/>
        </w:r>
      </w:hyperlink>
    </w:p>
    <w:p w14:paraId="5D8114CB" w14:textId="77777777" w:rsidR="00F721E5" w:rsidRDefault="00FF6AE0">
      <w:pPr>
        <w:pStyle w:val="20"/>
        <w:spacing w:before="81" w:after="81"/>
        <w:ind w:left="480"/>
        <w:rPr>
          <w:rFonts w:asciiTheme="minorHAnsi" w:eastAsiaTheme="minorEastAsia" w:hAnsiTheme="minorHAnsi" w:cstheme="minorBidi"/>
          <w:noProof/>
          <w:szCs w:val="24"/>
        </w:rPr>
      </w:pPr>
      <w:hyperlink w:anchor="_Toc476171226" w:history="1">
        <w:r w:rsidR="00F721E5" w:rsidRPr="00D9347F">
          <w:rPr>
            <w:rStyle w:val="ae"/>
            <w:noProof/>
          </w:rPr>
          <w:t>1.1</w:t>
        </w:r>
        <w:r w:rsidR="00F721E5">
          <w:rPr>
            <w:rFonts w:asciiTheme="minorHAnsi" w:eastAsiaTheme="minorEastAsia" w:hAnsiTheme="minorHAnsi" w:cstheme="minorBidi"/>
            <w:noProof/>
            <w:szCs w:val="24"/>
          </w:rPr>
          <w:tab/>
        </w:r>
        <w:r w:rsidR="00F721E5" w:rsidRPr="00D9347F">
          <w:rPr>
            <w:rStyle w:val="ae"/>
            <w:noProof/>
          </w:rPr>
          <w:t>研究背景和意义</w:t>
        </w:r>
        <w:r w:rsidR="00F721E5">
          <w:rPr>
            <w:noProof/>
            <w:webHidden/>
          </w:rPr>
          <w:tab/>
        </w:r>
        <w:r w:rsidR="00F721E5">
          <w:rPr>
            <w:noProof/>
            <w:webHidden/>
          </w:rPr>
          <w:fldChar w:fldCharType="begin"/>
        </w:r>
        <w:r w:rsidR="00F721E5">
          <w:rPr>
            <w:noProof/>
            <w:webHidden/>
          </w:rPr>
          <w:instrText xml:space="preserve"> PAGEREF _Toc476171226 \h </w:instrText>
        </w:r>
        <w:r w:rsidR="00F721E5">
          <w:rPr>
            <w:noProof/>
            <w:webHidden/>
          </w:rPr>
        </w:r>
        <w:r w:rsidR="00F721E5">
          <w:rPr>
            <w:noProof/>
            <w:webHidden/>
          </w:rPr>
          <w:fldChar w:fldCharType="separate"/>
        </w:r>
        <w:r w:rsidR="00F721E5">
          <w:rPr>
            <w:noProof/>
            <w:webHidden/>
          </w:rPr>
          <w:t>1</w:t>
        </w:r>
        <w:r w:rsidR="00F721E5">
          <w:rPr>
            <w:noProof/>
            <w:webHidden/>
          </w:rPr>
          <w:fldChar w:fldCharType="end"/>
        </w:r>
      </w:hyperlink>
    </w:p>
    <w:p w14:paraId="3C078923" w14:textId="77777777" w:rsidR="00F721E5" w:rsidRDefault="00FF6AE0">
      <w:pPr>
        <w:pStyle w:val="20"/>
        <w:spacing w:before="81" w:after="81"/>
        <w:ind w:left="480"/>
        <w:rPr>
          <w:rFonts w:asciiTheme="minorHAnsi" w:eastAsiaTheme="minorEastAsia" w:hAnsiTheme="minorHAnsi" w:cstheme="minorBidi"/>
          <w:noProof/>
          <w:szCs w:val="24"/>
        </w:rPr>
      </w:pPr>
      <w:hyperlink w:anchor="_Toc476171227" w:history="1">
        <w:r w:rsidR="00F721E5" w:rsidRPr="00D9347F">
          <w:rPr>
            <w:rStyle w:val="ae"/>
            <w:noProof/>
          </w:rPr>
          <w:t>1.2</w:t>
        </w:r>
        <w:r w:rsidR="00F721E5">
          <w:rPr>
            <w:rFonts w:asciiTheme="minorHAnsi" w:eastAsiaTheme="minorEastAsia" w:hAnsiTheme="minorHAnsi" w:cstheme="minorBidi"/>
            <w:noProof/>
            <w:szCs w:val="24"/>
          </w:rPr>
          <w:tab/>
        </w:r>
        <w:r w:rsidR="00F721E5" w:rsidRPr="00D9347F">
          <w:rPr>
            <w:rStyle w:val="ae"/>
            <w:noProof/>
          </w:rPr>
          <w:t>国内外研究现状</w:t>
        </w:r>
        <w:r w:rsidR="00F721E5">
          <w:rPr>
            <w:noProof/>
            <w:webHidden/>
          </w:rPr>
          <w:tab/>
        </w:r>
        <w:r w:rsidR="00F721E5">
          <w:rPr>
            <w:noProof/>
            <w:webHidden/>
          </w:rPr>
          <w:fldChar w:fldCharType="begin"/>
        </w:r>
        <w:r w:rsidR="00F721E5">
          <w:rPr>
            <w:noProof/>
            <w:webHidden/>
          </w:rPr>
          <w:instrText xml:space="preserve"> PAGEREF _Toc476171227 \h </w:instrText>
        </w:r>
        <w:r w:rsidR="00F721E5">
          <w:rPr>
            <w:noProof/>
            <w:webHidden/>
          </w:rPr>
        </w:r>
        <w:r w:rsidR="00F721E5">
          <w:rPr>
            <w:noProof/>
            <w:webHidden/>
          </w:rPr>
          <w:fldChar w:fldCharType="separate"/>
        </w:r>
        <w:r w:rsidR="00F721E5">
          <w:rPr>
            <w:noProof/>
            <w:webHidden/>
          </w:rPr>
          <w:t>1</w:t>
        </w:r>
        <w:r w:rsidR="00F721E5">
          <w:rPr>
            <w:noProof/>
            <w:webHidden/>
          </w:rPr>
          <w:fldChar w:fldCharType="end"/>
        </w:r>
      </w:hyperlink>
    </w:p>
    <w:p w14:paraId="0824E8F2" w14:textId="77777777" w:rsidR="00F721E5" w:rsidRDefault="00FF6AE0">
      <w:pPr>
        <w:pStyle w:val="30"/>
        <w:spacing w:before="81" w:after="81"/>
        <w:rPr>
          <w:rFonts w:asciiTheme="minorHAnsi" w:eastAsiaTheme="minorEastAsia" w:hAnsiTheme="minorHAnsi" w:cstheme="minorBidi"/>
        </w:rPr>
      </w:pPr>
      <w:hyperlink w:anchor="_Toc476171228" w:history="1">
        <w:r w:rsidR="00F721E5" w:rsidRPr="00D9347F">
          <w:rPr>
            <w:rStyle w:val="ae"/>
          </w:rPr>
          <w:t>1.2.1</w:t>
        </w:r>
        <w:r w:rsidR="00F721E5">
          <w:rPr>
            <w:rFonts w:asciiTheme="minorHAnsi" w:eastAsiaTheme="minorEastAsia" w:hAnsiTheme="minorHAnsi" w:cstheme="minorBidi"/>
          </w:rPr>
          <w:tab/>
        </w:r>
        <w:r w:rsidR="00F721E5" w:rsidRPr="00D9347F">
          <w:rPr>
            <w:rStyle w:val="ae"/>
          </w:rPr>
          <w:t>X</w:t>
        </w:r>
        <w:r w:rsidR="00F721E5" w:rsidRPr="00D9347F">
          <w:rPr>
            <w:rStyle w:val="ae"/>
          </w:rPr>
          <w:t>的研究现状</w:t>
        </w:r>
        <w:r w:rsidR="00F721E5">
          <w:rPr>
            <w:webHidden/>
          </w:rPr>
          <w:tab/>
        </w:r>
        <w:r w:rsidR="00F721E5">
          <w:rPr>
            <w:webHidden/>
          </w:rPr>
          <w:fldChar w:fldCharType="begin"/>
        </w:r>
        <w:r w:rsidR="00F721E5">
          <w:rPr>
            <w:webHidden/>
          </w:rPr>
          <w:instrText xml:space="preserve"> PAGEREF _Toc476171228 \h </w:instrText>
        </w:r>
        <w:r w:rsidR="00F721E5">
          <w:rPr>
            <w:webHidden/>
          </w:rPr>
        </w:r>
        <w:r w:rsidR="00F721E5">
          <w:rPr>
            <w:webHidden/>
          </w:rPr>
          <w:fldChar w:fldCharType="separate"/>
        </w:r>
        <w:r w:rsidR="00F721E5">
          <w:rPr>
            <w:webHidden/>
          </w:rPr>
          <w:t>1</w:t>
        </w:r>
        <w:r w:rsidR="00F721E5">
          <w:rPr>
            <w:webHidden/>
          </w:rPr>
          <w:fldChar w:fldCharType="end"/>
        </w:r>
      </w:hyperlink>
    </w:p>
    <w:p w14:paraId="0B094E9B" w14:textId="77777777" w:rsidR="00F721E5" w:rsidRDefault="00FF6AE0">
      <w:pPr>
        <w:pStyle w:val="30"/>
        <w:spacing w:before="81" w:after="81"/>
        <w:rPr>
          <w:rFonts w:asciiTheme="minorHAnsi" w:eastAsiaTheme="minorEastAsia" w:hAnsiTheme="minorHAnsi" w:cstheme="minorBidi"/>
        </w:rPr>
      </w:pPr>
      <w:hyperlink w:anchor="_Toc476171229" w:history="1">
        <w:r w:rsidR="00F721E5" w:rsidRPr="00D9347F">
          <w:rPr>
            <w:rStyle w:val="ae"/>
          </w:rPr>
          <w:t>1.2.2</w:t>
        </w:r>
        <w:r w:rsidR="00F721E5">
          <w:rPr>
            <w:rFonts w:asciiTheme="minorHAnsi" w:eastAsiaTheme="minorEastAsia" w:hAnsiTheme="minorHAnsi" w:cstheme="minorBidi"/>
          </w:rPr>
          <w:tab/>
        </w:r>
        <w:r w:rsidR="00F721E5" w:rsidRPr="00D9347F">
          <w:rPr>
            <w:rStyle w:val="ae"/>
          </w:rPr>
          <w:t>其他</w:t>
        </w:r>
        <w:r w:rsidR="00F721E5">
          <w:rPr>
            <w:webHidden/>
          </w:rPr>
          <w:tab/>
        </w:r>
        <w:r w:rsidR="00F721E5">
          <w:rPr>
            <w:webHidden/>
          </w:rPr>
          <w:fldChar w:fldCharType="begin"/>
        </w:r>
        <w:r w:rsidR="00F721E5">
          <w:rPr>
            <w:webHidden/>
          </w:rPr>
          <w:instrText xml:space="preserve"> PAGEREF _Toc476171229 \h </w:instrText>
        </w:r>
        <w:r w:rsidR="00F721E5">
          <w:rPr>
            <w:webHidden/>
          </w:rPr>
        </w:r>
        <w:r w:rsidR="00F721E5">
          <w:rPr>
            <w:webHidden/>
          </w:rPr>
          <w:fldChar w:fldCharType="separate"/>
        </w:r>
        <w:r w:rsidR="00F721E5">
          <w:rPr>
            <w:webHidden/>
          </w:rPr>
          <w:t>1</w:t>
        </w:r>
        <w:r w:rsidR="00F721E5">
          <w:rPr>
            <w:webHidden/>
          </w:rPr>
          <w:fldChar w:fldCharType="end"/>
        </w:r>
      </w:hyperlink>
    </w:p>
    <w:p w14:paraId="7F1936BE" w14:textId="77777777" w:rsidR="00F721E5" w:rsidRDefault="00FF6AE0">
      <w:pPr>
        <w:pStyle w:val="30"/>
        <w:spacing w:before="81" w:after="81"/>
        <w:rPr>
          <w:rFonts w:asciiTheme="minorHAnsi" w:eastAsiaTheme="minorEastAsia" w:hAnsiTheme="minorHAnsi" w:cstheme="minorBidi"/>
        </w:rPr>
      </w:pPr>
      <w:hyperlink w:anchor="_Toc476171230" w:history="1">
        <w:r w:rsidR="00F721E5" w:rsidRPr="00D9347F">
          <w:rPr>
            <w:rStyle w:val="ae"/>
          </w:rPr>
          <w:t>1.2.3</w:t>
        </w:r>
        <w:r w:rsidR="00F721E5">
          <w:rPr>
            <w:rFonts w:asciiTheme="minorHAnsi" w:eastAsiaTheme="minorEastAsia" w:hAnsiTheme="minorHAnsi" w:cstheme="minorBidi"/>
          </w:rPr>
          <w:tab/>
        </w:r>
        <w:r w:rsidR="00F721E5" w:rsidRPr="00D9347F">
          <w:rPr>
            <w:rStyle w:val="ae"/>
          </w:rPr>
          <w:t>理论</w:t>
        </w:r>
        <w:r w:rsidR="00F721E5">
          <w:rPr>
            <w:webHidden/>
          </w:rPr>
          <w:tab/>
        </w:r>
        <w:r w:rsidR="00F721E5">
          <w:rPr>
            <w:webHidden/>
          </w:rPr>
          <w:fldChar w:fldCharType="begin"/>
        </w:r>
        <w:r w:rsidR="00F721E5">
          <w:rPr>
            <w:webHidden/>
          </w:rPr>
          <w:instrText xml:space="preserve"> PAGEREF _Toc476171230 \h </w:instrText>
        </w:r>
        <w:r w:rsidR="00F721E5">
          <w:rPr>
            <w:webHidden/>
          </w:rPr>
        </w:r>
        <w:r w:rsidR="00F721E5">
          <w:rPr>
            <w:webHidden/>
          </w:rPr>
          <w:fldChar w:fldCharType="separate"/>
        </w:r>
        <w:r w:rsidR="00F721E5">
          <w:rPr>
            <w:webHidden/>
          </w:rPr>
          <w:t>1</w:t>
        </w:r>
        <w:r w:rsidR="00F721E5">
          <w:rPr>
            <w:webHidden/>
          </w:rPr>
          <w:fldChar w:fldCharType="end"/>
        </w:r>
      </w:hyperlink>
    </w:p>
    <w:p w14:paraId="05561E33" w14:textId="77777777" w:rsidR="00F721E5" w:rsidRDefault="00FF6AE0">
      <w:pPr>
        <w:pStyle w:val="20"/>
        <w:spacing w:before="81" w:after="81"/>
        <w:ind w:left="480"/>
        <w:rPr>
          <w:rFonts w:asciiTheme="minorHAnsi" w:eastAsiaTheme="minorEastAsia" w:hAnsiTheme="minorHAnsi" w:cstheme="minorBidi"/>
          <w:noProof/>
          <w:szCs w:val="24"/>
        </w:rPr>
      </w:pPr>
      <w:hyperlink w:anchor="_Toc476171231" w:history="1">
        <w:r w:rsidR="00F721E5" w:rsidRPr="00D9347F">
          <w:rPr>
            <w:rStyle w:val="ae"/>
            <w:noProof/>
          </w:rPr>
          <w:t>1.3</w:t>
        </w:r>
        <w:r w:rsidR="00F721E5">
          <w:rPr>
            <w:rFonts w:asciiTheme="minorHAnsi" w:eastAsiaTheme="minorEastAsia" w:hAnsiTheme="minorHAnsi" w:cstheme="minorBidi"/>
            <w:noProof/>
            <w:szCs w:val="24"/>
          </w:rPr>
          <w:tab/>
        </w:r>
        <w:r w:rsidR="00F721E5" w:rsidRPr="00D9347F">
          <w:rPr>
            <w:rStyle w:val="ae"/>
            <w:noProof/>
          </w:rPr>
          <w:t>本文的研究内容</w:t>
        </w:r>
        <w:r w:rsidR="00F721E5">
          <w:rPr>
            <w:noProof/>
            <w:webHidden/>
          </w:rPr>
          <w:tab/>
        </w:r>
        <w:r w:rsidR="00F721E5">
          <w:rPr>
            <w:noProof/>
            <w:webHidden/>
          </w:rPr>
          <w:fldChar w:fldCharType="begin"/>
        </w:r>
        <w:r w:rsidR="00F721E5">
          <w:rPr>
            <w:noProof/>
            <w:webHidden/>
          </w:rPr>
          <w:instrText xml:space="preserve"> PAGEREF _Toc476171231 \h </w:instrText>
        </w:r>
        <w:r w:rsidR="00F721E5">
          <w:rPr>
            <w:noProof/>
            <w:webHidden/>
          </w:rPr>
        </w:r>
        <w:r w:rsidR="00F721E5">
          <w:rPr>
            <w:noProof/>
            <w:webHidden/>
          </w:rPr>
          <w:fldChar w:fldCharType="separate"/>
        </w:r>
        <w:r w:rsidR="00F721E5">
          <w:rPr>
            <w:noProof/>
            <w:webHidden/>
          </w:rPr>
          <w:t>2</w:t>
        </w:r>
        <w:r w:rsidR="00F721E5">
          <w:rPr>
            <w:noProof/>
            <w:webHidden/>
          </w:rPr>
          <w:fldChar w:fldCharType="end"/>
        </w:r>
      </w:hyperlink>
    </w:p>
    <w:p w14:paraId="53D131B7" w14:textId="77777777" w:rsidR="00F721E5" w:rsidRDefault="00FF6AE0">
      <w:pPr>
        <w:pStyle w:val="20"/>
        <w:spacing w:before="81" w:after="81"/>
        <w:ind w:left="480"/>
        <w:rPr>
          <w:rFonts w:asciiTheme="minorHAnsi" w:eastAsiaTheme="minorEastAsia" w:hAnsiTheme="minorHAnsi" w:cstheme="minorBidi"/>
          <w:noProof/>
          <w:szCs w:val="24"/>
        </w:rPr>
      </w:pPr>
      <w:hyperlink w:anchor="_Toc476171232" w:history="1">
        <w:r w:rsidR="00F721E5" w:rsidRPr="00D9347F">
          <w:rPr>
            <w:rStyle w:val="ae"/>
            <w:noProof/>
          </w:rPr>
          <w:t>1.4</w:t>
        </w:r>
        <w:r w:rsidR="00F721E5">
          <w:rPr>
            <w:rFonts w:asciiTheme="minorHAnsi" w:eastAsiaTheme="minorEastAsia" w:hAnsiTheme="minorHAnsi" w:cstheme="minorBidi"/>
            <w:noProof/>
            <w:szCs w:val="24"/>
          </w:rPr>
          <w:tab/>
        </w:r>
        <w:r w:rsidR="00F721E5" w:rsidRPr="00D9347F">
          <w:rPr>
            <w:rStyle w:val="ae"/>
            <w:noProof/>
          </w:rPr>
          <w:t>论文组织结构</w:t>
        </w:r>
        <w:r w:rsidR="00F721E5">
          <w:rPr>
            <w:noProof/>
            <w:webHidden/>
          </w:rPr>
          <w:tab/>
        </w:r>
        <w:r w:rsidR="00F721E5">
          <w:rPr>
            <w:noProof/>
            <w:webHidden/>
          </w:rPr>
          <w:fldChar w:fldCharType="begin"/>
        </w:r>
        <w:r w:rsidR="00F721E5">
          <w:rPr>
            <w:noProof/>
            <w:webHidden/>
          </w:rPr>
          <w:instrText xml:space="preserve"> PAGEREF _Toc476171232 \h </w:instrText>
        </w:r>
        <w:r w:rsidR="00F721E5">
          <w:rPr>
            <w:noProof/>
            <w:webHidden/>
          </w:rPr>
        </w:r>
        <w:r w:rsidR="00F721E5">
          <w:rPr>
            <w:noProof/>
            <w:webHidden/>
          </w:rPr>
          <w:fldChar w:fldCharType="separate"/>
        </w:r>
        <w:r w:rsidR="00F721E5">
          <w:rPr>
            <w:noProof/>
            <w:webHidden/>
          </w:rPr>
          <w:t>2</w:t>
        </w:r>
        <w:r w:rsidR="00F721E5">
          <w:rPr>
            <w:noProof/>
            <w:webHidden/>
          </w:rPr>
          <w:fldChar w:fldCharType="end"/>
        </w:r>
      </w:hyperlink>
    </w:p>
    <w:p w14:paraId="1B6D133F" w14:textId="77777777" w:rsidR="00F721E5" w:rsidRDefault="00FF6AE0">
      <w:pPr>
        <w:pStyle w:val="10"/>
        <w:rPr>
          <w:rFonts w:asciiTheme="minorHAnsi" w:eastAsiaTheme="minorEastAsia" w:hAnsiTheme="minorHAnsi" w:cstheme="minorBidi"/>
          <w:noProof/>
          <w:sz w:val="24"/>
          <w:szCs w:val="24"/>
        </w:rPr>
      </w:pPr>
      <w:hyperlink w:anchor="_Toc476171233" w:history="1">
        <w:r w:rsidR="00F721E5" w:rsidRPr="00D9347F">
          <w:rPr>
            <w:rStyle w:val="ae"/>
            <w:rFonts w:hAnsi="黑体"/>
            <w:noProof/>
          </w:rPr>
          <w:t>第</w:t>
        </w:r>
        <w:r w:rsidR="00F721E5" w:rsidRPr="00D9347F">
          <w:rPr>
            <w:rStyle w:val="ae"/>
            <w:rFonts w:hAnsi="黑体"/>
            <w:noProof/>
          </w:rPr>
          <w:t>2</w:t>
        </w:r>
        <w:r w:rsidR="00F721E5" w:rsidRPr="00D9347F">
          <w:rPr>
            <w:rStyle w:val="ae"/>
            <w:rFonts w:hAnsi="黑体"/>
            <w:noProof/>
          </w:rPr>
          <w:t>章</w:t>
        </w:r>
        <w:r w:rsidR="00F721E5">
          <w:rPr>
            <w:rFonts w:asciiTheme="minorHAnsi" w:eastAsiaTheme="minorEastAsia" w:hAnsiTheme="minorHAnsi" w:cstheme="minorBidi"/>
            <w:noProof/>
            <w:sz w:val="24"/>
            <w:szCs w:val="24"/>
          </w:rPr>
          <w:tab/>
        </w:r>
        <w:r w:rsidR="00F721E5" w:rsidRPr="00D9347F">
          <w:rPr>
            <w:rStyle w:val="ae"/>
            <w:noProof/>
          </w:rPr>
          <w:t>相关</w:t>
        </w:r>
        <w:r w:rsidR="00F721E5" w:rsidRPr="00D9347F">
          <w:rPr>
            <w:rStyle w:val="ae"/>
            <w:noProof/>
          </w:rPr>
          <w:t>X</w:t>
        </w:r>
        <w:r w:rsidR="00F721E5" w:rsidRPr="00D9347F">
          <w:rPr>
            <w:rStyle w:val="ae"/>
            <w:noProof/>
          </w:rPr>
          <w:t>介绍</w:t>
        </w:r>
        <w:r w:rsidR="00F721E5">
          <w:rPr>
            <w:noProof/>
            <w:webHidden/>
          </w:rPr>
          <w:tab/>
        </w:r>
        <w:r w:rsidR="00F721E5">
          <w:rPr>
            <w:noProof/>
            <w:webHidden/>
          </w:rPr>
          <w:fldChar w:fldCharType="begin"/>
        </w:r>
        <w:r w:rsidR="00F721E5">
          <w:rPr>
            <w:noProof/>
            <w:webHidden/>
          </w:rPr>
          <w:instrText xml:space="preserve"> PAGEREF _Toc476171233 \h </w:instrText>
        </w:r>
        <w:r w:rsidR="00F721E5">
          <w:rPr>
            <w:noProof/>
            <w:webHidden/>
          </w:rPr>
        </w:r>
        <w:r w:rsidR="00F721E5">
          <w:rPr>
            <w:noProof/>
            <w:webHidden/>
          </w:rPr>
          <w:fldChar w:fldCharType="separate"/>
        </w:r>
        <w:r w:rsidR="00F721E5">
          <w:rPr>
            <w:noProof/>
            <w:webHidden/>
          </w:rPr>
          <w:t>3</w:t>
        </w:r>
        <w:r w:rsidR="00F721E5">
          <w:rPr>
            <w:noProof/>
            <w:webHidden/>
          </w:rPr>
          <w:fldChar w:fldCharType="end"/>
        </w:r>
      </w:hyperlink>
    </w:p>
    <w:p w14:paraId="42882297" w14:textId="77777777" w:rsidR="00F721E5" w:rsidRDefault="00FF6AE0">
      <w:pPr>
        <w:pStyle w:val="20"/>
        <w:spacing w:before="81" w:after="81"/>
        <w:ind w:left="480"/>
        <w:rPr>
          <w:rFonts w:asciiTheme="minorHAnsi" w:eastAsiaTheme="minorEastAsia" w:hAnsiTheme="minorHAnsi" w:cstheme="minorBidi"/>
          <w:noProof/>
          <w:szCs w:val="24"/>
        </w:rPr>
      </w:pPr>
      <w:hyperlink w:anchor="_Toc476171234" w:history="1">
        <w:r w:rsidR="00F721E5" w:rsidRPr="00D9347F">
          <w:rPr>
            <w:rStyle w:val="ae"/>
            <w:noProof/>
          </w:rPr>
          <w:t>2.1</w:t>
        </w:r>
        <w:r w:rsidR="00F721E5">
          <w:rPr>
            <w:rFonts w:asciiTheme="minorHAnsi" w:eastAsiaTheme="minorEastAsia" w:hAnsiTheme="minorHAnsi" w:cstheme="minorBidi"/>
            <w:noProof/>
            <w:szCs w:val="24"/>
          </w:rPr>
          <w:tab/>
        </w:r>
        <w:r w:rsidR="00F721E5" w:rsidRPr="00D9347F">
          <w:rPr>
            <w:rStyle w:val="ae"/>
            <w:noProof/>
          </w:rPr>
          <w:t>X</w:t>
        </w:r>
        <w:r w:rsidR="00F721E5">
          <w:rPr>
            <w:noProof/>
            <w:webHidden/>
          </w:rPr>
          <w:tab/>
        </w:r>
        <w:r w:rsidR="00F721E5">
          <w:rPr>
            <w:noProof/>
            <w:webHidden/>
          </w:rPr>
          <w:fldChar w:fldCharType="begin"/>
        </w:r>
        <w:r w:rsidR="00F721E5">
          <w:rPr>
            <w:noProof/>
            <w:webHidden/>
          </w:rPr>
          <w:instrText xml:space="preserve"> PAGEREF _Toc476171234 \h </w:instrText>
        </w:r>
        <w:r w:rsidR="00F721E5">
          <w:rPr>
            <w:noProof/>
            <w:webHidden/>
          </w:rPr>
        </w:r>
        <w:r w:rsidR="00F721E5">
          <w:rPr>
            <w:noProof/>
            <w:webHidden/>
          </w:rPr>
          <w:fldChar w:fldCharType="separate"/>
        </w:r>
        <w:r w:rsidR="00F721E5">
          <w:rPr>
            <w:noProof/>
            <w:webHidden/>
          </w:rPr>
          <w:t>3</w:t>
        </w:r>
        <w:r w:rsidR="00F721E5">
          <w:rPr>
            <w:noProof/>
            <w:webHidden/>
          </w:rPr>
          <w:fldChar w:fldCharType="end"/>
        </w:r>
      </w:hyperlink>
    </w:p>
    <w:p w14:paraId="7BA3D85D" w14:textId="77777777" w:rsidR="00F721E5" w:rsidRDefault="00FF6AE0">
      <w:pPr>
        <w:pStyle w:val="20"/>
        <w:spacing w:before="81" w:after="81"/>
        <w:ind w:left="480"/>
        <w:rPr>
          <w:rFonts w:asciiTheme="minorHAnsi" w:eastAsiaTheme="minorEastAsia" w:hAnsiTheme="minorHAnsi" w:cstheme="minorBidi"/>
          <w:noProof/>
          <w:szCs w:val="24"/>
        </w:rPr>
      </w:pPr>
      <w:hyperlink w:anchor="_Toc476171235" w:history="1">
        <w:r w:rsidR="00F721E5" w:rsidRPr="00D9347F">
          <w:rPr>
            <w:rStyle w:val="ae"/>
            <w:noProof/>
          </w:rPr>
          <w:t>2.2</w:t>
        </w:r>
        <w:r w:rsidR="00F721E5">
          <w:rPr>
            <w:rFonts w:asciiTheme="minorHAnsi" w:eastAsiaTheme="minorEastAsia" w:hAnsiTheme="minorHAnsi" w:cstheme="minorBidi"/>
            <w:noProof/>
            <w:szCs w:val="24"/>
          </w:rPr>
          <w:tab/>
        </w:r>
        <w:r w:rsidR="00F721E5" w:rsidRPr="00D9347F">
          <w:rPr>
            <w:rStyle w:val="ae"/>
            <w:noProof/>
          </w:rPr>
          <w:t>本章小结</w:t>
        </w:r>
        <w:r w:rsidR="00F721E5">
          <w:rPr>
            <w:noProof/>
            <w:webHidden/>
          </w:rPr>
          <w:tab/>
        </w:r>
        <w:r w:rsidR="00F721E5">
          <w:rPr>
            <w:noProof/>
            <w:webHidden/>
          </w:rPr>
          <w:fldChar w:fldCharType="begin"/>
        </w:r>
        <w:r w:rsidR="00F721E5">
          <w:rPr>
            <w:noProof/>
            <w:webHidden/>
          </w:rPr>
          <w:instrText xml:space="preserve"> PAGEREF _Toc476171235 \h </w:instrText>
        </w:r>
        <w:r w:rsidR="00F721E5">
          <w:rPr>
            <w:noProof/>
            <w:webHidden/>
          </w:rPr>
        </w:r>
        <w:r w:rsidR="00F721E5">
          <w:rPr>
            <w:noProof/>
            <w:webHidden/>
          </w:rPr>
          <w:fldChar w:fldCharType="separate"/>
        </w:r>
        <w:r w:rsidR="00F721E5">
          <w:rPr>
            <w:noProof/>
            <w:webHidden/>
          </w:rPr>
          <w:t>3</w:t>
        </w:r>
        <w:r w:rsidR="00F721E5">
          <w:rPr>
            <w:noProof/>
            <w:webHidden/>
          </w:rPr>
          <w:fldChar w:fldCharType="end"/>
        </w:r>
      </w:hyperlink>
    </w:p>
    <w:p w14:paraId="57B05BFF" w14:textId="77777777" w:rsidR="00F721E5" w:rsidRDefault="00FF6AE0">
      <w:pPr>
        <w:pStyle w:val="10"/>
        <w:rPr>
          <w:rFonts w:asciiTheme="minorHAnsi" w:eastAsiaTheme="minorEastAsia" w:hAnsiTheme="minorHAnsi" w:cstheme="minorBidi"/>
          <w:noProof/>
          <w:sz w:val="24"/>
          <w:szCs w:val="24"/>
        </w:rPr>
      </w:pPr>
      <w:hyperlink w:anchor="_Toc476171236" w:history="1">
        <w:r w:rsidR="00F721E5" w:rsidRPr="00D9347F">
          <w:rPr>
            <w:rStyle w:val="ae"/>
            <w:rFonts w:hAnsi="黑体"/>
            <w:noProof/>
          </w:rPr>
          <w:t>第</w:t>
        </w:r>
        <w:r w:rsidR="00F721E5" w:rsidRPr="00D9347F">
          <w:rPr>
            <w:rStyle w:val="ae"/>
            <w:rFonts w:hAnsi="黑体"/>
            <w:noProof/>
          </w:rPr>
          <w:t>3</w:t>
        </w:r>
        <w:r w:rsidR="00F721E5" w:rsidRPr="00D9347F">
          <w:rPr>
            <w:rStyle w:val="ae"/>
            <w:rFonts w:hAnsi="黑体"/>
            <w:noProof/>
          </w:rPr>
          <w:t>章</w:t>
        </w:r>
        <w:r w:rsidR="00F721E5">
          <w:rPr>
            <w:rFonts w:asciiTheme="minorHAnsi" w:eastAsiaTheme="minorEastAsia" w:hAnsiTheme="minorHAnsi" w:cstheme="minorBidi"/>
            <w:noProof/>
            <w:sz w:val="24"/>
            <w:szCs w:val="24"/>
          </w:rPr>
          <w:tab/>
        </w:r>
        <w:r w:rsidR="00F721E5" w:rsidRPr="00D9347F">
          <w:rPr>
            <w:rStyle w:val="ae"/>
            <w:noProof/>
          </w:rPr>
          <w:t>X</w:t>
        </w:r>
        <w:r w:rsidR="00F721E5" w:rsidRPr="00D9347F">
          <w:rPr>
            <w:rStyle w:val="ae"/>
            <w:noProof/>
          </w:rPr>
          <w:t>设计</w:t>
        </w:r>
        <w:r w:rsidR="00F721E5">
          <w:rPr>
            <w:noProof/>
            <w:webHidden/>
          </w:rPr>
          <w:tab/>
        </w:r>
        <w:r w:rsidR="00F721E5">
          <w:rPr>
            <w:noProof/>
            <w:webHidden/>
          </w:rPr>
          <w:fldChar w:fldCharType="begin"/>
        </w:r>
        <w:r w:rsidR="00F721E5">
          <w:rPr>
            <w:noProof/>
            <w:webHidden/>
          </w:rPr>
          <w:instrText xml:space="preserve"> PAGEREF _Toc476171236 \h </w:instrText>
        </w:r>
        <w:r w:rsidR="00F721E5">
          <w:rPr>
            <w:noProof/>
            <w:webHidden/>
          </w:rPr>
        </w:r>
        <w:r w:rsidR="00F721E5">
          <w:rPr>
            <w:noProof/>
            <w:webHidden/>
          </w:rPr>
          <w:fldChar w:fldCharType="separate"/>
        </w:r>
        <w:r w:rsidR="00F721E5">
          <w:rPr>
            <w:noProof/>
            <w:webHidden/>
          </w:rPr>
          <w:t>4</w:t>
        </w:r>
        <w:r w:rsidR="00F721E5">
          <w:rPr>
            <w:noProof/>
            <w:webHidden/>
          </w:rPr>
          <w:fldChar w:fldCharType="end"/>
        </w:r>
      </w:hyperlink>
    </w:p>
    <w:p w14:paraId="23C63B5A" w14:textId="77777777" w:rsidR="00F721E5" w:rsidRDefault="00FF6AE0">
      <w:pPr>
        <w:pStyle w:val="20"/>
        <w:spacing w:before="81" w:after="81"/>
        <w:ind w:left="480"/>
        <w:rPr>
          <w:rFonts w:asciiTheme="minorHAnsi" w:eastAsiaTheme="minorEastAsia" w:hAnsiTheme="minorHAnsi" w:cstheme="minorBidi"/>
          <w:noProof/>
          <w:szCs w:val="24"/>
        </w:rPr>
      </w:pPr>
      <w:hyperlink w:anchor="_Toc476171237" w:history="1">
        <w:r w:rsidR="00F721E5" w:rsidRPr="00D9347F">
          <w:rPr>
            <w:rStyle w:val="ae"/>
            <w:noProof/>
          </w:rPr>
          <w:t>3.1</w:t>
        </w:r>
        <w:r w:rsidR="00F721E5">
          <w:rPr>
            <w:rFonts w:asciiTheme="minorHAnsi" w:eastAsiaTheme="minorEastAsia" w:hAnsiTheme="minorHAnsi" w:cstheme="minorBidi"/>
            <w:noProof/>
            <w:szCs w:val="24"/>
          </w:rPr>
          <w:tab/>
        </w:r>
        <w:r w:rsidR="00F721E5" w:rsidRPr="00D9347F">
          <w:rPr>
            <w:rStyle w:val="ae"/>
            <w:noProof/>
          </w:rPr>
          <w:t>设计</w:t>
        </w:r>
        <w:r w:rsidR="00F721E5">
          <w:rPr>
            <w:noProof/>
            <w:webHidden/>
          </w:rPr>
          <w:tab/>
        </w:r>
        <w:r w:rsidR="00F721E5">
          <w:rPr>
            <w:noProof/>
            <w:webHidden/>
          </w:rPr>
          <w:fldChar w:fldCharType="begin"/>
        </w:r>
        <w:r w:rsidR="00F721E5">
          <w:rPr>
            <w:noProof/>
            <w:webHidden/>
          </w:rPr>
          <w:instrText xml:space="preserve"> PAGEREF _Toc476171237 \h </w:instrText>
        </w:r>
        <w:r w:rsidR="00F721E5">
          <w:rPr>
            <w:noProof/>
            <w:webHidden/>
          </w:rPr>
        </w:r>
        <w:r w:rsidR="00F721E5">
          <w:rPr>
            <w:noProof/>
            <w:webHidden/>
          </w:rPr>
          <w:fldChar w:fldCharType="separate"/>
        </w:r>
        <w:r w:rsidR="00F721E5">
          <w:rPr>
            <w:noProof/>
            <w:webHidden/>
          </w:rPr>
          <w:t>4</w:t>
        </w:r>
        <w:r w:rsidR="00F721E5">
          <w:rPr>
            <w:noProof/>
            <w:webHidden/>
          </w:rPr>
          <w:fldChar w:fldCharType="end"/>
        </w:r>
      </w:hyperlink>
    </w:p>
    <w:p w14:paraId="06DFACE3" w14:textId="77777777" w:rsidR="00F721E5" w:rsidRDefault="00FF6AE0">
      <w:pPr>
        <w:pStyle w:val="30"/>
        <w:spacing w:before="81" w:after="81"/>
        <w:rPr>
          <w:rFonts w:asciiTheme="minorHAnsi" w:eastAsiaTheme="minorEastAsia" w:hAnsiTheme="minorHAnsi" w:cstheme="minorBidi"/>
        </w:rPr>
      </w:pPr>
      <w:hyperlink w:anchor="_Toc476171238" w:history="1">
        <w:r w:rsidR="00F721E5" w:rsidRPr="00D9347F">
          <w:rPr>
            <w:rStyle w:val="ae"/>
          </w:rPr>
          <w:t>3.1.1</w:t>
        </w:r>
        <w:r w:rsidR="00F721E5">
          <w:rPr>
            <w:rFonts w:asciiTheme="minorHAnsi" w:eastAsiaTheme="minorEastAsia" w:hAnsiTheme="minorHAnsi" w:cstheme="minorBidi"/>
          </w:rPr>
          <w:tab/>
        </w:r>
        <w:r w:rsidR="00F721E5" w:rsidRPr="00D9347F">
          <w:rPr>
            <w:rStyle w:val="ae"/>
          </w:rPr>
          <w:t>X</w:t>
        </w:r>
        <w:r w:rsidR="00F721E5">
          <w:rPr>
            <w:webHidden/>
          </w:rPr>
          <w:tab/>
        </w:r>
        <w:r w:rsidR="00F721E5">
          <w:rPr>
            <w:webHidden/>
          </w:rPr>
          <w:fldChar w:fldCharType="begin"/>
        </w:r>
        <w:r w:rsidR="00F721E5">
          <w:rPr>
            <w:webHidden/>
          </w:rPr>
          <w:instrText xml:space="preserve"> PAGEREF _Toc476171238 \h </w:instrText>
        </w:r>
        <w:r w:rsidR="00F721E5">
          <w:rPr>
            <w:webHidden/>
          </w:rPr>
        </w:r>
        <w:r w:rsidR="00F721E5">
          <w:rPr>
            <w:webHidden/>
          </w:rPr>
          <w:fldChar w:fldCharType="separate"/>
        </w:r>
        <w:r w:rsidR="00F721E5">
          <w:rPr>
            <w:webHidden/>
          </w:rPr>
          <w:t>4</w:t>
        </w:r>
        <w:r w:rsidR="00F721E5">
          <w:rPr>
            <w:webHidden/>
          </w:rPr>
          <w:fldChar w:fldCharType="end"/>
        </w:r>
      </w:hyperlink>
    </w:p>
    <w:p w14:paraId="4DF834FD" w14:textId="77777777" w:rsidR="00F721E5" w:rsidRDefault="00FF6AE0">
      <w:pPr>
        <w:pStyle w:val="20"/>
        <w:spacing w:before="81" w:after="81"/>
        <w:ind w:left="480"/>
        <w:rPr>
          <w:rFonts w:asciiTheme="minorHAnsi" w:eastAsiaTheme="minorEastAsia" w:hAnsiTheme="minorHAnsi" w:cstheme="minorBidi"/>
          <w:noProof/>
          <w:szCs w:val="24"/>
        </w:rPr>
      </w:pPr>
      <w:hyperlink w:anchor="_Toc476171239" w:history="1">
        <w:r w:rsidR="00F721E5" w:rsidRPr="00D9347F">
          <w:rPr>
            <w:rStyle w:val="ae"/>
            <w:noProof/>
          </w:rPr>
          <w:t>3.2</w:t>
        </w:r>
        <w:r w:rsidR="00F721E5">
          <w:rPr>
            <w:rFonts w:asciiTheme="minorHAnsi" w:eastAsiaTheme="minorEastAsia" w:hAnsiTheme="minorHAnsi" w:cstheme="minorBidi"/>
            <w:noProof/>
            <w:szCs w:val="24"/>
          </w:rPr>
          <w:tab/>
        </w:r>
        <w:r w:rsidR="00F721E5" w:rsidRPr="00D9347F">
          <w:rPr>
            <w:rStyle w:val="ae"/>
            <w:noProof/>
          </w:rPr>
          <w:t>本章小结</w:t>
        </w:r>
        <w:r w:rsidR="00F721E5">
          <w:rPr>
            <w:noProof/>
            <w:webHidden/>
          </w:rPr>
          <w:tab/>
        </w:r>
        <w:r w:rsidR="00F721E5">
          <w:rPr>
            <w:noProof/>
            <w:webHidden/>
          </w:rPr>
          <w:fldChar w:fldCharType="begin"/>
        </w:r>
        <w:r w:rsidR="00F721E5">
          <w:rPr>
            <w:noProof/>
            <w:webHidden/>
          </w:rPr>
          <w:instrText xml:space="preserve"> PAGEREF _Toc476171239 \h </w:instrText>
        </w:r>
        <w:r w:rsidR="00F721E5">
          <w:rPr>
            <w:noProof/>
            <w:webHidden/>
          </w:rPr>
        </w:r>
        <w:r w:rsidR="00F721E5">
          <w:rPr>
            <w:noProof/>
            <w:webHidden/>
          </w:rPr>
          <w:fldChar w:fldCharType="separate"/>
        </w:r>
        <w:r w:rsidR="00F721E5">
          <w:rPr>
            <w:noProof/>
            <w:webHidden/>
          </w:rPr>
          <w:t>4</w:t>
        </w:r>
        <w:r w:rsidR="00F721E5">
          <w:rPr>
            <w:noProof/>
            <w:webHidden/>
          </w:rPr>
          <w:fldChar w:fldCharType="end"/>
        </w:r>
      </w:hyperlink>
    </w:p>
    <w:p w14:paraId="4615B469" w14:textId="77777777" w:rsidR="00F721E5" w:rsidRDefault="00FF6AE0">
      <w:pPr>
        <w:pStyle w:val="10"/>
        <w:rPr>
          <w:rFonts w:asciiTheme="minorHAnsi" w:eastAsiaTheme="minorEastAsia" w:hAnsiTheme="minorHAnsi" w:cstheme="minorBidi"/>
          <w:noProof/>
          <w:sz w:val="24"/>
          <w:szCs w:val="24"/>
        </w:rPr>
      </w:pPr>
      <w:hyperlink w:anchor="_Toc476171240" w:history="1">
        <w:r w:rsidR="00F721E5" w:rsidRPr="00D9347F">
          <w:rPr>
            <w:rStyle w:val="ae"/>
            <w:rFonts w:hAnsi="黑体"/>
            <w:noProof/>
          </w:rPr>
          <w:t>第</w:t>
        </w:r>
        <w:r w:rsidR="00F721E5" w:rsidRPr="00D9347F">
          <w:rPr>
            <w:rStyle w:val="ae"/>
            <w:rFonts w:hAnsi="黑体"/>
            <w:noProof/>
          </w:rPr>
          <w:t>4</w:t>
        </w:r>
        <w:r w:rsidR="00F721E5" w:rsidRPr="00D9347F">
          <w:rPr>
            <w:rStyle w:val="ae"/>
            <w:rFonts w:hAnsi="黑体"/>
            <w:noProof/>
          </w:rPr>
          <w:t>章</w:t>
        </w:r>
        <w:r w:rsidR="00F721E5">
          <w:rPr>
            <w:rFonts w:asciiTheme="minorHAnsi" w:eastAsiaTheme="minorEastAsia" w:hAnsiTheme="minorHAnsi" w:cstheme="minorBidi"/>
            <w:noProof/>
            <w:sz w:val="24"/>
            <w:szCs w:val="24"/>
          </w:rPr>
          <w:tab/>
        </w:r>
        <w:r w:rsidR="00F721E5" w:rsidRPr="00D9347F">
          <w:rPr>
            <w:rStyle w:val="ae"/>
            <w:noProof/>
          </w:rPr>
          <w:t>X</w:t>
        </w:r>
        <w:r w:rsidR="00F721E5">
          <w:rPr>
            <w:noProof/>
            <w:webHidden/>
          </w:rPr>
          <w:tab/>
        </w:r>
        <w:r w:rsidR="00F721E5">
          <w:rPr>
            <w:noProof/>
            <w:webHidden/>
          </w:rPr>
          <w:fldChar w:fldCharType="begin"/>
        </w:r>
        <w:r w:rsidR="00F721E5">
          <w:rPr>
            <w:noProof/>
            <w:webHidden/>
          </w:rPr>
          <w:instrText xml:space="preserve"> PAGEREF _Toc476171240 \h </w:instrText>
        </w:r>
        <w:r w:rsidR="00F721E5">
          <w:rPr>
            <w:noProof/>
            <w:webHidden/>
          </w:rPr>
        </w:r>
        <w:r w:rsidR="00F721E5">
          <w:rPr>
            <w:noProof/>
            <w:webHidden/>
          </w:rPr>
          <w:fldChar w:fldCharType="separate"/>
        </w:r>
        <w:r w:rsidR="00F721E5">
          <w:rPr>
            <w:noProof/>
            <w:webHidden/>
          </w:rPr>
          <w:t>5</w:t>
        </w:r>
        <w:r w:rsidR="00F721E5">
          <w:rPr>
            <w:noProof/>
            <w:webHidden/>
          </w:rPr>
          <w:fldChar w:fldCharType="end"/>
        </w:r>
      </w:hyperlink>
    </w:p>
    <w:p w14:paraId="49B70C91" w14:textId="77777777" w:rsidR="00F721E5" w:rsidRDefault="00FF6AE0">
      <w:pPr>
        <w:pStyle w:val="20"/>
        <w:spacing w:before="81" w:after="81"/>
        <w:ind w:left="480"/>
        <w:rPr>
          <w:rFonts w:asciiTheme="minorHAnsi" w:eastAsiaTheme="minorEastAsia" w:hAnsiTheme="minorHAnsi" w:cstheme="minorBidi"/>
          <w:noProof/>
          <w:szCs w:val="24"/>
        </w:rPr>
      </w:pPr>
      <w:hyperlink w:anchor="_Toc476171241" w:history="1">
        <w:r w:rsidR="00F721E5" w:rsidRPr="00D9347F">
          <w:rPr>
            <w:rStyle w:val="ae"/>
            <w:noProof/>
          </w:rPr>
          <w:t>4.1</w:t>
        </w:r>
        <w:r w:rsidR="00F721E5">
          <w:rPr>
            <w:rFonts w:asciiTheme="minorHAnsi" w:eastAsiaTheme="minorEastAsia" w:hAnsiTheme="minorHAnsi" w:cstheme="minorBidi"/>
            <w:noProof/>
            <w:szCs w:val="24"/>
          </w:rPr>
          <w:tab/>
        </w:r>
        <w:r w:rsidR="00F721E5" w:rsidRPr="00D9347F">
          <w:rPr>
            <w:rStyle w:val="ae"/>
            <w:noProof/>
          </w:rPr>
          <w:t>X</w:t>
        </w:r>
        <w:r w:rsidR="00F721E5">
          <w:rPr>
            <w:noProof/>
            <w:webHidden/>
          </w:rPr>
          <w:tab/>
        </w:r>
        <w:r w:rsidR="00F721E5">
          <w:rPr>
            <w:noProof/>
            <w:webHidden/>
          </w:rPr>
          <w:fldChar w:fldCharType="begin"/>
        </w:r>
        <w:r w:rsidR="00F721E5">
          <w:rPr>
            <w:noProof/>
            <w:webHidden/>
          </w:rPr>
          <w:instrText xml:space="preserve"> PAGEREF _Toc476171241 \h </w:instrText>
        </w:r>
        <w:r w:rsidR="00F721E5">
          <w:rPr>
            <w:noProof/>
            <w:webHidden/>
          </w:rPr>
        </w:r>
        <w:r w:rsidR="00F721E5">
          <w:rPr>
            <w:noProof/>
            <w:webHidden/>
          </w:rPr>
          <w:fldChar w:fldCharType="separate"/>
        </w:r>
        <w:r w:rsidR="00F721E5">
          <w:rPr>
            <w:noProof/>
            <w:webHidden/>
          </w:rPr>
          <w:t>5</w:t>
        </w:r>
        <w:r w:rsidR="00F721E5">
          <w:rPr>
            <w:noProof/>
            <w:webHidden/>
          </w:rPr>
          <w:fldChar w:fldCharType="end"/>
        </w:r>
      </w:hyperlink>
    </w:p>
    <w:p w14:paraId="0E69EA26" w14:textId="77777777" w:rsidR="00F721E5" w:rsidRDefault="00FF6AE0">
      <w:pPr>
        <w:pStyle w:val="30"/>
        <w:spacing w:before="81" w:after="81"/>
        <w:rPr>
          <w:rFonts w:asciiTheme="minorHAnsi" w:eastAsiaTheme="minorEastAsia" w:hAnsiTheme="minorHAnsi" w:cstheme="minorBidi"/>
        </w:rPr>
      </w:pPr>
      <w:hyperlink w:anchor="_Toc476171242" w:history="1">
        <w:r w:rsidR="00F721E5" w:rsidRPr="00D9347F">
          <w:rPr>
            <w:rStyle w:val="ae"/>
          </w:rPr>
          <w:t>4.1.1</w:t>
        </w:r>
        <w:r w:rsidR="00F721E5">
          <w:rPr>
            <w:rFonts w:asciiTheme="minorHAnsi" w:eastAsiaTheme="minorEastAsia" w:hAnsiTheme="minorHAnsi" w:cstheme="minorBidi"/>
          </w:rPr>
          <w:tab/>
        </w:r>
        <w:r w:rsidR="00F721E5" w:rsidRPr="00D9347F">
          <w:rPr>
            <w:rStyle w:val="ae"/>
          </w:rPr>
          <w:t>。。。。。</w:t>
        </w:r>
        <w:r w:rsidR="00F721E5">
          <w:rPr>
            <w:webHidden/>
          </w:rPr>
          <w:tab/>
        </w:r>
        <w:r w:rsidR="00F721E5">
          <w:rPr>
            <w:webHidden/>
          </w:rPr>
          <w:fldChar w:fldCharType="begin"/>
        </w:r>
        <w:r w:rsidR="00F721E5">
          <w:rPr>
            <w:webHidden/>
          </w:rPr>
          <w:instrText xml:space="preserve"> PAGEREF _Toc476171242 \h </w:instrText>
        </w:r>
        <w:r w:rsidR="00F721E5">
          <w:rPr>
            <w:webHidden/>
          </w:rPr>
        </w:r>
        <w:r w:rsidR="00F721E5">
          <w:rPr>
            <w:webHidden/>
          </w:rPr>
          <w:fldChar w:fldCharType="separate"/>
        </w:r>
        <w:r w:rsidR="00F721E5">
          <w:rPr>
            <w:webHidden/>
          </w:rPr>
          <w:t>5</w:t>
        </w:r>
        <w:r w:rsidR="00F721E5">
          <w:rPr>
            <w:webHidden/>
          </w:rPr>
          <w:fldChar w:fldCharType="end"/>
        </w:r>
      </w:hyperlink>
    </w:p>
    <w:p w14:paraId="1048749F" w14:textId="77777777" w:rsidR="00F721E5" w:rsidRDefault="00FF6AE0">
      <w:pPr>
        <w:pStyle w:val="30"/>
        <w:spacing w:before="81" w:after="81"/>
        <w:rPr>
          <w:rFonts w:asciiTheme="minorHAnsi" w:eastAsiaTheme="minorEastAsia" w:hAnsiTheme="minorHAnsi" w:cstheme="minorBidi"/>
        </w:rPr>
      </w:pPr>
      <w:hyperlink w:anchor="_Toc476171243" w:history="1">
        <w:r w:rsidR="00F721E5" w:rsidRPr="00D9347F">
          <w:rPr>
            <w:rStyle w:val="ae"/>
          </w:rPr>
          <w:t>4.1.2</w:t>
        </w:r>
        <w:r w:rsidR="00F721E5">
          <w:rPr>
            <w:rFonts w:asciiTheme="minorHAnsi" w:eastAsiaTheme="minorEastAsia" w:hAnsiTheme="minorHAnsi" w:cstheme="minorBidi"/>
          </w:rPr>
          <w:tab/>
        </w:r>
        <w:r w:rsidR="00F721E5" w:rsidRPr="00D9347F">
          <w:rPr>
            <w:rStyle w:val="ae"/>
          </w:rPr>
          <w:t>。。。。。</w:t>
        </w:r>
        <w:r w:rsidR="00F721E5">
          <w:rPr>
            <w:webHidden/>
          </w:rPr>
          <w:tab/>
        </w:r>
        <w:r w:rsidR="00F721E5">
          <w:rPr>
            <w:webHidden/>
          </w:rPr>
          <w:fldChar w:fldCharType="begin"/>
        </w:r>
        <w:r w:rsidR="00F721E5">
          <w:rPr>
            <w:webHidden/>
          </w:rPr>
          <w:instrText xml:space="preserve"> PAGEREF _Toc476171243 \h </w:instrText>
        </w:r>
        <w:r w:rsidR="00F721E5">
          <w:rPr>
            <w:webHidden/>
          </w:rPr>
        </w:r>
        <w:r w:rsidR="00F721E5">
          <w:rPr>
            <w:webHidden/>
          </w:rPr>
          <w:fldChar w:fldCharType="separate"/>
        </w:r>
        <w:r w:rsidR="00F721E5">
          <w:rPr>
            <w:webHidden/>
          </w:rPr>
          <w:t>5</w:t>
        </w:r>
        <w:r w:rsidR="00F721E5">
          <w:rPr>
            <w:webHidden/>
          </w:rPr>
          <w:fldChar w:fldCharType="end"/>
        </w:r>
      </w:hyperlink>
    </w:p>
    <w:p w14:paraId="46AEAFCF" w14:textId="77777777" w:rsidR="00F721E5" w:rsidRDefault="00FF6AE0">
      <w:pPr>
        <w:pStyle w:val="10"/>
        <w:rPr>
          <w:rFonts w:asciiTheme="minorHAnsi" w:eastAsiaTheme="minorEastAsia" w:hAnsiTheme="minorHAnsi" w:cstheme="minorBidi"/>
          <w:noProof/>
          <w:sz w:val="24"/>
          <w:szCs w:val="24"/>
        </w:rPr>
      </w:pPr>
      <w:hyperlink w:anchor="_Toc476171244" w:history="1">
        <w:r w:rsidR="00F721E5" w:rsidRPr="00D9347F">
          <w:rPr>
            <w:rStyle w:val="ae"/>
            <w:rFonts w:hAnsi="黑体"/>
            <w:noProof/>
          </w:rPr>
          <w:t>第</w:t>
        </w:r>
        <w:r w:rsidR="00F721E5" w:rsidRPr="00D9347F">
          <w:rPr>
            <w:rStyle w:val="ae"/>
            <w:rFonts w:hAnsi="黑体"/>
            <w:noProof/>
          </w:rPr>
          <w:t>5</w:t>
        </w:r>
        <w:r w:rsidR="00F721E5" w:rsidRPr="00D9347F">
          <w:rPr>
            <w:rStyle w:val="ae"/>
            <w:rFonts w:hAnsi="黑体"/>
            <w:noProof/>
          </w:rPr>
          <w:t>章</w:t>
        </w:r>
        <w:r w:rsidR="00F721E5">
          <w:rPr>
            <w:rFonts w:asciiTheme="minorHAnsi" w:eastAsiaTheme="minorEastAsia" w:hAnsiTheme="minorHAnsi" w:cstheme="minorBidi"/>
            <w:noProof/>
            <w:sz w:val="24"/>
            <w:szCs w:val="24"/>
          </w:rPr>
          <w:tab/>
        </w:r>
        <w:r w:rsidR="00F721E5" w:rsidRPr="00D9347F">
          <w:rPr>
            <w:rStyle w:val="ae"/>
            <w:noProof/>
          </w:rPr>
          <w:t>总结和展望</w:t>
        </w:r>
        <w:r w:rsidR="00F721E5">
          <w:rPr>
            <w:noProof/>
            <w:webHidden/>
          </w:rPr>
          <w:tab/>
        </w:r>
        <w:r w:rsidR="00F721E5">
          <w:rPr>
            <w:noProof/>
            <w:webHidden/>
          </w:rPr>
          <w:fldChar w:fldCharType="begin"/>
        </w:r>
        <w:r w:rsidR="00F721E5">
          <w:rPr>
            <w:noProof/>
            <w:webHidden/>
          </w:rPr>
          <w:instrText xml:space="preserve"> PAGEREF _Toc476171244 \h </w:instrText>
        </w:r>
        <w:r w:rsidR="00F721E5">
          <w:rPr>
            <w:noProof/>
            <w:webHidden/>
          </w:rPr>
        </w:r>
        <w:r w:rsidR="00F721E5">
          <w:rPr>
            <w:noProof/>
            <w:webHidden/>
          </w:rPr>
          <w:fldChar w:fldCharType="separate"/>
        </w:r>
        <w:r w:rsidR="00F721E5">
          <w:rPr>
            <w:noProof/>
            <w:webHidden/>
          </w:rPr>
          <w:t>6</w:t>
        </w:r>
        <w:r w:rsidR="00F721E5">
          <w:rPr>
            <w:noProof/>
            <w:webHidden/>
          </w:rPr>
          <w:fldChar w:fldCharType="end"/>
        </w:r>
      </w:hyperlink>
    </w:p>
    <w:p w14:paraId="369B6CF2" w14:textId="77777777" w:rsidR="00F721E5" w:rsidRDefault="00FF6AE0">
      <w:pPr>
        <w:pStyle w:val="50"/>
        <w:rPr>
          <w:rFonts w:asciiTheme="minorHAnsi" w:eastAsiaTheme="minorEastAsia" w:hAnsiTheme="minorHAnsi" w:cstheme="minorBidi"/>
          <w:sz w:val="24"/>
          <w:szCs w:val="24"/>
        </w:rPr>
      </w:pPr>
      <w:hyperlink w:anchor="_Toc476171245" w:history="1">
        <w:r w:rsidR="00F721E5" w:rsidRPr="00D9347F">
          <w:rPr>
            <w:rStyle w:val="ae"/>
          </w:rPr>
          <w:t>参考文献</w:t>
        </w:r>
        <w:r w:rsidR="00F721E5">
          <w:rPr>
            <w:webHidden/>
          </w:rPr>
          <w:tab/>
        </w:r>
        <w:r w:rsidR="00F721E5">
          <w:rPr>
            <w:webHidden/>
          </w:rPr>
          <w:fldChar w:fldCharType="begin"/>
        </w:r>
        <w:r w:rsidR="00F721E5">
          <w:rPr>
            <w:webHidden/>
          </w:rPr>
          <w:instrText xml:space="preserve"> PAGEREF _Toc476171245 \h </w:instrText>
        </w:r>
        <w:r w:rsidR="00F721E5">
          <w:rPr>
            <w:webHidden/>
          </w:rPr>
        </w:r>
        <w:r w:rsidR="00F721E5">
          <w:rPr>
            <w:webHidden/>
          </w:rPr>
          <w:fldChar w:fldCharType="separate"/>
        </w:r>
        <w:r w:rsidR="00F721E5">
          <w:rPr>
            <w:webHidden/>
          </w:rPr>
          <w:t>7</w:t>
        </w:r>
        <w:r w:rsidR="00F721E5">
          <w:rPr>
            <w:webHidden/>
          </w:rPr>
          <w:fldChar w:fldCharType="end"/>
        </w:r>
      </w:hyperlink>
    </w:p>
    <w:p w14:paraId="03AF441A" w14:textId="77777777" w:rsidR="00F721E5" w:rsidRDefault="00FF6AE0">
      <w:pPr>
        <w:pStyle w:val="50"/>
        <w:rPr>
          <w:rFonts w:asciiTheme="minorHAnsi" w:eastAsiaTheme="minorEastAsia" w:hAnsiTheme="minorHAnsi" w:cstheme="minorBidi"/>
          <w:sz w:val="24"/>
          <w:szCs w:val="24"/>
        </w:rPr>
      </w:pPr>
      <w:hyperlink w:anchor="_Toc476171246" w:history="1">
        <w:r w:rsidR="00F721E5" w:rsidRPr="00D9347F">
          <w:rPr>
            <w:rStyle w:val="ae"/>
          </w:rPr>
          <w:t>攻硕期间发表的论文与研究成果</w:t>
        </w:r>
        <w:r w:rsidR="00F721E5">
          <w:rPr>
            <w:webHidden/>
          </w:rPr>
          <w:tab/>
        </w:r>
        <w:r w:rsidR="00F721E5">
          <w:rPr>
            <w:webHidden/>
          </w:rPr>
          <w:fldChar w:fldCharType="begin"/>
        </w:r>
        <w:r w:rsidR="00F721E5">
          <w:rPr>
            <w:webHidden/>
          </w:rPr>
          <w:instrText xml:space="preserve"> PAGEREF _Toc476171246 \h </w:instrText>
        </w:r>
        <w:r w:rsidR="00F721E5">
          <w:rPr>
            <w:webHidden/>
          </w:rPr>
        </w:r>
        <w:r w:rsidR="00F721E5">
          <w:rPr>
            <w:webHidden/>
          </w:rPr>
          <w:fldChar w:fldCharType="separate"/>
        </w:r>
        <w:r w:rsidR="00F721E5">
          <w:rPr>
            <w:webHidden/>
          </w:rPr>
          <w:t>8</w:t>
        </w:r>
        <w:r w:rsidR="00F721E5">
          <w:rPr>
            <w:webHidden/>
          </w:rPr>
          <w:fldChar w:fldCharType="end"/>
        </w:r>
      </w:hyperlink>
    </w:p>
    <w:p w14:paraId="75D45828" w14:textId="77777777" w:rsidR="00F721E5" w:rsidRDefault="00FF6AE0">
      <w:pPr>
        <w:pStyle w:val="50"/>
        <w:rPr>
          <w:rFonts w:asciiTheme="minorHAnsi" w:eastAsiaTheme="minorEastAsia" w:hAnsiTheme="minorHAnsi" w:cstheme="minorBidi"/>
          <w:sz w:val="24"/>
          <w:szCs w:val="24"/>
        </w:rPr>
      </w:pPr>
      <w:hyperlink w:anchor="_Toc476171247" w:history="1">
        <w:r w:rsidR="00F721E5" w:rsidRPr="00D9347F">
          <w:rPr>
            <w:rStyle w:val="ae"/>
          </w:rPr>
          <w:t>致谢</w:t>
        </w:r>
        <w:r w:rsidR="00F721E5">
          <w:rPr>
            <w:webHidden/>
          </w:rPr>
          <w:tab/>
        </w:r>
        <w:r w:rsidR="00F721E5">
          <w:rPr>
            <w:webHidden/>
          </w:rPr>
          <w:fldChar w:fldCharType="begin"/>
        </w:r>
        <w:r w:rsidR="00F721E5">
          <w:rPr>
            <w:webHidden/>
          </w:rPr>
          <w:instrText xml:space="preserve"> PAGEREF _Toc476171247 \h </w:instrText>
        </w:r>
        <w:r w:rsidR="00F721E5">
          <w:rPr>
            <w:webHidden/>
          </w:rPr>
        </w:r>
        <w:r w:rsidR="00F721E5">
          <w:rPr>
            <w:webHidden/>
          </w:rPr>
          <w:fldChar w:fldCharType="separate"/>
        </w:r>
        <w:r w:rsidR="00F721E5">
          <w:rPr>
            <w:webHidden/>
          </w:rPr>
          <w:t>9</w:t>
        </w:r>
        <w:r w:rsidR="00F721E5">
          <w:rPr>
            <w:webHidden/>
          </w:rPr>
          <w:fldChar w:fldCharType="end"/>
        </w:r>
      </w:hyperlink>
    </w:p>
    <w:p w14:paraId="259D1CD7" w14:textId="77777777" w:rsidR="004B5B85" w:rsidRDefault="006C2A58" w:rsidP="0059464C">
      <w:pPr>
        <w:rPr>
          <w:rFonts w:ascii="Arial" w:hAnsi="Arial" w:cs="Arial"/>
        </w:rPr>
      </w:pPr>
      <w:r>
        <w:rPr>
          <w:b/>
          <w:sz w:val="28"/>
        </w:rPr>
        <w:fldChar w:fldCharType="end"/>
      </w:r>
    </w:p>
    <w:p w14:paraId="17682419" w14:textId="77777777" w:rsidR="004B5B85" w:rsidRPr="00767676" w:rsidRDefault="004B5B85" w:rsidP="00E44786">
      <w:pPr>
        <w:pageBreakBefore/>
        <w:widowControl/>
        <w:spacing w:beforeLines="50" w:before="163" w:afterLines="100" w:after="327"/>
        <w:jc w:val="center"/>
        <w:outlineLvl w:val="0"/>
        <w:rPr>
          <w:rFonts w:ascii="黑体" w:eastAsia="黑体" w:hAnsi="黑体"/>
          <w:sz w:val="32"/>
          <w:szCs w:val="32"/>
        </w:rPr>
      </w:pPr>
      <w:r>
        <w:rPr>
          <w:rFonts w:ascii="黑体" w:eastAsia="黑体" w:hAnsi="黑体" w:hint="eastAsia"/>
          <w:sz w:val="32"/>
          <w:szCs w:val="32"/>
        </w:rPr>
        <w:lastRenderedPageBreak/>
        <w:t>图</w:t>
      </w:r>
      <w:r w:rsidR="007B03E9">
        <w:rPr>
          <w:rFonts w:ascii="黑体" w:eastAsia="黑体" w:hAnsi="黑体" w:hint="eastAsia"/>
          <w:sz w:val="32"/>
          <w:szCs w:val="32"/>
        </w:rPr>
        <w:t>表</w:t>
      </w:r>
      <w:r w:rsidRPr="00767676">
        <w:rPr>
          <w:rFonts w:ascii="黑体" w:eastAsia="黑体" w:hAnsi="黑体" w:hint="eastAsia"/>
          <w:sz w:val="32"/>
          <w:szCs w:val="32"/>
        </w:rPr>
        <w:t>目录</w:t>
      </w:r>
    </w:p>
    <w:p w14:paraId="546A83C5" w14:textId="77777777" w:rsidR="0038223B" w:rsidRDefault="006C2A58">
      <w:pPr>
        <w:pStyle w:val="afa"/>
        <w:tabs>
          <w:tab w:val="right" w:leader="dot" w:pos="8834"/>
        </w:tabs>
        <w:ind w:left="960" w:hanging="480"/>
        <w:rPr>
          <w:rFonts w:asciiTheme="minorHAnsi" w:eastAsiaTheme="minorEastAsia" w:hAnsiTheme="minorHAnsi" w:cstheme="minorBidi"/>
          <w:noProof/>
          <w:szCs w:val="24"/>
        </w:rPr>
      </w:pPr>
      <w:r>
        <w:rPr>
          <w:rFonts w:ascii="Arial" w:hAnsi="Arial" w:cs="Arial"/>
        </w:rPr>
        <w:fldChar w:fldCharType="begin"/>
      </w:r>
      <w:r w:rsidR="004B5B85">
        <w:rPr>
          <w:rFonts w:ascii="Arial" w:hAnsi="Arial" w:cs="Arial"/>
        </w:rPr>
        <w:instrText xml:space="preserve"> TOC \h \z \c "</w:instrText>
      </w:r>
      <w:r w:rsidR="004B5B85">
        <w:rPr>
          <w:rFonts w:ascii="Arial" w:hAnsi="Arial" w:cs="Arial"/>
        </w:rPr>
        <w:instrText>图</w:instrText>
      </w:r>
      <w:r w:rsidR="004B5B85">
        <w:rPr>
          <w:rFonts w:ascii="Arial" w:hAnsi="Arial" w:cs="Arial"/>
        </w:rPr>
        <w:instrText xml:space="preserve">" </w:instrText>
      </w:r>
      <w:r>
        <w:rPr>
          <w:rFonts w:ascii="Arial" w:hAnsi="Arial" w:cs="Arial"/>
        </w:rPr>
        <w:fldChar w:fldCharType="separate"/>
      </w:r>
      <w:hyperlink w:anchor="_Toc471929206" w:history="1">
        <w:r w:rsidR="0038223B" w:rsidRPr="00052F4C">
          <w:rPr>
            <w:rStyle w:val="ae"/>
            <w:noProof/>
          </w:rPr>
          <w:t>图2</w:t>
        </w:r>
        <w:r w:rsidR="0038223B" w:rsidRPr="00052F4C">
          <w:rPr>
            <w:rStyle w:val="ae"/>
            <w:noProof/>
          </w:rPr>
          <w:noBreakHyphen/>
          <w:t>1 图的名称</w:t>
        </w:r>
        <w:r w:rsidR="0038223B">
          <w:rPr>
            <w:noProof/>
            <w:webHidden/>
          </w:rPr>
          <w:tab/>
        </w:r>
        <w:r w:rsidR="0038223B">
          <w:rPr>
            <w:noProof/>
            <w:webHidden/>
          </w:rPr>
          <w:fldChar w:fldCharType="begin"/>
        </w:r>
        <w:r w:rsidR="0038223B">
          <w:rPr>
            <w:noProof/>
            <w:webHidden/>
          </w:rPr>
          <w:instrText xml:space="preserve"> PAGEREF _Toc471929206 \h </w:instrText>
        </w:r>
        <w:r w:rsidR="0038223B">
          <w:rPr>
            <w:noProof/>
            <w:webHidden/>
          </w:rPr>
        </w:r>
        <w:r w:rsidR="0038223B">
          <w:rPr>
            <w:noProof/>
            <w:webHidden/>
          </w:rPr>
          <w:fldChar w:fldCharType="separate"/>
        </w:r>
        <w:r w:rsidR="00BC708D">
          <w:rPr>
            <w:noProof/>
            <w:webHidden/>
          </w:rPr>
          <w:t>3</w:t>
        </w:r>
        <w:r w:rsidR="0038223B">
          <w:rPr>
            <w:noProof/>
            <w:webHidden/>
          </w:rPr>
          <w:fldChar w:fldCharType="end"/>
        </w:r>
      </w:hyperlink>
    </w:p>
    <w:p w14:paraId="154DF775" w14:textId="77777777" w:rsidR="0038223B" w:rsidRDefault="00FF6AE0">
      <w:pPr>
        <w:pStyle w:val="afa"/>
        <w:tabs>
          <w:tab w:val="right" w:leader="dot" w:pos="8834"/>
        </w:tabs>
        <w:ind w:left="960" w:hanging="480"/>
        <w:rPr>
          <w:rFonts w:asciiTheme="minorHAnsi" w:eastAsiaTheme="minorEastAsia" w:hAnsiTheme="minorHAnsi" w:cstheme="minorBidi"/>
          <w:noProof/>
          <w:szCs w:val="24"/>
        </w:rPr>
      </w:pPr>
      <w:hyperlink w:anchor="_Toc471929207" w:history="1">
        <w:r w:rsidR="0038223B" w:rsidRPr="00052F4C">
          <w:rPr>
            <w:rStyle w:val="ae"/>
            <w:noProof/>
          </w:rPr>
          <w:t>图3</w:t>
        </w:r>
        <w:r w:rsidR="0038223B" w:rsidRPr="00052F4C">
          <w:rPr>
            <w:rStyle w:val="ae"/>
            <w:noProof/>
          </w:rPr>
          <w:noBreakHyphen/>
          <w:t>1 图的名称</w:t>
        </w:r>
        <w:r w:rsidR="0038223B">
          <w:rPr>
            <w:noProof/>
            <w:webHidden/>
          </w:rPr>
          <w:tab/>
        </w:r>
        <w:r w:rsidR="0038223B">
          <w:rPr>
            <w:noProof/>
            <w:webHidden/>
          </w:rPr>
          <w:fldChar w:fldCharType="begin"/>
        </w:r>
        <w:r w:rsidR="0038223B">
          <w:rPr>
            <w:noProof/>
            <w:webHidden/>
          </w:rPr>
          <w:instrText xml:space="preserve"> PAGEREF _Toc471929207 \h </w:instrText>
        </w:r>
        <w:r w:rsidR="0038223B">
          <w:rPr>
            <w:noProof/>
            <w:webHidden/>
          </w:rPr>
        </w:r>
        <w:r w:rsidR="0038223B">
          <w:rPr>
            <w:noProof/>
            <w:webHidden/>
          </w:rPr>
          <w:fldChar w:fldCharType="separate"/>
        </w:r>
        <w:r w:rsidR="00BC708D">
          <w:rPr>
            <w:noProof/>
            <w:webHidden/>
          </w:rPr>
          <w:t>4</w:t>
        </w:r>
        <w:r w:rsidR="0038223B">
          <w:rPr>
            <w:noProof/>
            <w:webHidden/>
          </w:rPr>
          <w:fldChar w:fldCharType="end"/>
        </w:r>
      </w:hyperlink>
    </w:p>
    <w:p w14:paraId="7ABFD877" w14:textId="77777777" w:rsidR="00642242" w:rsidRPr="0069502F" w:rsidRDefault="006C2A58" w:rsidP="009273B4">
      <w:pPr>
        <w:pStyle w:val="a1"/>
        <w:spacing w:after="100" w:afterAutospacing="1" w:line="320" w:lineRule="exact"/>
        <w:ind w:firstLine="480"/>
        <w:rPr>
          <w:rFonts w:ascii="黑体" w:eastAsia="黑体" w:hAnsi="黑体"/>
          <w:sz w:val="11"/>
          <w:szCs w:val="32"/>
        </w:rPr>
      </w:pPr>
      <w:r>
        <w:fldChar w:fldCharType="end"/>
      </w:r>
    </w:p>
    <w:p w14:paraId="3B1B6AC5" w14:textId="77777777" w:rsidR="0038223B" w:rsidRDefault="006C2A58">
      <w:pPr>
        <w:pStyle w:val="afa"/>
        <w:tabs>
          <w:tab w:val="right" w:leader="dot" w:pos="8834"/>
        </w:tabs>
        <w:ind w:left="960" w:hanging="480"/>
        <w:rPr>
          <w:rFonts w:asciiTheme="minorHAnsi" w:eastAsiaTheme="minorEastAsia" w:hAnsiTheme="minorHAnsi" w:cstheme="minorBidi"/>
          <w:noProof/>
          <w:szCs w:val="24"/>
        </w:rPr>
      </w:pPr>
      <w:r>
        <w:rPr>
          <w:rFonts w:ascii="Arial" w:hAnsi="Arial" w:cs="Arial"/>
        </w:rPr>
        <w:fldChar w:fldCharType="begin"/>
      </w:r>
      <w:r w:rsidR="004D0A1F">
        <w:rPr>
          <w:rFonts w:ascii="Arial" w:hAnsi="Arial" w:cs="Arial"/>
        </w:rPr>
        <w:instrText xml:space="preserve"> TOC \h \z \c "</w:instrText>
      </w:r>
      <w:r w:rsidR="004D0A1F">
        <w:rPr>
          <w:rFonts w:ascii="Arial" w:hAnsi="Arial" w:cs="Arial"/>
        </w:rPr>
        <w:instrText>表</w:instrText>
      </w:r>
      <w:r w:rsidR="004D0A1F">
        <w:rPr>
          <w:rFonts w:ascii="Arial" w:hAnsi="Arial" w:cs="Arial"/>
        </w:rPr>
        <w:instrText xml:space="preserve">" </w:instrText>
      </w:r>
      <w:r>
        <w:rPr>
          <w:rFonts w:ascii="Arial" w:hAnsi="Arial" w:cs="Arial"/>
        </w:rPr>
        <w:fldChar w:fldCharType="separate"/>
      </w:r>
      <w:hyperlink w:anchor="_Toc471929212" w:history="1">
        <w:r w:rsidR="0038223B" w:rsidRPr="001800EC">
          <w:rPr>
            <w:rStyle w:val="ae"/>
            <w:noProof/>
          </w:rPr>
          <w:t>表1</w:t>
        </w:r>
        <w:r w:rsidR="0038223B" w:rsidRPr="001800EC">
          <w:rPr>
            <w:rStyle w:val="ae"/>
            <w:noProof/>
          </w:rPr>
          <w:noBreakHyphen/>
          <w:t>1 表的名称</w:t>
        </w:r>
        <w:r w:rsidR="0038223B">
          <w:rPr>
            <w:noProof/>
            <w:webHidden/>
          </w:rPr>
          <w:tab/>
        </w:r>
        <w:r w:rsidR="0038223B">
          <w:rPr>
            <w:noProof/>
            <w:webHidden/>
          </w:rPr>
          <w:fldChar w:fldCharType="begin"/>
        </w:r>
        <w:r w:rsidR="0038223B">
          <w:rPr>
            <w:noProof/>
            <w:webHidden/>
          </w:rPr>
          <w:instrText xml:space="preserve"> PAGEREF _Toc471929212 \h </w:instrText>
        </w:r>
        <w:r w:rsidR="0038223B">
          <w:rPr>
            <w:noProof/>
            <w:webHidden/>
          </w:rPr>
        </w:r>
        <w:r w:rsidR="0038223B">
          <w:rPr>
            <w:noProof/>
            <w:webHidden/>
          </w:rPr>
          <w:fldChar w:fldCharType="separate"/>
        </w:r>
        <w:r w:rsidR="00BC708D">
          <w:rPr>
            <w:noProof/>
            <w:webHidden/>
          </w:rPr>
          <w:t>1</w:t>
        </w:r>
        <w:r w:rsidR="0038223B">
          <w:rPr>
            <w:noProof/>
            <w:webHidden/>
          </w:rPr>
          <w:fldChar w:fldCharType="end"/>
        </w:r>
      </w:hyperlink>
    </w:p>
    <w:p w14:paraId="5FC0C007" w14:textId="77777777" w:rsidR="004D0A1F" w:rsidRDefault="006C2A58" w:rsidP="004D0A1F">
      <w:pPr>
        <w:pStyle w:val="a1"/>
        <w:ind w:firstLine="480"/>
        <w:rPr>
          <w:rFonts w:ascii="黑体" w:eastAsia="黑体" w:hAnsi="黑体"/>
          <w:sz w:val="32"/>
          <w:szCs w:val="32"/>
        </w:rPr>
      </w:pPr>
      <w:r>
        <w:rPr>
          <w:rFonts w:ascii="Arial" w:hAnsi="Arial" w:cs="Arial"/>
        </w:rPr>
        <w:fldChar w:fldCharType="end"/>
      </w:r>
    </w:p>
    <w:p w14:paraId="0093C28F" w14:textId="77777777" w:rsidR="00D8617E" w:rsidRPr="004D0A1F" w:rsidRDefault="00D8617E" w:rsidP="0059464C">
      <w:pPr>
        <w:rPr>
          <w:rFonts w:ascii="Arial" w:hAnsi="Arial" w:cs="Arial"/>
        </w:rPr>
        <w:sectPr w:rsidR="00D8617E" w:rsidRPr="004D0A1F" w:rsidSect="0018617C">
          <w:headerReference w:type="default" r:id="rId12"/>
          <w:footerReference w:type="default" r:id="rId13"/>
          <w:footnotePr>
            <w:numFmt w:val="decimalEnclosedCircleChinese"/>
          </w:footnotePr>
          <w:endnotePr>
            <w:numFmt w:val="decimal"/>
          </w:endnotePr>
          <w:pgSz w:w="11906" w:h="16838" w:code="9"/>
          <w:pgMar w:top="1985" w:right="1531" w:bottom="1418" w:left="1531" w:header="1418" w:footer="1021" w:gutter="0"/>
          <w:pgNumType w:fmt="upperRoman"/>
          <w:cols w:space="425"/>
          <w:docGrid w:type="lines" w:linePitch="327"/>
        </w:sectPr>
      </w:pPr>
    </w:p>
    <w:p w14:paraId="3F9B9EA6" w14:textId="77777777" w:rsidR="00FF5325" w:rsidRDefault="00FF5325" w:rsidP="000D1A9D">
      <w:pPr>
        <w:pStyle w:val="1"/>
        <w:spacing w:before="163" w:after="327"/>
      </w:pPr>
      <w:bookmarkStart w:id="0" w:name="_Toc476171225"/>
      <w:r w:rsidRPr="00CF7BDD">
        <w:rPr>
          <w:rFonts w:hint="eastAsia"/>
        </w:rPr>
        <w:lastRenderedPageBreak/>
        <w:t>绪论</w:t>
      </w:r>
      <w:bookmarkEnd w:id="0"/>
    </w:p>
    <w:p w14:paraId="502210B6" w14:textId="77777777" w:rsidR="00106F9A" w:rsidRDefault="00106F9A" w:rsidP="00106F9A">
      <w:pPr>
        <w:pStyle w:val="2"/>
        <w:spacing w:before="81" w:after="81"/>
      </w:pPr>
      <w:bookmarkStart w:id="1" w:name="_Toc476171226"/>
      <w:r>
        <w:rPr>
          <w:rFonts w:hint="eastAsia"/>
        </w:rPr>
        <w:t>研究背景和意义</w:t>
      </w:r>
      <w:bookmarkEnd w:id="1"/>
    </w:p>
    <w:p w14:paraId="0FD061F4" w14:textId="41F5C92B" w:rsidR="00D63DF0" w:rsidRPr="00D63DF0" w:rsidRDefault="00D63DF0" w:rsidP="00D63DF0">
      <w:pPr>
        <w:pStyle w:val="3"/>
        <w:spacing w:before="163" w:after="163"/>
        <w:rPr>
          <w:lang w:val="x-none" w:eastAsia="zh-CN"/>
        </w:rPr>
      </w:pPr>
      <w:r>
        <w:rPr>
          <w:rFonts w:hint="eastAsia"/>
          <w:lang w:val="x-none" w:eastAsia="zh-CN"/>
        </w:rPr>
        <w:t>研究背景</w:t>
      </w:r>
    </w:p>
    <w:p w14:paraId="221AC867" w14:textId="1D184084" w:rsidR="000F38E7" w:rsidRDefault="00515AD5" w:rsidP="00164F29">
      <w:pPr>
        <w:pStyle w:val="a1"/>
        <w:ind w:firstLine="480"/>
        <w:rPr>
          <w:rFonts w:hAnsi="Calibri" w:cs="宋体"/>
          <w:kern w:val="0"/>
          <w:lang w:val="zh-CN" w:eastAsia="zh-CN"/>
        </w:rPr>
      </w:pPr>
      <w:r>
        <w:rPr>
          <w:rFonts w:hAnsi="Calibri" w:cs="宋体"/>
          <w:kern w:val="0"/>
          <w:lang w:val="zh-CN"/>
        </w:rPr>
        <w:t>随着移动互联网技术的快速发展，智能手机的普及和移动支付的广泛使用，共享单车的便捷性大幅提高，不仅摆脱</w:t>
      </w:r>
      <w:r w:rsidR="009515A1">
        <w:rPr>
          <w:rFonts w:hAnsi="Calibri" w:cs="宋体"/>
          <w:kern w:val="0"/>
          <w:lang w:val="zh-CN"/>
        </w:rPr>
        <w:t>了固定停车桩的限制，还解决了计费和支付问题，在一二线城市，针对</w:t>
      </w:r>
      <w:r w:rsidR="009515A1">
        <w:rPr>
          <w:rFonts w:hAnsi="Calibri" w:cs="宋体" w:hint="eastAsia"/>
          <w:kern w:val="0"/>
          <w:lang w:val="zh-CN" w:eastAsia="zh-CN"/>
        </w:rPr>
        <w:t>3</w:t>
      </w:r>
      <w:r w:rsidR="009515A1">
        <w:rPr>
          <w:rFonts w:hAnsi="Calibri" w:cs="宋体" w:hint="eastAsia"/>
          <w:kern w:val="0"/>
          <w:lang w:val="zh-CN" w:eastAsia="zh-CN"/>
        </w:rPr>
        <w:t>公里内的短距离出行，共享单车既便利，又有助于解决城市交通拥堵，过剩机动车导致的环境污染</w:t>
      </w:r>
      <w:r w:rsidR="00A65E12">
        <w:rPr>
          <w:rFonts w:hAnsi="Calibri" w:cs="宋体" w:hint="eastAsia"/>
          <w:kern w:val="0"/>
          <w:lang w:val="zh-CN" w:eastAsia="zh-CN"/>
        </w:rPr>
        <w:t>等</w:t>
      </w:r>
      <w:r w:rsidR="009515A1">
        <w:rPr>
          <w:rFonts w:hAnsi="Calibri" w:cs="宋体" w:hint="eastAsia"/>
          <w:kern w:val="0"/>
          <w:lang w:val="zh-CN" w:eastAsia="zh-CN"/>
        </w:rPr>
        <w:t>问题。</w:t>
      </w:r>
    </w:p>
    <w:p w14:paraId="3515ED0E" w14:textId="5B1E7BFE" w:rsidR="00DC7740" w:rsidRDefault="00164F29" w:rsidP="00164F29">
      <w:pPr>
        <w:pStyle w:val="a1"/>
        <w:ind w:firstLine="480"/>
        <w:rPr>
          <w:rFonts w:hAnsi="Calibri" w:cs="宋体"/>
          <w:kern w:val="0"/>
          <w:lang w:val="zh-CN" w:eastAsia="zh-CN"/>
        </w:rPr>
      </w:pPr>
      <w:r>
        <w:rPr>
          <w:rFonts w:hAnsi="Calibri" w:cs="宋体" w:hint="eastAsia"/>
          <w:kern w:val="0"/>
          <w:lang w:val="zh-CN" w:eastAsia="zh-CN"/>
        </w:rPr>
        <w:t>从</w:t>
      </w:r>
      <w:r>
        <w:rPr>
          <w:rFonts w:hAnsi="Calibri" w:cs="宋体" w:hint="eastAsia"/>
          <w:kern w:val="0"/>
          <w:lang w:val="zh-CN" w:eastAsia="zh-CN"/>
        </w:rPr>
        <w:t>2014</w:t>
      </w:r>
      <w:r>
        <w:rPr>
          <w:rFonts w:hAnsi="Calibri" w:cs="宋体" w:hint="eastAsia"/>
          <w:kern w:val="0"/>
          <w:lang w:val="zh-CN" w:eastAsia="zh-CN"/>
        </w:rPr>
        <w:t>年诞生，</w:t>
      </w:r>
      <w:r w:rsidR="003C6418">
        <w:rPr>
          <w:rFonts w:hAnsi="Calibri" w:cs="宋体" w:hint="eastAsia"/>
          <w:kern w:val="0"/>
          <w:lang w:val="zh-CN" w:eastAsia="zh-CN"/>
        </w:rPr>
        <w:t>至</w:t>
      </w:r>
      <w:r>
        <w:rPr>
          <w:rFonts w:hAnsi="Calibri" w:cs="宋体" w:hint="eastAsia"/>
          <w:kern w:val="0"/>
          <w:lang w:val="zh-CN" w:eastAsia="zh-CN"/>
        </w:rPr>
        <w:t>2017</w:t>
      </w:r>
      <w:r>
        <w:rPr>
          <w:rFonts w:hAnsi="Calibri" w:cs="宋体" w:hint="eastAsia"/>
          <w:kern w:val="0"/>
          <w:lang w:val="zh-CN" w:eastAsia="zh-CN"/>
        </w:rPr>
        <w:t>年</w:t>
      </w:r>
      <w:r w:rsidR="00780191">
        <w:rPr>
          <w:rFonts w:hAnsi="Calibri" w:cs="宋体" w:hint="eastAsia"/>
          <w:kern w:val="0"/>
          <w:lang w:val="zh-CN" w:eastAsia="zh-CN"/>
        </w:rPr>
        <w:t>，</w:t>
      </w:r>
      <w:r>
        <w:rPr>
          <w:rFonts w:hAnsi="Calibri" w:cs="宋体" w:hint="eastAsia"/>
          <w:kern w:val="0"/>
          <w:lang w:val="zh-CN" w:eastAsia="zh-CN"/>
        </w:rPr>
        <w:t>三年期间经历了萌芽期，表演期，爆发期</w:t>
      </w:r>
      <w:r w:rsidR="003857DC">
        <w:rPr>
          <w:rFonts w:hAnsi="Calibri" w:cs="宋体" w:hint="eastAsia"/>
          <w:kern w:val="0"/>
          <w:lang w:val="zh-CN" w:eastAsia="zh-CN"/>
        </w:rPr>
        <w:t>。</w:t>
      </w:r>
      <w:r w:rsidR="00E71107">
        <w:rPr>
          <w:rFonts w:hAnsi="Calibri" w:cs="宋体" w:hint="eastAsia"/>
          <w:kern w:val="0"/>
          <w:lang w:val="zh-CN" w:eastAsia="zh-CN"/>
        </w:rPr>
        <w:t>截止</w:t>
      </w:r>
      <w:r w:rsidR="00E71107">
        <w:rPr>
          <w:rFonts w:hAnsi="Calibri" w:cs="宋体" w:hint="eastAsia"/>
          <w:kern w:val="0"/>
          <w:lang w:val="zh-CN" w:eastAsia="zh-CN"/>
        </w:rPr>
        <w:t>2017</w:t>
      </w:r>
      <w:r w:rsidR="00E71107">
        <w:rPr>
          <w:rFonts w:hAnsi="Calibri" w:cs="宋体" w:hint="eastAsia"/>
          <w:kern w:val="0"/>
          <w:lang w:val="zh-CN" w:eastAsia="zh-CN"/>
        </w:rPr>
        <w:t>年</w:t>
      </w:r>
      <w:r w:rsidR="00E71107">
        <w:rPr>
          <w:rFonts w:hAnsi="Calibri" w:cs="宋体" w:hint="eastAsia"/>
          <w:kern w:val="0"/>
          <w:lang w:val="zh-CN" w:eastAsia="zh-CN"/>
        </w:rPr>
        <w:t>7</w:t>
      </w:r>
      <w:r w:rsidR="00E71107">
        <w:rPr>
          <w:rFonts w:hAnsi="Calibri" w:cs="宋体" w:hint="eastAsia"/>
          <w:kern w:val="0"/>
          <w:lang w:val="zh-CN" w:eastAsia="zh-CN"/>
        </w:rPr>
        <w:t>月，我国单车行业总融资</w:t>
      </w:r>
      <w:r w:rsidR="0084712A">
        <w:rPr>
          <w:rFonts w:hAnsi="Calibri" w:cs="宋体" w:hint="eastAsia"/>
          <w:kern w:val="0"/>
          <w:lang w:val="zh-CN" w:eastAsia="zh-CN"/>
        </w:rPr>
        <w:t>额</w:t>
      </w:r>
      <w:r w:rsidR="00E71107">
        <w:rPr>
          <w:rFonts w:hAnsi="Calibri" w:cs="宋体" w:hint="eastAsia"/>
          <w:kern w:val="0"/>
          <w:lang w:val="zh-CN" w:eastAsia="zh-CN"/>
        </w:rPr>
        <w:t>超过了</w:t>
      </w:r>
      <w:r w:rsidR="0073212F">
        <w:rPr>
          <w:rFonts w:hAnsi="Calibri" w:cs="宋体" w:hint="eastAsia"/>
          <w:kern w:val="0"/>
          <w:lang w:val="zh-CN" w:eastAsia="zh-CN"/>
        </w:rPr>
        <w:t>17</w:t>
      </w:r>
      <w:r w:rsidR="00E71107">
        <w:rPr>
          <w:rFonts w:hAnsi="Calibri" w:cs="宋体" w:hint="eastAsia"/>
          <w:kern w:val="0"/>
          <w:lang w:val="zh-CN" w:eastAsia="zh-CN"/>
        </w:rPr>
        <w:t>0</w:t>
      </w:r>
      <w:r w:rsidR="00E71107">
        <w:rPr>
          <w:rFonts w:hAnsi="Calibri" w:cs="宋体" w:hint="eastAsia"/>
          <w:kern w:val="0"/>
          <w:lang w:val="zh-CN" w:eastAsia="zh-CN"/>
        </w:rPr>
        <w:t>亿</w:t>
      </w:r>
      <w:r w:rsidR="003B4180">
        <w:rPr>
          <w:rFonts w:hAnsi="Calibri" w:cs="宋体" w:hint="eastAsia"/>
          <w:kern w:val="0"/>
          <w:lang w:val="zh-CN" w:eastAsia="zh-CN"/>
        </w:rPr>
        <w:t>元</w:t>
      </w:r>
      <w:r w:rsidR="006E7CB6">
        <w:rPr>
          <w:rFonts w:hAnsi="Calibri" w:cs="宋体" w:hint="eastAsia"/>
          <w:kern w:val="0"/>
          <w:lang w:val="zh-CN" w:eastAsia="zh-CN"/>
        </w:rPr>
        <w:t>；</w:t>
      </w:r>
      <w:r w:rsidR="00711CB0">
        <w:rPr>
          <w:rFonts w:hAnsi="Calibri" w:cs="宋体" w:hint="eastAsia"/>
          <w:kern w:val="0"/>
          <w:lang w:val="zh-CN" w:eastAsia="zh-CN"/>
        </w:rPr>
        <w:t>已经有</w:t>
      </w:r>
      <w:r w:rsidR="00711CB0">
        <w:rPr>
          <w:rFonts w:hAnsi="Calibri" w:cs="宋体" w:hint="eastAsia"/>
          <w:kern w:val="0"/>
          <w:lang w:val="zh-CN" w:eastAsia="zh-CN"/>
        </w:rPr>
        <w:t>30</w:t>
      </w:r>
      <w:r w:rsidR="00387130">
        <w:rPr>
          <w:rFonts w:hAnsi="Calibri" w:cs="宋体" w:hint="eastAsia"/>
          <w:kern w:val="0"/>
          <w:lang w:val="zh-CN" w:eastAsia="zh-CN"/>
        </w:rPr>
        <w:t>多</w:t>
      </w:r>
      <w:r w:rsidR="00711CB0">
        <w:rPr>
          <w:rFonts w:hAnsi="Calibri" w:cs="宋体" w:hint="eastAsia"/>
          <w:kern w:val="0"/>
          <w:lang w:val="zh-CN" w:eastAsia="zh-CN"/>
        </w:rPr>
        <w:t>家单车品牌</w:t>
      </w:r>
      <w:r w:rsidR="00DF1A16">
        <w:rPr>
          <w:rFonts w:hAnsi="Calibri" w:cs="宋体" w:hint="eastAsia"/>
          <w:kern w:val="0"/>
          <w:lang w:val="zh-CN" w:eastAsia="zh-CN"/>
        </w:rPr>
        <w:t>；</w:t>
      </w:r>
      <w:r w:rsidR="00BC7343">
        <w:rPr>
          <w:rFonts w:hAnsi="Calibri" w:cs="宋体" w:hint="eastAsia"/>
          <w:kern w:val="0"/>
          <w:lang w:val="zh-CN" w:eastAsia="zh-CN"/>
        </w:rPr>
        <w:t>全国累计投放单车数量达</w:t>
      </w:r>
      <w:r w:rsidR="00BC7343">
        <w:rPr>
          <w:rFonts w:hAnsi="Calibri" w:cs="宋体" w:hint="eastAsia"/>
          <w:kern w:val="0"/>
          <w:lang w:val="zh-CN" w:eastAsia="zh-CN"/>
        </w:rPr>
        <w:t>1000</w:t>
      </w:r>
      <w:r w:rsidR="00BC7343">
        <w:rPr>
          <w:rFonts w:hAnsi="Calibri" w:cs="宋体" w:hint="eastAsia"/>
          <w:kern w:val="0"/>
          <w:lang w:val="zh-CN" w:eastAsia="zh-CN"/>
        </w:rPr>
        <w:t>万辆，仅北京市投放单车数量就达</w:t>
      </w:r>
      <w:r w:rsidR="00BC7343">
        <w:rPr>
          <w:rFonts w:hAnsi="Calibri" w:cs="宋体" w:hint="eastAsia"/>
          <w:kern w:val="0"/>
          <w:lang w:val="zh-CN" w:eastAsia="zh-CN"/>
        </w:rPr>
        <w:t>235</w:t>
      </w:r>
      <w:r w:rsidR="00BC7343">
        <w:rPr>
          <w:rFonts w:hAnsi="Calibri" w:cs="宋体" w:hint="eastAsia"/>
          <w:kern w:val="0"/>
          <w:lang w:val="zh-CN" w:eastAsia="zh-CN"/>
        </w:rPr>
        <w:t>万辆</w:t>
      </w:r>
      <w:r w:rsidR="008330D1">
        <w:rPr>
          <w:rFonts w:hAnsi="Calibri" w:cs="宋体" w:hint="eastAsia"/>
          <w:kern w:val="0"/>
          <w:lang w:val="zh-CN" w:eastAsia="zh-CN"/>
        </w:rPr>
        <w:t>；</w:t>
      </w:r>
      <w:r w:rsidR="001A63EB">
        <w:rPr>
          <w:rFonts w:hAnsi="Calibri" w:cs="宋体" w:hint="eastAsia"/>
          <w:kern w:val="0"/>
          <w:lang w:val="zh-CN" w:eastAsia="zh-CN"/>
        </w:rPr>
        <w:t>注册用户超过</w:t>
      </w:r>
      <w:r w:rsidR="001A63EB">
        <w:rPr>
          <w:rFonts w:hAnsi="Calibri" w:cs="宋体" w:hint="eastAsia"/>
          <w:kern w:val="0"/>
          <w:lang w:val="zh-CN" w:eastAsia="zh-CN"/>
        </w:rPr>
        <w:t>1</w:t>
      </w:r>
      <w:r w:rsidR="001A63EB">
        <w:rPr>
          <w:rFonts w:hAnsi="Calibri" w:cs="宋体" w:hint="eastAsia"/>
          <w:kern w:val="0"/>
          <w:lang w:val="zh-CN" w:eastAsia="zh-CN"/>
        </w:rPr>
        <w:t>亿人次，累计服务超过</w:t>
      </w:r>
      <w:r w:rsidR="001A63EB">
        <w:rPr>
          <w:rFonts w:hAnsi="Calibri" w:cs="宋体" w:hint="eastAsia"/>
          <w:kern w:val="0"/>
          <w:lang w:val="zh-CN" w:eastAsia="zh-CN"/>
        </w:rPr>
        <w:t>10</w:t>
      </w:r>
      <w:r w:rsidR="001A63EB">
        <w:rPr>
          <w:rFonts w:hAnsi="Calibri" w:cs="宋体" w:hint="eastAsia"/>
          <w:kern w:val="0"/>
          <w:lang w:val="zh-CN" w:eastAsia="zh-CN"/>
        </w:rPr>
        <w:t>亿人次</w:t>
      </w:r>
      <w:r w:rsidR="0082340B">
        <w:rPr>
          <w:rFonts w:hAnsi="Calibri" w:cs="宋体" w:hint="eastAsia"/>
          <w:kern w:val="0"/>
          <w:lang w:val="zh-CN" w:eastAsia="zh-CN"/>
        </w:rPr>
        <w:t>。</w:t>
      </w:r>
      <w:r w:rsidR="00711CB0">
        <w:rPr>
          <w:rFonts w:hAnsi="Calibri" w:cs="宋体" w:hint="eastAsia"/>
          <w:kern w:val="0"/>
          <w:lang w:val="zh-CN" w:eastAsia="zh-CN"/>
        </w:rPr>
        <w:t>行业竞争愈加激烈</w:t>
      </w:r>
      <w:r w:rsidR="0082340B">
        <w:rPr>
          <w:rFonts w:hAnsi="Calibri" w:cs="宋体" w:hint="eastAsia"/>
          <w:kern w:val="0"/>
          <w:lang w:val="zh-CN" w:eastAsia="zh-CN"/>
        </w:rPr>
        <w:t>，</w:t>
      </w:r>
      <w:r w:rsidR="002E6188">
        <w:rPr>
          <w:rFonts w:hAnsi="Calibri" w:cs="宋体" w:hint="eastAsia"/>
          <w:kern w:val="0"/>
          <w:lang w:val="zh-CN" w:eastAsia="zh-CN"/>
        </w:rPr>
        <w:t>随着</w:t>
      </w:r>
      <w:r w:rsidR="00AD4625">
        <w:rPr>
          <w:rFonts w:hAnsi="Calibri" w:cs="宋体" w:hint="eastAsia"/>
          <w:kern w:val="0"/>
          <w:lang w:val="zh-CN" w:eastAsia="zh-CN"/>
        </w:rPr>
        <w:t>摩拜和</w:t>
      </w:r>
      <w:r w:rsidR="00AD4625">
        <w:rPr>
          <w:rFonts w:hAnsi="Calibri" w:cs="宋体" w:hint="eastAsia"/>
          <w:kern w:val="0"/>
          <w:lang w:val="zh-CN" w:eastAsia="zh-CN"/>
        </w:rPr>
        <w:t>ofo</w:t>
      </w:r>
      <w:r w:rsidR="00AD4625">
        <w:rPr>
          <w:rFonts w:hAnsi="Calibri" w:cs="宋体" w:hint="eastAsia"/>
          <w:kern w:val="0"/>
          <w:lang w:val="zh-CN" w:eastAsia="zh-CN"/>
        </w:rPr>
        <w:t>两家超级单车企业</w:t>
      </w:r>
      <w:r w:rsidR="004F3141">
        <w:rPr>
          <w:rFonts w:hAnsi="Calibri" w:cs="宋体"/>
          <w:kern w:val="0"/>
          <w:lang w:val="zh-CN" w:eastAsia="zh-CN"/>
        </w:rPr>
        <w:t>”</w:t>
      </w:r>
      <w:r w:rsidR="00AD4625">
        <w:rPr>
          <w:rFonts w:hAnsi="Calibri" w:cs="宋体" w:hint="eastAsia"/>
          <w:kern w:val="0"/>
          <w:lang w:val="zh-CN" w:eastAsia="zh-CN"/>
        </w:rPr>
        <w:t>吃掉</w:t>
      </w:r>
      <w:r w:rsidR="004F3141">
        <w:rPr>
          <w:rFonts w:hAnsi="Calibri" w:cs="宋体"/>
          <w:kern w:val="0"/>
          <w:lang w:val="zh-CN" w:eastAsia="zh-CN"/>
        </w:rPr>
        <w:t>”</w:t>
      </w:r>
      <w:r w:rsidR="00E16D30">
        <w:rPr>
          <w:rFonts w:hAnsi="Calibri" w:cs="宋体"/>
          <w:kern w:val="0"/>
          <w:lang w:val="zh-CN" w:eastAsia="zh-CN"/>
        </w:rPr>
        <w:t>国内</w:t>
      </w:r>
      <w:r w:rsidR="00AD4625">
        <w:rPr>
          <w:rFonts w:hAnsi="Calibri" w:cs="宋体" w:hint="eastAsia"/>
          <w:kern w:val="0"/>
          <w:lang w:val="zh-CN" w:eastAsia="zh-CN"/>
        </w:rPr>
        <w:t>市场上的大部分用户，</w:t>
      </w:r>
      <w:r w:rsidR="002E6188">
        <w:rPr>
          <w:rFonts w:hAnsi="Calibri" w:cs="宋体" w:hint="eastAsia"/>
          <w:kern w:val="0"/>
          <w:lang w:val="zh-CN" w:eastAsia="zh-CN"/>
        </w:rPr>
        <w:t>“悟空单车”等小型单车企业因</w:t>
      </w:r>
      <w:r w:rsidR="00843B14">
        <w:rPr>
          <w:rFonts w:hAnsi="Calibri" w:cs="宋体" w:hint="eastAsia"/>
          <w:kern w:val="0"/>
          <w:lang w:val="zh-CN" w:eastAsia="zh-CN"/>
        </w:rPr>
        <w:t>资金链断裂</w:t>
      </w:r>
      <w:r w:rsidR="00C84834">
        <w:rPr>
          <w:rFonts w:hAnsi="Calibri" w:cs="宋体" w:hint="eastAsia"/>
          <w:kern w:val="0"/>
          <w:lang w:val="zh-CN" w:eastAsia="zh-CN"/>
        </w:rPr>
        <w:t>等问题</w:t>
      </w:r>
      <w:r w:rsidR="00843B14">
        <w:rPr>
          <w:rFonts w:hAnsi="Calibri" w:cs="宋体" w:hint="eastAsia"/>
          <w:kern w:val="0"/>
          <w:lang w:val="zh-CN" w:eastAsia="zh-CN"/>
        </w:rPr>
        <w:t>导致</w:t>
      </w:r>
      <w:r w:rsidR="002E6188">
        <w:rPr>
          <w:rFonts w:hAnsi="Calibri" w:cs="宋体" w:hint="eastAsia"/>
          <w:kern w:val="0"/>
          <w:lang w:val="zh-CN" w:eastAsia="zh-CN"/>
        </w:rPr>
        <w:t>的陆续出局，</w:t>
      </w:r>
      <w:r w:rsidR="00CE08A2">
        <w:rPr>
          <w:rFonts w:hAnsi="Calibri" w:cs="宋体" w:hint="eastAsia"/>
          <w:kern w:val="0"/>
          <w:lang w:val="zh-CN" w:eastAsia="zh-CN"/>
        </w:rPr>
        <w:t>资金，技术和用户量等</w:t>
      </w:r>
      <w:r w:rsidR="00095846">
        <w:rPr>
          <w:rFonts w:hAnsi="Calibri" w:cs="宋体" w:hint="eastAsia"/>
          <w:kern w:val="0"/>
          <w:lang w:val="zh-CN" w:eastAsia="zh-CN"/>
        </w:rPr>
        <w:t>因素</w:t>
      </w:r>
      <w:r w:rsidR="00CE08A2">
        <w:rPr>
          <w:rFonts w:hAnsi="Calibri" w:cs="宋体" w:hint="eastAsia"/>
          <w:kern w:val="0"/>
          <w:lang w:val="zh-CN" w:eastAsia="zh-CN"/>
        </w:rPr>
        <w:t>使得</w:t>
      </w:r>
      <w:r w:rsidR="00AD4625">
        <w:rPr>
          <w:rFonts w:hAnsi="Calibri" w:cs="宋体" w:hint="eastAsia"/>
          <w:kern w:val="0"/>
          <w:lang w:val="zh-CN" w:eastAsia="zh-CN"/>
        </w:rPr>
        <w:t>单车行业的壁垒日趋明显</w:t>
      </w:r>
      <w:r w:rsidR="006A2185">
        <w:rPr>
          <w:rFonts w:hAnsi="Calibri" w:cs="宋体" w:hint="eastAsia"/>
          <w:kern w:val="0"/>
          <w:lang w:val="zh-CN" w:eastAsia="zh-CN"/>
        </w:rPr>
        <w:t>。</w:t>
      </w:r>
    </w:p>
    <w:p w14:paraId="6330B165" w14:textId="77777777" w:rsidR="001F6138" w:rsidRDefault="00BB61E3" w:rsidP="009D0C9D">
      <w:pPr>
        <w:pStyle w:val="a1"/>
        <w:ind w:firstLine="480"/>
        <w:rPr>
          <w:rFonts w:hAnsi="Calibri" w:cs="宋体"/>
          <w:kern w:val="0"/>
          <w:lang w:val="zh-CN" w:eastAsia="zh-CN"/>
        </w:rPr>
      </w:pPr>
      <w:r>
        <w:rPr>
          <w:rFonts w:hAnsi="Calibri" w:cs="宋体" w:hint="eastAsia"/>
          <w:kern w:val="0"/>
          <w:lang w:val="zh-CN" w:eastAsia="zh-CN"/>
        </w:rPr>
        <w:t>2017</w:t>
      </w:r>
      <w:r>
        <w:rPr>
          <w:rFonts w:hAnsi="Calibri" w:cs="宋体" w:hint="eastAsia"/>
          <w:kern w:val="0"/>
          <w:lang w:val="zh-CN" w:eastAsia="zh-CN"/>
        </w:rPr>
        <w:t>年</w:t>
      </w:r>
      <w:r>
        <w:rPr>
          <w:rFonts w:hAnsi="Calibri" w:cs="宋体" w:hint="eastAsia"/>
          <w:kern w:val="0"/>
          <w:lang w:val="zh-CN" w:eastAsia="zh-CN"/>
        </w:rPr>
        <w:t>9</w:t>
      </w:r>
      <w:r>
        <w:rPr>
          <w:rFonts w:hAnsi="Calibri" w:cs="宋体" w:hint="eastAsia"/>
          <w:kern w:val="0"/>
          <w:lang w:val="zh-CN" w:eastAsia="zh-CN"/>
        </w:rPr>
        <w:t>月，北京，上海，广州，深圳等</w:t>
      </w:r>
      <w:r>
        <w:rPr>
          <w:rFonts w:hAnsi="Calibri" w:cs="宋体" w:hint="eastAsia"/>
          <w:kern w:val="0"/>
          <w:lang w:val="zh-CN" w:eastAsia="zh-CN"/>
        </w:rPr>
        <w:t>12</w:t>
      </w:r>
      <w:r>
        <w:rPr>
          <w:rFonts w:hAnsi="Calibri" w:cs="宋体" w:hint="eastAsia"/>
          <w:kern w:val="0"/>
          <w:lang w:val="zh-CN" w:eastAsia="zh-CN"/>
        </w:rPr>
        <w:t>个城市交通委</w:t>
      </w:r>
      <w:r w:rsidR="00FC0548">
        <w:rPr>
          <w:rFonts w:hAnsi="Calibri" w:cs="宋体" w:hint="eastAsia"/>
          <w:kern w:val="0"/>
          <w:lang w:val="zh-CN" w:eastAsia="zh-CN"/>
        </w:rPr>
        <w:t>陆续</w:t>
      </w:r>
      <w:r>
        <w:rPr>
          <w:rFonts w:hAnsi="Calibri" w:cs="宋体" w:hint="eastAsia"/>
          <w:kern w:val="0"/>
          <w:lang w:val="zh-CN" w:eastAsia="zh-CN"/>
        </w:rPr>
        <w:t>发布消息，</w:t>
      </w:r>
      <w:r w:rsidR="004861FF">
        <w:rPr>
          <w:rFonts w:hAnsi="Calibri" w:cs="宋体" w:hint="eastAsia"/>
          <w:kern w:val="0"/>
          <w:lang w:val="zh-CN" w:eastAsia="zh-CN"/>
        </w:rPr>
        <w:t>暂停</w:t>
      </w:r>
      <w:r>
        <w:rPr>
          <w:rFonts w:hAnsi="Calibri" w:cs="宋体" w:hint="eastAsia"/>
          <w:kern w:val="0"/>
          <w:lang w:val="zh-CN" w:eastAsia="zh-CN"/>
        </w:rPr>
        <w:t>单车新增投放，</w:t>
      </w:r>
      <w:r w:rsidR="008C0872">
        <w:rPr>
          <w:rFonts w:hAnsi="Calibri" w:cs="宋体" w:hint="eastAsia"/>
          <w:kern w:val="0"/>
          <w:lang w:val="zh-CN" w:eastAsia="zh-CN"/>
        </w:rPr>
        <w:t>而这仅仅是个开始</w:t>
      </w:r>
      <w:r w:rsidR="007A4E43">
        <w:rPr>
          <w:rFonts w:hAnsi="Calibri" w:cs="宋体" w:hint="eastAsia"/>
          <w:kern w:val="0"/>
          <w:lang w:val="zh-CN" w:eastAsia="zh-CN"/>
        </w:rPr>
        <w:t>。</w:t>
      </w:r>
      <w:r w:rsidR="00CC1823">
        <w:rPr>
          <w:rFonts w:hAnsi="Calibri" w:cs="宋体" w:hint="eastAsia"/>
          <w:kern w:val="0"/>
          <w:lang w:val="zh-CN" w:eastAsia="zh-CN"/>
        </w:rPr>
        <w:t>共享单车要挥别过去野蛮生长的时代了</w:t>
      </w:r>
      <w:r w:rsidR="00FE17A7">
        <w:rPr>
          <w:rFonts w:hAnsi="Calibri" w:cs="宋体" w:hint="eastAsia"/>
          <w:kern w:val="0"/>
          <w:lang w:val="zh-CN" w:eastAsia="zh-CN"/>
        </w:rPr>
        <w:t>，</w:t>
      </w:r>
      <w:r w:rsidR="00F13609">
        <w:rPr>
          <w:rFonts w:hAnsi="Calibri" w:cs="宋体" w:hint="eastAsia"/>
          <w:kern w:val="0"/>
          <w:lang w:val="zh-CN" w:eastAsia="zh-CN"/>
        </w:rPr>
        <w:t>投资回归理性，</w:t>
      </w:r>
      <w:r w:rsidR="00462A30">
        <w:rPr>
          <w:rFonts w:hAnsi="Calibri" w:cs="宋体" w:hint="eastAsia"/>
          <w:kern w:val="0"/>
          <w:lang w:val="zh-CN" w:eastAsia="zh-CN"/>
        </w:rPr>
        <w:t>共享单车行业</w:t>
      </w:r>
      <w:r w:rsidR="00BF284A">
        <w:rPr>
          <w:rFonts w:hAnsi="Calibri" w:cs="宋体" w:hint="eastAsia"/>
          <w:kern w:val="0"/>
          <w:lang w:val="zh-CN" w:eastAsia="zh-CN"/>
        </w:rPr>
        <w:t>的</w:t>
      </w:r>
      <w:r w:rsidR="007D5776">
        <w:rPr>
          <w:rFonts w:hAnsi="Calibri" w:cs="宋体" w:hint="eastAsia"/>
          <w:kern w:val="0"/>
          <w:lang w:val="zh-CN" w:eastAsia="zh-CN"/>
        </w:rPr>
        <w:t>市场争夺</w:t>
      </w:r>
      <w:r w:rsidR="00462A30">
        <w:rPr>
          <w:rFonts w:hAnsi="Calibri" w:cs="宋体" w:hint="eastAsia"/>
          <w:kern w:val="0"/>
          <w:lang w:val="zh-CN" w:eastAsia="zh-CN"/>
        </w:rPr>
        <w:t>进入了“下半场”</w:t>
      </w:r>
      <w:r w:rsidR="00FE17A7">
        <w:rPr>
          <w:rFonts w:hAnsi="Calibri" w:cs="宋体" w:hint="eastAsia"/>
          <w:kern w:val="0"/>
          <w:lang w:val="zh-CN" w:eastAsia="zh-CN"/>
        </w:rPr>
        <w:t>。</w:t>
      </w:r>
      <w:r w:rsidR="000E675C">
        <w:rPr>
          <w:rFonts w:hAnsi="Calibri" w:cs="宋体" w:hint="eastAsia"/>
          <w:kern w:val="0"/>
          <w:lang w:val="zh-CN" w:eastAsia="zh-CN"/>
        </w:rPr>
        <w:t>接下来的竞争已经不再是资本的大比拼，而是企业运维管理能力和城市管理者的规划，引导能力的考验</w:t>
      </w:r>
      <w:r w:rsidR="009E1DB2">
        <w:rPr>
          <w:rFonts w:hAnsi="Calibri" w:cs="宋体" w:hint="eastAsia"/>
          <w:kern w:val="0"/>
          <w:lang w:val="zh-CN" w:eastAsia="zh-CN"/>
        </w:rPr>
        <w:t>。</w:t>
      </w:r>
      <w:r w:rsidR="00E16D30">
        <w:rPr>
          <w:rFonts w:hAnsi="Calibri" w:cs="宋体" w:hint="eastAsia"/>
          <w:kern w:val="0"/>
          <w:lang w:val="zh-CN" w:eastAsia="zh-CN"/>
        </w:rPr>
        <w:t>单纯的</w:t>
      </w:r>
      <w:r w:rsidR="00AB668E">
        <w:rPr>
          <w:rFonts w:hAnsi="Calibri" w:cs="宋体" w:hint="eastAsia"/>
          <w:kern w:val="0"/>
          <w:lang w:val="zh-CN" w:eastAsia="zh-CN"/>
        </w:rPr>
        <w:t>依赖资本注入，</w:t>
      </w:r>
      <w:r w:rsidR="00BE70C9">
        <w:rPr>
          <w:rFonts w:hAnsi="Calibri" w:cs="宋体" w:hint="eastAsia"/>
          <w:kern w:val="0"/>
          <w:lang w:val="zh-CN" w:eastAsia="zh-CN"/>
        </w:rPr>
        <w:t>增加</w:t>
      </w:r>
      <w:r w:rsidR="0031402C">
        <w:rPr>
          <w:rFonts w:hAnsi="Calibri" w:cs="宋体" w:hint="eastAsia"/>
          <w:kern w:val="0"/>
          <w:lang w:val="zh-CN" w:eastAsia="zh-CN"/>
        </w:rPr>
        <w:t>单车投放量</w:t>
      </w:r>
      <w:r w:rsidR="00E16D30">
        <w:rPr>
          <w:rFonts w:hAnsi="Calibri" w:cs="宋体" w:hint="eastAsia"/>
          <w:kern w:val="0"/>
          <w:lang w:val="zh-CN" w:eastAsia="zh-CN"/>
        </w:rPr>
        <w:t>来提高</w:t>
      </w:r>
      <w:r w:rsidR="00353CD3">
        <w:rPr>
          <w:rFonts w:hAnsi="Calibri" w:cs="宋体" w:hint="eastAsia"/>
          <w:kern w:val="0"/>
          <w:lang w:val="zh-CN" w:eastAsia="zh-CN"/>
        </w:rPr>
        <w:t>企业竞争力</w:t>
      </w:r>
      <w:r w:rsidR="00E16D30">
        <w:rPr>
          <w:rFonts w:hAnsi="Calibri" w:cs="宋体" w:hint="eastAsia"/>
          <w:kern w:val="0"/>
          <w:lang w:val="zh-CN" w:eastAsia="zh-CN"/>
        </w:rPr>
        <w:t>是</w:t>
      </w:r>
      <w:r w:rsidR="00284CE8">
        <w:rPr>
          <w:rFonts w:hAnsi="Calibri" w:cs="宋体" w:hint="eastAsia"/>
          <w:kern w:val="0"/>
          <w:lang w:val="zh-CN" w:eastAsia="zh-CN"/>
        </w:rPr>
        <w:t>不可行</w:t>
      </w:r>
      <w:r w:rsidR="00E16D30">
        <w:rPr>
          <w:rFonts w:hAnsi="Calibri" w:cs="宋体" w:hint="eastAsia"/>
          <w:kern w:val="0"/>
          <w:lang w:val="zh-CN" w:eastAsia="zh-CN"/>
        </w:rPr>
        <w:t>的，必须拥有自己的“</w:t>
      </w:r>
      <w:r w:rsidR="00784C7D">
        <w:rPr>
          <w:rFonts w:hAnsi="Calibri" w:cs="宋体" w:hint="eastAsia"/>
          <w:kern w:val="0"/>
          <w:lang w:val="zh-CN" w:eastAsia="zh-CN"/>
        </w:rPr>
        <w:t>持续</w:t>
      </w:r>
      <w:r w:rsidR="00E16D30">
        <w:rPr>
          <w:rFonts w:hAnsi="Calibri" w:cs="宋体" w:hint="eastAsia"/>
          <w:kern w:val="0"/>
          <w:lang w:val="zh-CN" w:eastAsia="zh-CN"/>
        </w:rPr>
        <w:t>造血功能”</w:t>
      </w:r>
      <w:r w:rsidR="00412D16">
        <w:rPr>
          <w:rFonts w:hAnsi="Calibri" w:cs="宋体" w:hint="eastAsia"/>
          <w:kern w:val="0"/>
          <w:lang w:val="zh-CN" w:eastAsia="zh-CN"/>
        </w:rPr>
        <w:t>，找准</w:t>
      </w:r>
      <w:r w:rsidR="00E10D78">
        <w:rPr>
          <w:rFonts w:hAnsi="Calibri" w:cs="宋体" w:hint="eastAsia"/>
          <w:kern w:val="0"/>
          <w:lang w:val="zh-CN" w:eastAsia="zh-CN"/>
        </w:rPr>
        <w:t>产品</w:t>
      </w:r>
      <w:r w:rsidR="00412D16">
        <w:rPr>
          <w:rFonts w:hAnsi="Calibri" w:cs="宋体" w:hint="eastAsia"/>
          <w:kern w:val="0"/>
          <w:lang w:val="zh-CN" w:eastAsia="zh-CN"/>
        </w:rPr>
        <w:t>的市场定位</w:t>
      </w:r>
      <w:r w:rsidR="00E16D30">
        <w:rPr>
          <w:rFonts w:hAnsi="Calibri" w:cs="宋体" w:hint="eastAsia"/>
          <w:kern w:val="0"/>
          <w:lang w:val="zh-CN" w:eastAsia="zh-CN"/>
        </w:rPr>
        <w:t>才可以可持续发展下去</w:t>
      </w:r>
      <w:r w:rsidR="00AB668E">
        <w:rPr>
          <w:rFonts w:hAnsi="Calibri" w:cs="宋体" w:hint="eastAsia"/>
          <w:kern w:val="0"/>
          <w:lang w:val="zh-CN" w:eastAsia="zh-CN"/>
        </w:rPr>
        <w:t>。</w:t>
      </w:r>
    </w:p>
    <w:p w14:paraId="660EB24A" w14:textId="20C2C53E" w:rsidR="004A06B1" w:rsidRDefault="0076731F" w:rsidP="009D0C9D">
      <w:pPr>
        <w:pStyle w:val="a1"/>
        <w:ind w:firstLine="480"/>
        <w:rPr>
          <w:rFonts w:hAnsi="Calibri" w:cs="宋体"/>
          <w:kern w:val="0"/>
          <w:lang w:val="zh-CN" w:eastAsia="zh-CN"/>
        </w:rPr>
      </w:pPr>
      <w:r>
        <w:rPr>
          <w:rFonts w:hAnsi="Calibri" w:cs="宋体" w:hint="eastAsia"/>
          <w:kern w:val="0"/>
          <w:lang w:val="zh-CN" w:eastAsia="zh-CN"/>
        </w:rPr>
        <w:t>因此</w:t>
      </w:r>
      <w:r w:rsidR="0035699C">
        <w:rPr>
          <w:rFonts w:hAnsi="Calibri" w:cs="宋体" w:hint="eastAsia"/>
          <w:kern w:val="0"/>
          <w:lang w:val="zh-CN" w:eastAsia="zh-CN"/>
        </w:rPr>
        <w:t>共享</w:t>
      </w:r>
      <w:r w:rsidR="008A697D">
        <w:rPr>
          <w:rFonts w:hAnsi="Calibri" w:cs="宋体" w:hint="eastAsia"/>
          <w:kern w:val="0"/>
          <w:lang w:val="zh-CN" w:eastAsia="zh-CN"/>
        </w:rPr>
        <w:t>单车企业</w:t>
      </w:r>
      <w:r w:rsidR="00F03C1A">
        <w:rPr>
          <w:rFonts w:hAnsi="Calibri" w:cs="宋体" w:hint="eastAsia"/>
          <w:kern w:val="0"/>
          <w:lang w:val="zh-CN" w:eastAsia="zh-CN"/>
        </w:rPr>
        <w:t>接下来</w:t>
      </w:r>
      <w:r w:rsidR="008A697D">
        <w:rPr>
          <w:rFonts w:hAnsi="Calibri" w:cs="宋体" w:hint="eastAsia"/>
          <w:kern w:val="0"/>
          <w:lang w:val="zh-CN" w:eastAsia="zh-CN"/>
        </w:rPr>
        <w:t>该如何定位自己未来的市场，找准企业战略发展方向</w:t>
      </w:r>
      <w:r w:rsidR="00EE6210">
        <w:rPr>
          <w:rFonts w:hAnsi="Calibri" w:cs="宋体" w:hint="eastAsia"/>
          <w:kern w:val="0"/>
          <w:lang w:val="zh-CN" w:eastAsia="zh-CN"/>
        </w:rPr>
        <w:t>显得</w:t>
      </w:r>
      <w:r w:rsidR="008A697D">
        <w:rPr>
          <w:rFonts w:hAnsi="Calibri" w:cs="宋体" w:hint="eastAsia"/>
          <w:kern w:val="0"/>
          <w:lang w:val="zh-CN" w:eastAsia="zh-CN"/>
        </w:rPr>
        <w:t>尤为重要</w:t>
      </w:r>
      <w:r w:rsidR="007F2C0C">
        <w:rPr>
          <w:rFonts w:hAnsi="Calibri" w:cs="宋体" w:hint="eastAsia"/>
          <w:kern w:val="0"/>
          <w:lang w:val="zh-CN" w:eastAsia="zh-CN"/>
        </w:rPr>
        <w:t>。</w:t>
      </w:r>
      <w:r w:rsidR="002C229C">
        <w:rPr>
          <w:rFonts w:hAnsi="Calibri" w:cs="宋体" w:hint="eastAsia"/>
          <w:kern w:val="0"/>
          <w:lang w:val="zh-CN" w:eastAsia="zh-CN"/>
        </w:rPr>
        <w:t>本文以单车市场中规模较大，产品</w:t>
      </w:r>
      <w:r w:rsidR="00724C87">
        <w:rPr>
          <w:rFonts w:hAnsi="Calibri" w:cs="宋体" w:hint="eastAsia"/>
          <w:kern w:val="0"/>
          <w:lang w:val="zh-CN" w:eastAsia="zh-CN"/>
        </w:rPr>
        <w:t>和运营模式</w:t>
      </w:r>
      <w:r w:rsidR="002C229C">
        <w:rPr>
          <w:rFonts w:hAnsi="Calibri" w:cs="宋体" w:hint="eastAsia"/>
          <w:kern w:val="0"/>
          <w:lang w:val="zh-CN" w:eastAsia="zh-CN"/>
        </w:rPr>
        <w:t>较典型的几家单车企业作为分析的目标，如摩拜，</w:t>
      </w:r>
      <w:r w:rsidR="002C229C">
        <w:rPr>
          <w:rFonts w:hAnsi="Calibri" w:cs="宋体" w:hint="eastAsia"/>
          <w:kern w:val="0"/>
          <w:lang w:val="zh-CN" w:eastAsia="zh-CN"/>
        </w:rPr>
        <w:t>ofo</w:t>
      </w:r>
      <w:r w:rsidR="002C229C">
        <w:rPr>
          <w:rFonts w:hAnsi="Calibri" w:cs="宋体" w:hint="eastAsia"/>
          <w:kern w:val="0"/>
          <w:lang w:val="zh-CN" w:eastAsia="zh-CN"/>
        </w:rPr>
        <w:t>，酷骑单车，小蓝单车等</w:t>
      </w:r>
      <w:r w:rsidR="000200C4">
        <w:rPr>
          <w:rFonts w:hAnsi="Calibri" w:cs="宋体" w:hint="eastAsia"/>
          <w:kern w:val="0"/>
          <w:lang w:val="zh-CN" w:eastAsia="zh-CN"/>
        </w:rPr>
        <w:t>，</w:t>
      </w:r>
      <w:r w:rsidR="00724C87">
        <w:rPr>
          <w:rFonts w:hAnsi="Calibri" w:cs="宋体" w:hint="eastAsia"/>
          <w:kern w:val="0"/>
          <w:lang w:val="zh-CN" w:eastAsia="zh-CN"/>
        </w:rPr>
        <w:t>对单车市场的初期规模的形成原因进行分析</w:t>
      </w:r>
      <w:r w:rsidR="001052C0">
        <w:rPr>
          <w:rFonts w:hAnsi="Calibri" w:cs="宋体" w:hint="eastAsia"/>
          <w:kern w:val="0"/>
          <w:lang w:val="zh-CN" w:eastAsia="zh-CN"/>
        </w:rPr>
        <w:t>。</w:t>
      </w:r>
      <w:r w:rsidR="00724C87">
        <w:rPr>
          <w:rFonts w:hAnsi="Calibri" w:cs="宋体" w:hint="eastAsia"/>
          <w:kern w:val="0"/>
          <w:lang w:val="zh-CN" w:eastAsia="zh-CN"/>
        </w:rPr>
        <w:t>并且与滴滴</w:t>
      </w:r>
      <w:r w:rsidR="00496A59">
        <w:rPr>
          <w:rFonts w:hAnsi="Calibri" w:cs="宋体" w:hint="eastAsia"/>
          <w:kern w:val="0"/>
          <w:lang w:val="zh-CN" w:eastAsia="zh-CN"/>
        </w:rPr>
        <w:t>的发展</w:t>
      </w:r>
      <w:r w:rsidR="00724C87">
        <w:rPr>
          <w:rFonts w:hAnsi="Calibri" w:cs="宋体" w:hint="eastAsia"/>
          <w:kern w:val="0"/>
          <w:lang w:val="zh-CN" w:eastAsia="zh-CN"/>
        </w:rPr>
        <w:t>进行类比，</w:t>
      </w:r>
      <w:r w:rsidR="008977E1">
        <w:rPr>
          <w:rFonts w:hAnsi="Calibri" w:cs="宋体" w:hint="eastAsia"/>
          <w:kern w:val="0"/>
          <w:lang w:val="zh-CN" w:eastAsia="zh-CN"/>
        </w:rPr>
        <w:t>同样为互联网共享出行的代表，分析</w:t>
      </w:r>
      <w:r w:rsidR="003315A0">
        <w:rPr>
          <w:rFonts w:hAnsi="Calibri" w:cs="宋体" w:hint="eastAsia"/>
          <w:kern w:val="0"/>
          <w:lang w:val="zh-CN" w:eastAsia="zh-CN"/>
        </w:rPr>
        <w:t>共享汽车和共享单车</w:t>
      </w:r>
      <w:r w:rsidR="002A10A5">
        <w:rPr>
          <w:rFonts w:hAnsi="Calibri" w:cs="宋体" w:hint="eastAsia"/>
          <w:kern w:val="0"/>
          <w:lang w:val="zh-CN" w:eastAsia="zh-CN"/>
        </w:rPr>
        <w:t>之间相同点</w:t>
      </w:r>
      <w:r w:rsidR="008977E1">
        <w:rPr>
          <w:rFonts w:hAnsi="Calibri" w:cs="宋体" w:hint="eastAsia"/>
          <w:kern w:val="0"/>
          <w:lang w:val="zh-CN" w:eastAsia="zh-CN"/>
        </w:rPr>
        <w:t>和不同点，</w:t>
      </w:r>
      <w:r w:rsidR="003E4572">
        <w:rPr>
          <w:rFonts w:hAnsi="Calibri" w:cs="宋体" w:hint="eastAsia"/>
          <w:kern w:val="0"/>
          <w:lang w:val="zh-CN" w:eastAsia="zh-CN"/>
        </w:rPr>
        <w:t>得出单车市场</w:t>
      </w:r>
      <w:r w:rsidR="007F2640">
        <w:rPr>
          <w:rFonts w:hAnsi="Calibri" w:cs="宋体" w:hint="eastAsia"/>
          <w:kern w:val="0"/>
          <w:lang w:val="zh-CN" w:eastAsia="zh-CN"/>
        </w:rPr>
        <w:t>后期</w:t>
      </w:r>
      <w:r w:rsidR="003E4572">
        <w:rPr>
          <w:rFonts w:hAnsi="Calibri" w:cs="宋体" w:hint="eastAsia"/>
          <w:kern w:val="0"/>
          <w:lang w:val="zh-CN" w:eastAsia="zh-CN"/>
        </w:rPr>
        <w:t>应该向哪个方向发力。</w:t>
      </w:r>
      <w:r w:rsidR="001F5961">
        <w:rPr>
          <w:rFonts w:hAnsi="Calibri" w:cs="宋体" w:hint="eastAsia"/>
          <w:kern w:val="0"/>
          <w:lang w:val="zh-CN" w:eastAsia="zh-CN"/>
        </w:rPr>
        <w:t>同时从互联网思维的角度出发，运用</w:t>
      </w:r>
      <w:r w:rsidR="001F5961">
        <w:rPr>
          <w:rFonts w:hAnsi="Calibri" w:cs="宋体" w:hint="eastAsia"/>
          <w:kern w:val="0"/>
          <w:lang w:val="zh-CN" w:eastAsia="zh-CN"/>
        </w:rPr>
        <w:t>SWOT</w:t>
      </w:r>
      <w:r w:rsidR="001F5961">
        <w:rPr>
          <w:rFonts w:hAnsi="Calibri" w:cs="宋体" w:hint="eastAsia"/>
          <w:kern w:val="0"/>
          <w:lang w:val="zh-CN" w:eastAsia="zh-CN"/>
        </w:rPr>
        <w:t>和</w:t>
      </w:r>
      <w:r w:rsidR="001F5961">
        <w:rPr>
          <w:rFonts w:hAnsi="Calibri" w:cs="宋体" w:hint="eastAsia"/>
          <w:kern w:val="0"/>
          <w:lang w:val="zh-CN" w:eastAsia="zh-CN"/>
        </w:rPr>
        <w:t>PEST</w:t>
      </w:r>
      <w:r w:rsidR="001F5961">
        <w:rPr>
          <w:rFonts w:hAnsi="Calibri" w:cs="宋体"/>
          <w:kern w:val="0"/>
          <w:lang w:val="zh-CN" w:eastAsia="zh-CN"/>
        </w:rPr>
        <w:t>战略管理模型以及五力模型，</w:t>
      </w:r>
      <w:r w:rsidR="001F5961">
        <w:rPr>
          <w:rFonts w:hAnsi="Calibri" w:cs="宋体" w:hint="eastAsia"/>
          <w:kern w:val="0"/>
          <w:lang w:val="zh-CN" w:eastAsia="zh-CN"/>
        </w:rPr>
        <w:t>VI</w:t>
      </w:r>
      <w:r w:rsidR="001F5961">
        <w:rPr>
          <w:rFonts w:hAnsi="Calibri" w:cs="宋体"/>
          <w:kern w:val="0"/>
          <w:lang w:val="zh-CN" w:eastAsia="zh-CN"/>
        </w:rPr>
        <w:t>RO</w:t>
      </w:r>
      <w:r w:rsidR="001F5961">
        <w:rPr>
          <w:rFonts w:hAnsi="Calibri" w:cs="宋体"/>
          <w:kern w:val="0"/>
          <w:lang w:val="zh-CN" w:eastAsia="zh-CN"/>
        </w:rPr>
        <w:t>模</w:t>
      </w:r>
      <w:r w:rsidR="001F5961">
        <w:rPr>
          <w:rFonts w:hAnsi="Calibri" w:cs="宋体"/>
          <w:kern w:val="0"/>
          <w:lang w:val="zh-CN" w:eastAsia="zh-CN"/>
        </w:rPr>
        <w:lastRenderedPageBreak/>
        <w:t>型对典型的单车企业今后的发展战略进行研究，希望对单车行业的健康发展提供一些有效可行的指导意见。</w:t>
      </w:r>
    </w:p>
    <w:p w14:paraId="0A2607D9" w14:textId="77777777" w:rsidR="00711D59" w:rsidRDefault="00711D59" w:rsidP="009D0C9D">
      <w:pPr>
        <w:pStyle w:val="a1"/>
        <w:ind w:firstLine="480"/>
        <w:rPr>
          <w:rFonts w:hAnsi="Calibri" w:cs="宋体"/>
          <w:kern w:val="0"/>
          <w:lang w:val="zh-CN" w:eastAsia="zh-CN"/>
        </w:rPr>
      </w:pPr>
    </w:p>
    <w:p w14:paraId="41EA3ECE" w14:textId="3C2C19C7" w:rsidR="00D63DF0" w:rsidRDefault="00D63DF0" w:rsidP="00D63DF0">
      <w:pPr>
        <w:pStyle w:val="3"/>
        <w:spacing w:before="163" w:after="163"/>
        <w:rPr>
          <w:lang w:val="x-none" w:eastAsia="zh-CN"/>
        </w:rPr>
      </w:pPr>
      <w:r>
        <w:rPr>
          <w:rFonts w:hint="eastAsia"/>
          <w:lang w:val="x-none" w:eastAsia="zh-CN"/>
        </w:rPr>
        <w:t>理论意义</w:t>
      </w:r>
    </w:p>
    <w:p w14:paraId="3F00B27B" w14:textId="77777777" w:rsidR="003802CA" w:rsidRDefault="002E6635" w:rsidP="00160796">
      <w:pPr>
        <w:pStyle w:val="a1"/>
        <w:ind w:firstLine="480"/>
        <w:rPr>
          <w:lang w:eastAsia="zh-CN"/>
        </w:rPr>
      </w:pPr>
      <w:r>
        <w:rPr>
          <w:rFonts w:hint="eastAsia"/>
          <w:lang w:eastAsia="zh-CN"/>
        </w:rPr>
        <w:t>本研究的目的是通过梳理共享单车所处的行业背景和发展现状，</w:t>
      </w:r>
      <w:r w:rsidR="00163786">
        <w:rPr>
          <w:rFonts w:hint="eastAsia"/>
          <w:lang w:eastAsia="zh-CN"/>
        </w:rPr>
        <w:t>并且通过传统的企业分析工具如</w:t>
      </w:r>
      <w:r w:rsidR="00163786">
        <w:rPr>
          <w:rFonts w:hint="eastAsia"/>
          <w:lang w:eastAsia="zh-CN"/>
        </w:rPr>
        <w:t>SWOT, PEST,</w:t>
      </w:r>
      <w:r w:rsidR="00163786">
        <w:rPr>
          <w:lang w:eastAsia="zh-CN"/>
        </w:rPr>
        <w:t xml:space="preserve"> VIRO</w:t>
      </w:r>
      <w:r w:rsidR="00163786">
        <w:rPr>
          <w:lang w:eastAsia="zh-CN"/>
        </w:rPr>
        <w:t>等对摩拜，</w:t>
      </w:r>
      <w:r w:rsidR="00163786">
        <w:rPr>
          <w:lang w:eastAsia="zh-CN"/>
        </w:rPr>
        <w:t>ofo</w:t>
      </w:r>
      <w:r w:rsidR="00163786">
        <w:rPr>
          <w:lang w:eastAsia="zh-CN"/>
        </w:rPr>
        <w:t>等单车企业所处的内外部环境以及市场形势进行分析，希望得出单车企业未来的市场发展</w:t>
      </w:r>
      <w:r w:rsidR="00CA0BBD">
        <w:rPr>
          <w:lang w:eastAsia="zh-CN"/>
        </w:rPr>
        <w:t>方向</w:t>
      </w:r>
      <w:r w:rsidR="00163786">
        <w:rPr>
          <w:lang w:eastAsia="zh-CN"/>
        </w:rPr>
        <w:t>和战略定位。</w:t>
      </w:r>
      <w:r w:rsidR="001B60A4">
        <w:rPr>
          <w:rFonts w:hint="eastAsia"/>
          <w:lang w:eastAsia="zh-CN"/>
        </w:rPr>
        <w:t>共享单车的商业模式发酵于中国</w:t>
      </w:r>
      <w:r w:rsidR="003B5E29">
        <w:rPr>
          <w:rFonts w:hint="eastAsia"/>
          <w:lang w:eastAsia="zh-CN"/>
        </w:rPr>
        <w:t>，是国内首创的商业模式</w:t>
      </w:r>
      <w:r w:rsidR="002F60AC">
        <w:rPr>
          <w:rFonts w:hint="eastAsia"/>
          <w:lang w:eastAsia="zh-CN"/>
        </w:rPr>
        <w:t>。</w:t>
      </w:r>
      <w:r w:rsidR="000466DF">
        <w:rPr>
          <w:rFonts w:hint="eastAsia"/>
          <w:lang w:eastAsia="zh-CN"/>
        </w:rPr>
        <w:t>但是可以和共享出行行业发展较成熟</w:t>
      </w:r>
      <w:r w:rsidR="007E68DD">
        <w:rPr>
          <w:rFonts w:hint="eastAsia"/>
          <w:lang w:eastAsia="zh-CN"/>
        </w:rPr>
        <w:t>的</w:t>
      </w:r>
      <w:r w:rsidR="000466DF">
        <w:rPr>
          <w:rFonts w:hint="eastAsia"/>
          <w:lang w:eastAsia="zh-CN"/>
        </w:rPr>
        <w:t>滴滴</w:t>
      </w:r>
      <w:r w:rsidR="007E68DD">
        <w:rPr>
          <w:rFonts w:hint="eastAsia"/>
          <w:lang w:eastAsia="zh-CN"/>
        </w:rPr>
        <w:t>出行</w:t>
      </w:r>
      <w:r w:rsidR="000466DF">
        <w:rPr>
          <w:rFonts w:hint="eastAsia"/>
          <w:lang w:eastAsia="zh-CN"/>
        </w:rPr>
        <w:t>的商业模式进行类比，</w:t>
      </w:r>
      <w:r w:rsidR="00CF78C0">
        <w:rPr>
          <w:rFonts w:hint="eastAsia"/>
          <w:lang w:eastAsia="zh-CN"/>
        </w:rPr>
        <w:t>商业</w:t>
      </w:r>
      <w:r w:rsidR="00E37E64">
        <w:rPr>
          <w:rFonts w:hint="eastAsia"/>
          <w:lang w:eastAsia="zh-CN"/>
        </w:rPr>
        <w:t>模式都是依托</w:t>
      </w:r>
      <w:r w:rsidR="009C41FE">
        <w:rPr>
          <w:rFonts w:hint="eastAsia"/>
          <w:lang w:eastAsia="zh-CN"/>
        </w:rPr>
        <w:t>于</w:t>
      </w:r>
      <w:r w:rsidR="00E37E64">
        <w:rPr>
          <w:rFonts w:hint="eastAsia"/>
          <w:lang w:eastAsia="zh-CN"/>
        </w:rPr>
        <w:t>网上平台对线下资源进行</w:t>
      </w:r>
      <w:r w:rsidR="00470B95">
        <w:rPr>
          <w:rFonts w:hint="eastAsia"/>
          <w:lang w:eastAsia="zh-CN"/>
        </w:rPr>
        <w:t>统一</w:t>
      </w:r>
      <w:r w:rsidR="00E37E64">
        <w:rPr>
          <w:rFonts w:hint="eastAsia"/>
          <w:lang w:eastAsia="zh-CN"/>
        </w:rPr>
        <w:t>调度，达到资源利用</w:t>
      </w:r>
      <w:r w:rsidR="00FE610E">
        <w:rPr>
          <w:rFonts w:hint="eastAsia"/>
          <w:lang w:eastAsia="zh-CN"/>
        </w:rPr>
        <w:t>的</w:t>
      </w:r>
      <w:r w:rsidR="00E37E64">
        <w:rPr>
          <w:rFonts w:hint="eastAsia"/>
          <w:lang w:eastAsia="zh-CN"/>
        </w:rPr>
        <w:t>最大化；但是商业模式也存在区别，“滴滴出行”是对线下出租车资源进行整合，</w:t>
      </w:r>
      <w:r w:rsidR="003A69D8">
        <w:rPr>
          <w:rFonts w:hint="eastAsia"/>
          <w:lang w:eastAsia="zh-CN"/>
        </w:rPr>
        <w:t>单车的负责搭建平台，</w:t>
      </w:r>
      <w:r w:rsidR="00E37E64">
        <w:rPr>
          <w:rFonts w:hint="eastAsia"/>
          <w:lang w:eastAsia="zh-CN"/>
        </w:rPr>
        <w:t>是轻模式，而单车行业大部分都是单车企业和自行车企业合作造车</w:t>
      </w:r>
      <w:r w:rsidR="00AE2797">
        <w:rPr>
          <w:rFonts w:hint="eastAsia"/>
          <w:lang w:eastAsia="zh-CN"/>
        </w:rPr>
        <w:t>，或者直接采购自行车</w:t>
      </w:r>
      <w:r w:rsidR="00E37E64">
        <w:rPr>
          <w:rFonts w:hint="eastAsia"/>
          <w:lang w:eastAsia="zh-CN"/>
        </w:rPr>
        <w:t>，</w:t>
      </w:r>
      <w:r w:rsidR="00AD0467">
        <w:rPr>
          <w:rFonts w:hint="eastAsia"/>
          <w:lang w:eastAsia="zh-CN"/>
        </w:rPr>
        <w:t>属于重模式。</w:t>
      </w:r>
    </w:p>
    <w:p w14:paraId="48815E32" w14:textId="18CBF513" w:rsidR="00160796" w:rsidRPr="00FC316D" w:rsidRDefault="00D21B2D" w:rsidP="00160796">
      <w:pPr>
        <w:pStyle w:val="a1"/>
        <w:ind w:firstLine="480"/>
        <w:rPr>
          <w:lang w:eastAsia="zh-CN"/>
        </w:rPr>
      </w:pPr>
      <w:r>
        <w:rPr>
          <w:rFonts w:hint="eastAsia"/>
          <w:lang w:eastAsia="zh-CN"/>
        </w:rPr>
        <w:t>目前，共享</w:t>
      </w:r>
      <w:r w:rsidR="00C2742A">
        <w:rPr>
          <w:rFonts w:hint="eastAsia"/>
          <w:lang w:eastAsia="zh-CN"/>
        </w:rPr>
        <w:t>单车</w:t>
      </w:r>
      <w:r>
        <w:rPr>
          <w:rFonts w:hint="eastAsia"/>
          <w:lang w:eastAsia="zh-CN"/>
        </w:rPr>
        <w:t>商业模式在国内是相对新生的事物，</w:t>
      </w:r>
      <w:r w:rsidR="004C64D7">
        <w:rPr>
          <w:rFonts w:hint="eastAsia"/>
          <w:lang w:eastAsia="zh-CN"/>
        </w:rPr>
        <w:t>国内关于共享</w:t>
      </w:r>
      <w:r w:rsidR="009F6E07">
        <w:rPr>
          <w:rFonts w:hint="eastAsia"/>
          <w:lang w:eastAsia="zh-CN"/>
        </w:rPr>
        <w:t>单车</w:t>
      </w:r>
      <w:r w:rsidR="004C64D7">
        <w:rPr>
          <w:rFonts w:hint="eastAsia"/>
          <w:lang w:eastAsia="zh-CN"/>
        </w:rPr>
        <w:t>的研究文献稀少，</w:t>
      </w:r>
      <w:r w:rsidR="007C4294">
        <w:rPr>
          <w:rFonts w:hint="eastAsia"/>
          <w:lang w:eastAsia="zh-CN"/>
        </w:rPr>
        <w:t>文献基础也相对薄弱，</w:t>
      </w:r>
      <w:r w:rsidR="000A34DC">
        <w:rPr>
          <w:rFonts w:hint="eastAsia"/>
          <w:lang w:eastAsia="zh-CN"/>
        </w:rPr>
        <w:t>对于共享</w:t>
      </w:r>
      <w:r w:rsidR="00FC698D">
        <w:rPr>
          <w:rFonts w:hint="eastAsia"/>
          <w:lang w:eastAsia="zh-CN"/>
        </w:rPr>
        <w:t>单车</w:t>
      </w:r>
      <w:r w:rsidR="000A34DC">
        <w:rPr>
          <w:rFonts w:hint="eastAsia"/>
          <w:lang w:eastAsia="zh-CN"/>
        </w:rPr>
        <w:t>的商业模式还没有系统的，完善的学术研究</w:t>
      </w:r>
      <w:r w:rsidR="00F3512C">
        <w:rPr>
          <w:rFonts w:hint="eastAsia"/>
          <w:lang w:eastAsia="zh-CN"/>
        </w:rPr>
        <w:t>；而国外单车行业</w:t>
      </w:r>
      <w:r w:rsidR="00BD30FF">
        <w:rPr>
          <w:rFonts w:hint="eastAsia"/>
          <w:lang w:eastAsia="zh-CN"/>
        </w:rPr>
        <w:t>的</w:t>
      </w:r>
      <w:r w:rsidR="00F3512C">
        <w:rPr>
          <w:rFonts w:hint="eastAsia"/>
          <w:lang w:eastAsia="zh-CN"/>
        </w:rPr>
        <w:t>资料更多的是关于</w:t>
      </w:r>
      <w:r w:rsidR="00F60C38">
        <w:rPr>
          <w:rFonts w:hint="eastAsia"/>
          <w:lang w:eastAsia="zh-CN"/>
        </w:rPr>
        <w:t>公共</w:t>
      </w:r>
      <w:r w:rsidR="00F3512C">
        <w:rPr>
          <w:rFonts w:hint="eastAsia"/>
          <w:lang w:eastAsia="zh-CN"/>
        </w:rPr>
        <w:t>自行车租赁</w:t>
      </w:r>
      <w:r w:rsidR="0064244C">
        <w:rPr>
          <w:rFonts w:hint="eastAsia"/>
          <w:lang w:eastAsia="zh-CN"/>
        </w:rPr>
        <w:t>商业模式</w:t>
      </w:r>
      <w:r w:rsidR="00F3512C">
        <w:rPr>
          <w:rFonts w:hint="eastAsia"/>
          <w:lang w:eastAsia="zh-CN"/>
        </w:rPr>
        <w:t>的研究分析，和共享单车商业模式存在较大的差别</w:t>
      </w:r>
      <w:r w:rsidR="003E401F">
        <w:rPr>
          <w:rFonts w:hint="eastAsia"/>
          <w:lang w:eastAsia="zh-CN"/>
        </w:rPr>
        <w:t>。</w:t>
      </w:r>
      <w:r w:rsidR="00C429CF">
        <w:rPr>
          <w:rFonts w:hint="eastAsia"/>
          <w:lang w:eastAsia="zh-CN"/>
        </w:rPr>
        <w:t>自行车</w:t>
      </w:r>
      <w:r w:rsidR="0043002D">
        <w:rPr>
          <w:rFonts w:hint="eastAsia"/>
          <w:lang w:eastAsia="zh-CN"/>
        </w:rPr>
        <w:t>出行</w:t>
      </w:r>
      <w:r w:rsidR="00C429CF">
        <w:rPr>
          <w:rFonts w:hint="eastAsia"/>
          <w:lang w:eastAsia="zh-CN"/>
        </w:rPr>
        <w:t>，</w:t>
      </w:r>
      <w:r w:rsidR="0037513B">
        <w:rPr>
          <w:rFonts w:hint="eastAsia"/>
          <w:lang w:eastAsia="zh-CN"/>
        </w:rPr>
        <w:t>无线互联网</w:t>
      </w:r>
      <w:r w:rsidR="00F3512C">
        <w:rPr>
          <w:rFonts w:hint="eastAsia"/>
          <w:lang w:eastAsia="zh-CN"/>
        </w:rPr>
        <w:t>，移动支付，社交网络等共享经济要素的发展速度远远超过理论的更新速度。因此</w:t>
      </w:r>
      <w:r w:rsidR="00277C0F">
        <w:rPr>
          <w:rFonts w:hint="eastAsia"/>
          <w:lang w:eastAsia="zh-CN"/>
        </w:rPr>
        <w:t>，针对国内研究共享单车商业</w:t>
      </w:r>
      <w:r w:rsidR="00611008">
        <w:rPr>
          <w:rFonts w:hint="eastAsia"/>
          <w:lang w:eastAsia="zh-CN"/>
        </w:rPr>
        <w:t>模式的匮乏现状，</w:t>
      </w:r>
      <w:r w:rsidR="00DC02A3">
        <w:rPr>
          <w:rFonts w:hint="eastAsia"/>
          <w:lang w:eastAsia="zh-CN"/>
        </w:rPr>
        <w:t>本文将结合</w:t>
      </w:r>
      <w:r w:rsidR="008D5508">
        <w:rPr>
          <w:rFonts w:hint="eastAsia"/>
          <w:lang w:eastAsia="zh-CN"/>
        </w:rPr>
        <w:t>真实</w:t>
      </w:r>
      <w:r w:rsidR="00DC02A3">
        <w:rPr>
          <w:rFonts w:hint="eastAsia"/>
          <w:lang w:eastAsia="zh-CN"/>
        </w:rPr>
        <w:t>的单车案例分析</w:t>
      </w:r>
      <w:r w:rsidR="005A7440">
        <w:rPr>
          <w:rFonts w:hint="eastAsia"/>
          <w:lang w:eastAsia="zh-CN"/>
        </w:rPr>
        <w:t>，总结共享单车商业模式的特点和类型，</w:t>
      </w:r>
      <w:r w:rsidR="00C90B1A">
        <w:rPr>
          <w:rFonts w:hint="eastAsia"/>
          <w:lang w:eastAsia="zh-CN"/>
        </w:rPr>
        <w:t>通过</w:t>
      </w:r>
      <w:r w:rsidR="00714277">
        <w:rPr>
          <w:rFonts w:hint="eastAsia"/>
          <w:lang w:eastAsia="zh-CN"/>
        </w:rPr>
        <w:t>O</w:t>
      </w:r>
      <w:r w:rsidR="005A7440">
        <w:rPr>
          <w:lang w:eastAsia="zh-CN"/>
        </w:rPr>
        <w:t>2</w:t>
      </w:r>
      <w:r w:rsidR="00714277">
        <w:rPr>
          <w:lang w:eastAsia="zh-CN"/>
        </w:rPr>
        <w:t>O</w:t>
      </w:r>
      <w:r w:rsidR="00FC316D">
        <w:rPr>
          <w:lang w:eastAsia="zh-CN"/>
        </w:rPr>
        <w:t>思想和视角</w:t>
      </w:r>
      <w:r w:rsidR="004063D5">
        <w:rPr>
          <w:lang w:eastAsia="zh-CN"/>
        </w:rPr>
        <w:t>，</w:t>
      </w:r>
      <w:r w:rsidR="00B51685">
        <w:rPr>
          <w:lang w:eastAsia="zh-CN"/>
        </w:rPr>
        <w:t>并且和共享汽车滴滴进行类比，</w:t>
      </w:r>
      <w:r w:rsidR="004063D5">
        <w:rPr>
          <w:lang w:eastAsia="zh-CN"/>
        </w:rPr>
        <w:t>尝试分析出共享单车市场未来的市场发展方向</w:t>
      </w:r>
      <w:r w:rsidR="00C90B1A">
        <w:rPr>
          <w:lang w:eastAsia="zh-CN"/>
        </w:rPr>
        <w:t>；结合有效的企业数据，</w:t>
      </w:r>
      <w:r w:rsidR="00A9661C">
        <w:rPr>
          <w:lang w:eastAsia="zh-CN"/>
        </w:rPr>
        <w:t>摸索出</w:t>
      </w:r>
      <w:r w:rsidR="00C90B1A">
        <w:rPr>
          <w:lang w:eastAsia="zh-CN"/>
        </w:rPr>
        <w:t>单车企业的战略定位，</w:t>
      </w:r>
      <w:r w:rsidR="00414170">
        <w:rPr>
          <w:lang w:eastAsia="zh-CN"/>
        </w:rPr>
        <w:t>进一步丰富共享单车商业模式的研究成果。</w:t>
      </w:r>
      <w:r w:rsidR="00324DB0">
        <w:rPr>
          <w:lang w:eastAsia="zh-CN"/>
        </w:rPr>
        <w:t>这将丰富共享单车商业模式理论，</w:t>
      </w:r>
      <w:r w:rsidR="00D3090A">
        <w:rPr>
          <w:lang w:eastAsia="zh-CN"/>
        </w:rPr>
        <w:t>为国内单车企业的健康可持续发展</w:t>
      </w:r>
      <w:r w:rsidR="00A27931">
        <w:rPr>
          <w:lang w:eastAsia="zh-CN"/>
        </w:rPr>
        <w:t>提供强有力的理论支撑和案例知识。</w:t>
      </w:r>
    </w:p>
    <w:p w14:paraId="76661A22" w14:textId="4193F984" w:rsidR="00D63DF0" w:rsidRDefault="00D63DF0" w:rsidP="00D63DF0">
      <w:pPr>
        <w:pStyle w:val="3"/>
        <w:spacing w:before="163" w:after="163"/>
        <w:rPr>
          <w:lang w:val="x-none" w:eastAsia="zh-CN"/>
        </w:rPr>
      </w:pPr>
      <w:r>
        <w:rPr>
          <w:rFonts w:hint="eastAsia"/>
          <w:lang w:val="x-none" w:eastAsia="zh-CN"/>
        </w:rPr>
        <w:t>实际意义</w:t>
      </w:r>
    </w:p>
    <w:p w14:paraId="0B2083D4" w14:textId="61268197" w:rsidR="00106F9A" w:rsidRDefault="008B79C7" w:rsidP="00523057">
      <w:pPr>
        <w:pStyle w:val="a1"/>
        <w:ind w:firstLine="480"/>
      </w:pPr>
      <w:r>
        <w:rPr>
          <w:lang w:eastAsia="zh-CN"/>
        </w:rPr>
        <w:t>对共享单车未来的市场分析和战略研究，可以为国内单车市场提供</w:t>
      </w:r>
      <w:r w:rsidR="009A5AF1">
        <w:rPr>
          <w:lang w:eastAsia="zh-CN"/>
        </w:rPr>
        <w:t>更多</w:t>
      </w:r>
      <w:r>
        <w:rPr>
          <w:lang w:eastAsia="zh-CN"/>
        </w:rPr>
        <w:t>理论依据，为单车企业</w:t>
      </w:r>
      <w:r w:rsidR="005B549F">
        <w:rPr>
          <w:lang w:eastAsia="zh-CN"/>
        </w:rPr>
        <w:t>的未来</w:t>
      </w:r>
      <w:r>
        <w:rPr>
          <w:lang w:eastAsia="zh-CN"/>
        </w:rPr>
        <w:t>发展提供更多的思路参考</w:t>
      </w:r>
      <w:r w:rsidR="004032CE">
        <w:rPr>
          <w:lang w:eastAsia="zh-CN"/>
        </w:rPr>
        <w:t>和建设意见</w:t>
      </w:r>
      <w:r w:rsidR="00FB767D">
        <w:rPr>
          <w:lang w:eastAsia="zh-CN"/>
        </w:rPr>
        <w:t>。单车企业的发展</w:t>
      </w:r>
      <w:r w:rsidR="00523057">
        <w:rPr>
          <w:lang w:eastAsia="zh-CN"/>
        </w:rPr>
        <w:t>壮大和</w:t>
      </w:r>
      <w:r w:rsidR="00FB767D">
        <w:rPr>
          <w:lang w:eastAsia="zh-CN"/>
        </w:rPr>
        <w:t>可持续，</w:t>
      </w:r>
      <w:r w:rsidR="00523057">
        <w:rPr>
          <w:lang w:eastAsia="zh-CN"/>
        </w:rPr>
        <w:t>可以</w:t>
      </w:r>
      <w:r w:rsidR="00A16BA1">
        <w:rPr>
          <w:lang w:eastAsia="zh-CN"/>
        </w:rPr>
        <w:t>极大的弥补公共自行车租赁系统的不完善</w:t>
      </w:r>
      <w:r w:rsidR="00E0220B">
        <w:rPr>
          <w:lang w:eastAsia="zh-CN"/>
        </w:rPr>
        <w:t>和不合理之处</w:t>
      </w:r>
      <w:r w:rsidR="00A16BA1">
        <w:rPr>
          <w:lang w:eastAsia="zh-CN"/>
        </w:rPr>
        <w:t>，</w:t>
      </w:r>
      <w:r w:rsidR="00523057">
        <w:rPr>
          <w:lang w:eastAsia="zh-CN"/>
        </w:rPr>
        <w:t>有助于减轻城市交通拥堵和环境污染</w:t>
      </w:r>
      <w:r w:rsidR="00487C58">
        <w:rPr>
          <w:lang w:eastAsia="zh-CN"/>
        </w:rPr>
        <w:t>；</w:t>
      </w:r>
      <w:r w:rsidR="00176E6F">
        <w:rPr>
          <w:lang w:eastAsia="zh-CN"/>
        </w:rPr>
        <w:t>同时</w:t>
      </w:r>
      <w:r w:rsidR="001B6288">
        <w:rPr>
          <w:lang w:eastAsia="zh-CN"/>
        </w:rPr>
        <w:t>单车</w:t>
      </w:r>
      <w:r w:rsidR="00336215">
        <w:rPr>
          <w:lang w:eastAsia="zh-CN"/>
        </w:rPr>
        <w:t>行业的健康运营</w:t>
      </w:r>
      <w:r w:rsidR="001B6288">
        <w:rPr>
          <w:lang w:eastAsia="zh-CN"/>
        </w:rPr>
        <w:t>，</w:t>
      </w:r>
      <w:r w:rsidR="00176E6F">
        <w:rPr>
          <w:lang w:eastAsia="zh-CN"/>
        </w:rPr>
        <w:t>可以为城市居民增加运动，促进身心健康，</w:t>
      </w:r>
      <w:r w:rsidR="00F56C5F">
        <w:rPr>
          <w:lang w:eastAsia="zh-CN"/>
        </w:rPr>
        <w:t>引导</w:t>
      </w:r>
      <w:r w:rsidR="00A9456F">
        <w:rPr>
          <w:lang w:eastAsia="zh-CN"/>
        </w:rPr>
        <w:t>公民的素质更加趋于良好，</w:t>
      </w:r>
      <w:r w:rsidR="00C1770D">
        <w:rPr>
          <w:lang w:eastAsia="zh-CN"/>
        </w:rPr>
        <w:t>信用</w:t>
      </w:r>
      <w:r w:rsidR="00C1770D">
        <w:rPr>
          <w:lang w:eastAsia="zh-CN"/>
        </w:rPr>
        <w:lastRenderedPageBreak/>
        <w:t>体系更加健全</w:t>
      </w:r>
      <w:r w:rsidR="00A9456F">
        <w:rPr>
          <w:lang w:eastAsia="zh-CN"/>
        </w:rPr>
        <w:t>，城市</w:t>
      </w:r>
      <w:r w:rsidR="00427A8E">
        <w:rPr>
          <w:lang w:eastAsia="zh-CN"/>
        </w:rPr>
        <w:t>发展</w:t>
      </w:r>
      <w:r w:rsidR="00A9456F">
        <w:rPr>
          <w:lang w:eastAsia="zh-CN"/>
        </w:rPr>
        <w:t>更加智能</w:t>
      </w:r>
      <w:r w:rsidR="005544DF">
        <w:rPr>
          <w:lang w:eastAsia="zh-CN"/>
        </w:rPr>
        <w:t>和</w:t>
      </w:r>
      <w:r w:rsidR="00FE75A9">
        <w:rPr>
          <w:lang w:eastAsia="zh-CN"/>
        </w:rPr>
        <w:t>完善</w:t>
      </w:r>
      <w:r w:rsidR="0022131D">
        <w:rPr>
          <w:lang w:eastAsia="zh-CN"/>
        </w:rPr>
        <w:t>。</w:t>
      </w:r>
    </w:p>
    <w:p w14:paraId="796E10FD" w14:textId="0DEC49E0" w:rsidR="00126D42" w:rsidRDefault="00383B8C" w:rsidP="00126D42">
      <w:pPr>
        <w:pStyle w:val="3"/>
        <w:spacing w:before="163" w:after="163"/>
      </w:pPr>
      <w:r>
        <w:rPr>
          <w:rFonts w:hint="eastAsia"/>
        </w:rPr>
        <w:t>国外研究现状</w:t>
      </w:r>
    </w:p>
    <w:p w14:paraId="6155B1B4" w14:textId="57A1CEC5" w:rsidR="00F70BE7" w:rsidRDefault="00EA0B34" w:rsidP="00126D42">
      <w:pPr>
        <w:pStyle w:val="a1"/>
        <w:ind w:firstLine="480"/>
        <w:rPr>
          <w:rFonts w:hAnsi="Calibri" w:cs="宋体"/>
          <w:kern w:val="0"/>
          <w:lang w:val="zh-CN"/>
        </w:rPr>
      </w:pPr>
      <w:r>
        <w:rPr>
          <w:rFonts w:hAnsi="Calibri" w:cs="宋体"/>
          <w:kern w:val="0"/>
          <w:lang w:val="zh-CN"/>
        </w:rPr>
        <w:t>共享单车发源于国内，国外没有无桩自行车的企业案例，但是国外对企业的战略研究和市场分析有成熟的理论基础，可以借鉴其研究思路</w:t>
      </w:r>
      <w:r w:rsidR="00BA754A">
        <w:rPr>
          <w:rFonts w:hAnsi="Calibri" w:cs="宋体"/>
          <w:kern w:val="0"/>
          <w:lang w:val="zh-CN"/>
        </w:rPr>
        <w:t>和方法，</w:t>
      </w:r>
      <w:r w:rsidR="00862E72">
        <w:rPr>
          <w:rFonts w:hAnsi="Calibri" w:cs="宋体"/>
          <w:kern w:val="0"/>
          <w:lang w:val="zh-CN"/>
        </w:rPr>
        <w:t>并</w:t>
      </w:r>
      <w:r w:rsidR="00D0027B">
        <w:rPr>
          <w:rFonts w:hAnsi="Calibri" w:cs="宋体"/>
          <w:kern w:val="0"/>
          <w:lang w:val="zh-CN"/>
        </w:rPr>
        <w:t>结合国内的国情和单车发展现状对</w:t>
      </w:r>
      <w:r w:rsidR="00862E72">
        <w:rPr>
          <w:rFonts w:hAnsi="Calibri" w:cs="宋体"/>
          <w:kern w:val="0"/>
          <w:lang w:val="zh-CN"/>
        </w:rPr>
        <w:t>单车企业</w:t>
      </w:r>
      <w:r w:rsidR="00D0027B">
        <w:rPr>
          <w:rFonts w:hAnsi="Calibri" w:cs="宋体"/>
          <w:kern w:val="0"/>
          <w:lang w:val="zh-CN"/>
        </w:rPr>
        <w:t>的发展战略</w:t>
      </w:r>
      <w:r w:rsidR="00DC4EF4">
        <w:rPr>
          <w:rFonts w:hAnsi="Calibri" w:cs="宋体"/>
          <w:kern w:val="0"/>
          <w:lang w:val="zh-CN"/>
        </w:rPr>
        <w:t>和市场</w:t>
      </w:r>
      <w:r w:rsidR="00D0027B">
        <w:rPr>
          <w:rFonts w:hAnsi="Calibri" w:cs="宋体"/>
          <w:kern w:val="0"/>
          <w:lang w:val="zh-CN"/>
        </w:rPr>
        <w:t>进行分析</w:t>
      </w:r>
      <w:r w:rsidR="00862E72">
        <w:rPr>
          <w:rFonts w:hAnsi="Calibri" w:cs="宋体"/>
          <w:kern w:val="0"/>
          <w:lang w:val="zh-CN"/>
        </w:rPr>
        <w:t>。</w:t>
      </w:r>
    </w:p>
    <w:p w14:paraId="0B62753F" w14:textId="6E82C1AA" w:rsidR="000E3DA4" w:rsidRDefault="00755D2A" w:rsidP="00126D42">
      <w:pPr>
        <w:pStyle w:val="a1"/>
        <w:ind w:firstLine="480"/>
        <w:rPr>
          <w:rFonts w:hAnsi="Calibri" w:cs="宋体"/>
          <w:kern w:val="0"/>
          <w:lang w:val="zh-CN" w:eastAsia="zh-CN"/>
        </w:rPr>
      </w:pPr>
      <w:r>
        <w:rPr>
          <w:rFonts w:hAnsi="Calibri" w:cs="宋体"/>
          <w:kern w:val="0"/>
          <w:lang w:val="zh-CN"/>
        </w:rPr>
        <w:t>国外</w:t>
      </w:r>
      <w:r w:rsidR="00B55536">
        <w:rPr>
          <w:rFonts w:hAnsi="Calibri" w:cs="宋体"/>
          <w:kern w:val="0"/>
          <w:lang w:val="zh-CN"/>
        </w:rPr>
        <w:t>对企业的战略管理研究起始于</w:t>
      </w:r>
      <w:r w:rsidR="00B55536">
        <w:rPr>
          <w:rFonts w:hAnsi="Calibri" w:cs="宋体" w:hint="eastAsia"/>
          <w:kern w:val="0"/>
          <w:lang w:val="zh-CN" w:eastAsia="zh-CN"/>
        </w:rPr>
        <w:t>20</w:t>
      </w:r>
      <w:r w:rsidR="00B55536">
        <w:rPr>
          <w:rFonts w:hAnsi="Calibri" w:cs="宋体" w:hint="eastAsia"/>
          <w:kern w:val="0"/>
          <w:lang w:val="zh-CN" w:eastAsia="zh-CN"/>
        </w:rPr>
        <w:t>世纪</w:t>
      </w:r>
      <w:r w:rsidR="00B55536">
        <w:rPr>
          <w:rFonts w:hAnsi="Calibri" w:cs="宋体" w:hint="eastAsia"/>
          <w:kern w:val="0"/>
          <w:lang w:val="zh-CN" w:eastAsia="zh-CN"/>
        </w:rPr>
        <w:t>60</w:t>
      </w:r>
      <w:r w:rsidR="00B55536">
        <w:rPr>
          <w:rFonts w:hAnsi="Calibri" w:cs="宋体" w:hint="eastAsia"/>
          <w:kern w:val="0"/>
          <w:lang w:val="zh-CN" w:eastAsia="zh-CN"/>
        </w:rPr>
        <w:t>年代，具体的标志是</w:t>
      </w:r>
      <w:r w:rsidR="00B55536">
        <w:rPr>
          <w:rFonts w:hAnsi="Calibri" w:cs="宋体" w:hint="eastAsia"/>
          <w:kern w:val="0"/>
          <w:lang w:val="zh-CN" w:eastAsia="zh-CN"/>
        </w:rPr>
        <w:t>1962</w:t>
      </w:r>
      <w:r w:rsidR="00B55536">
        <w:rPr>
          <w:rFonts w:hAnsi="Calibri" w:cs="宋体" w:hint="eastAsia"/>
          <w:kern w:val="0"/>
          <w:lang w:val="zh-CN" w:eastAsia="zh-CN"/>
        </w:rPr>
        <w:t>年钱德勒出版的《战略与结构》，该学者把管理决策分为战略和战术两个层次，</w:t>
      </w:r>
      <w:r w:rsidR="00B643C2">
        <w:rPr>
          <w:rFonts w:hAnsi="Calibri" w:cs="宋体" w:hint="eastAsia"/>
          <w:kern w:val="0"/>
          <w:lang w:val="zh-CN" w:eastAsia="zh-CN"/>
        </w:rPr>
        <w:t>战略决策研究的是企业发展的基本目标，以及为实现这个目标而对资源进行分配，调整的活动；战术决策研究是在战略研究方向正确的前提下，为保证资源的合理利用而对日常经营工作即使调整的活动</w:t>
      </w:r>
      <w:r w:rsidR="008F6915">
        <w:rPr>
          <w:rFonts w:hAnsi="Calibri" w:cs="宋体" w:hint="eastAsia"/>
          <w:kern w:val="0"/>
          <w:lang w:val="zh-CN" w:eastAsia="zh-CN"/>
        </w:rPr>
        <w:t>。</w:t>
      </w:r>
      <w:r w:rsidR="0084226E">
        <w:rPr>
          <w:rFonts w:hAnsi="Calibri" w:cs="宋体" w:hint="eastAsia"/>
          <w:kern w:val="0"/>
          <w:lang w:val="zh-CN" w:eastAsia="zh-CN"/>
        </w:rPr>
        <w:t>另一位学者安索夫出版的《公司战略》中，作者认为，对于企业来说，战略应更注重企业的外部，</w:t>
      </w:r>
      <w:r w:rsidR="004B07F7">
        <w:rPr>
          <w:rFonts w:hAnsi="Calibri" w:cs="宋体" w:hint="eastAsia"/>
          <w:kern w:val="0"/>
          <w:lang w:val="zh-CN" w:eastAsia="zh-CN"/>
        </w:rPr>
        <w:t>尤其是企业的产品和市场尤为重要</w:t>
      </w:r>
      <w:r w:rsidR="00E67B0B">
        <w:rPr>
          <w:rFonts w:hAnsi="Calibri" w:cs="宋体" w:hint="eastAsia"/>
          <w:kern w:val="0"/>
          <w:lang w:val="zh-CN" w:eastAsia="zh-CN"/>
        </w:rPr>
        <w:t>。</w:t>
      </w:r>
    </w:p>
    <w:p w14:paraId="22E829E5" w14:textId="1077B910" w:rsidR="007E4731" w:rsidRDefault="00B2143A" w:rsidP="0059084D">
      <w:pPr>
        <w:pStyle w:val="a1"/>
        <w:ind w:firstLine="480"/>
        <w:rPr>
          <w:rFonts w:hAnsi="Calibri" w:cs="宋体"/>
          <w:kern w:val="0"/>
          <w:lang w:val="zh-CN" w:eastAsia="zh-CN"/>
        </w:rPr>
      </w:pPr>
      <w:r>
        <w:rPr>
          <w:rFonts w:hAnsi="Calibri" w:cs="宋体" w:hint="eastAsia"/>
          <w:kern w:val="0"/>
          <w:lang w:val="zh-CN" w:eastAsia="zh-CN"/>
        </w:rPr>
        <w:t>迈克尔</w:t>
      </w:r>
      <w:r>
        <w:rPr>
          <w:rFonts w:hAnsi="Calibri" w:cs="宋体" w:hint="eastAsia"/>
          <w:kern w:val="0"/>
          <w:lang w:val="zh-CN" w:eastAsia="zh-CN"/>
        </w:rPr>
        <w:t>*</w:t>
      </w:r>
      <w:r>
        <w:rPr>
          <w:rFonts w:hAnsi="Calibri" w:cs="宋体" w:hint="eastAsia"/>
          <w:kern w:val="0"/>
          <w:lang w:val="zh-CN" w:eastAsia="zh-CN"/>
        </w:rPr>
        <w:t>波特</w:t>
      </w:r>
      <w:r w:rsidR="00907331">
        <w:rPr>
          <w:rFonts w:hAnsi="Calibri" w:cs="宋体" w:hint="eastAsia"/>
          <w:kern w:val="0"/>
          <w:lang w:val="zh-CN" w:eastAsia="zh-CN"/>
        </w:rPr>
        <w:t>于</w:t>
      </w:r>
      <w:r w:rsidR="00907331">
        <w:rPr>
          <w:rFonts w:hAnsi="Calibri" w:cs="宋体" w:hint="eastAsia"/>
          <w:kern w:val="0"/>
          <w:lang w:val="zh-CN" w:eastAsia="zh-CN"/>
        </w:rPr>
        <w:t>20</w:t>
      </w:r>
      <w:r w:rsidR="00907331">
        <w:rPr>
          <w:rFonts w:hAnsi="Calibri" w:cs="宋体" w:hint="eastAsia"/>
          <w:kern w:val="0"/>
          <w:lang w:val="zh-CN" w:eastAsia="zh-CN"/>
        </w:rPr>
        <w:t>世纪</w:t>
      </w:r>
      <w:r w:rsidR="00907331">
        <w:rPr>
          <w:rFonts w:hAnsi="Calibri" w:cs="宋体" w:hint="eastAsia"/>
          <w:kern w:val="0"/>
          <w:lang w:val="zh-CN" w:eastAsia="zh-CN"/>
        </w:rPr>
        <w:t>80</w:t>
      </w:r>
      <w:r w:rsidR="00907331">
        <w:rPr>
          <w:rFonts w:hAnsi="Calibri" w:cs="宋体" w:hint="eastAsia"/>
          <w:kern w:val="0"/>
          <w:lang w:val="zh-CN" w:eastAsia="zh-CN"/>
        </w:rPr>
        <w:t>年代，</w:t>
      </w:r>
      <w:r>
        <w:rPr>
          <w:rFonts w:hAnsi="Calibri" w:cs="宋体" w:hint="eastAsia"/>
          <w:kern w:val="0"/>
          <w:lang w:val="zh-CN" w:eastAsia="zh-CN"/>
        </w:rPr>
        <w:t>出版了两本讲述竞争战略的书，</w:t>
      </w:r>
      <w:r w:rsidR="00F97163">
        <w:rPr>
          <w:rFonts w:hAnsi="Calibri" w:cs="宋体" w:hint="eastAsia"/>
          <w:kern w:val="0"/>
          <w:lang w:val="zh-CN" w:eastAsia="zh-CN"/>
        </w:rPr>
        <w:t>一本是《竞争优势》，另一本是《竞争战略》。波特在产业组织理论的“结构</w:t>
      </w:r>
      <w:r w:rsidR="00F97163">
        <w:rPr>
          <w:rFonts w:hAnsi="Calibri" w:cs="宋体" w:hint="eastAsia"/>
          <w:kern w:val="0"/>
          <w:lang w:val="zh-CN" w:eastAsia="zh-CN"/>
        </w:rPr>
        <w:t>-</w:t>
      </w:r>
      <w:r w:rsidR="00F97163">
        <w:rPr>
          <w:rFonts w:hAnsi="Calibri" w:cs="宋体" w:hint="eastAsia"/>
          <w:kern w:val="0"/>
          <w:lang w:val="zh-CN" w:eastAsia="zh-CN"/>
        </w:rPr>
        <w:t>行为</w:t>
      </w:r>
      <w:r w:rsidR="00F97163">
        <w:rPr>
          <w:rFonts w:hAnsi="Calibri" w:cs="宋体" w:hint="eastAsia"/>
          <w:kern w:val="0"/>
          <w:lang w:val="zh-CN" w:eastAsia="zh-CN"/>
        </w:rPr>
        <w:t>-</w:t>
      </w:r>
      <w:r w:rsidR="00F97163">
        <w:rPr>
          <w:rFonts w:hAnsi="Calibri" w:cs="宋体" w:hint="eastAsia"/>
          <w:kern w:val="0"/>
          <w:lang w:val="zh-CN" w:eastAsia="zh-CN"/>
        </w:rPr>
        <w:t>绩效”范式的基础上，界定影响企业的因素，推导出决定产业内部竞争状态的是产业结构，从而推导出产业结构也是企业战略和行为的最终决定因素。</w:t>
      </w:r>
      <w:r w:rsidR="00EF5E07">
        <w:rPr>
          <w:rFonts w:hAnsi="Calibri" w:cs="宋体" w:hint="eastAsia"/>
          <w:kern w:val="0"/>
          <w:lang w:val="zh-CN" w:eastAsia="zh-CN"/>
        </w:rPr>
        <w:t>基于这些理论，迈克尔</w:t>
      </w:r>
      <w:r w:rsidR="00EF5E07">
        <w:rPr>
          <w:rFonts w:hAnsi="Calibri" w:cs="宋体" w:hint="eastAsia"/>
          <w:kern w:val="0"/>
          <w:lang w:val="zh-CN" w:eastAsia="zh-CN"/>
        </w:rPr>
        <w:t>*</w:t>
      </w:r>
      <w:r w:rsidR="00EF5E07">
        <w:rPr>
          <w:rFonts w:hAnsi="Calibri" w:cs="宋体" w:hint="eastAsia"/>
          <w:kern w:val="0"/>
          <w:lang w:val="zh-CN" w:eastAsia="zh-CN"/>
        </w:rPr>
        <w:t>波特提出了分析产业结构的工具：</w:t>
      </w:r>
      <w:r w:rsidR="000C06A8">
        <w:rPr>
          <w:rFonts w:hAnsi="Calibri" w:cs="宋体" w:hint="eastAsia"/>
          <w:kern w:val="0"/>
          <w:lang w:val="zh-CN" w:eastAsia="zh-CN"/>
        </w:rPr>
        <w:t>波特五力</w:t>
      </w:r>
      <w:r w:rsidR="00EF5E07">
        <w:rPr>
          <w:rFonts w:hAnsi="Calibri" w:cs="宋体" w:hint="eastAsia"/>
          <w:kern w:val="0"/>
          <w:lang w:val="zh-CN" w:eastAsia="zh-CN"/>
        </w:rPr>
        <w:t>模型，</w:t>
      </w:r>
      <w:r w:rsidR="00FD24C6">
        <w:rPr>
          <w:rFonts w:hAnsi="Calibri" w:cs="宋体" w:hint="eastAsia"/>
          <w:kern w:val="0"/>
          <w:lang w:val="zh-CN" w:eastAsia="zh-CN"/>
        </w:rPr>
        <w:t>认为企业间的竞争本质是五种竞争力量的较量</w:t>
      </w:r>
      <w:r w:rsidR="003962C4">
        <w:rPr>
          <w:rFonts w:hAnsi="Calibri" w:cs="宋体" w:hint="eastAsia"/>
          <w:kern w:val="0"/>
          <w:lang w:val="zh-CN" w:eastAsia="zh-CN"/>
        </w:rPr>
        <w:t>。通过行业五种力量的分析</w:t>
      </w:r>
      <w:r w:rsidR="0092462F">
        <w:rPr>
          <w:rFonts w:hAnsi="Calibri" w:cs="宋体" w:hint="eastAsia"/>
          <w:kern w:val="0"/>
          <w:lang w:val="zh-CN" w:eastAsia="zh-CN"/>
        </w:rPr>
        <w:t>，波特认为企业最重要的是发现自身的价值链，这是企业核心竞争力的来源，</w:t>
      </w:r>
      <w:r w:rsidR="00F74BD5">
        <w:rPr>
          <w:rFonts w:hAnsi="Calibri" w:cs="宋体" w:hint="eastAsia"/>
          <w:kern w:val="0"/>
          <w:lang w:val="zh-CN" w:eastAsia="zh-CN"/>
        </w:rPr>
        <w:t>在此基础上可应用的三种竞争战略分别是成本领先，差异化和集中化的战略。</w:t>
      </w:r>
    </w:p>
    <w:p w14:paraId="2BFF8D8A" w14:textId="6F781372" w:rsidR="00627A5E" w:rsidRDefault="00C62CF6" w:rsidP="0059084D">
      <w:pPr>
        <w:pStyle w:val="a1"/>
        <w:ind w:firstLine="480"/>
        <w:rPr>
          <w:rFonts w:hAnsi="Calibri" w:cs="宋体"/>
          <w:kern w:val="0"/>
          <w:lang w:val="zh-CN" w:eastAsia="zh-CN"/>
        </w:rPr>
      </w:pPr>
      <w:r>
        <w:rPr>
          <w:rFonts w:hAnsi="Calibri" w:cs="宋体"/>
          <w:kern w:val="0"/>
          <w:lang w:val="zh-CN" w:eastAsia="zh-CN"/>
        </w:rPr>
        <w:t>共享单车是共享经济在互联网快速发展</w:t>
      </w:r>
      <w:r w:rsidR="00E454E3">
        <w:rPr>
          <w:rFonts w:hAnsi="Calibri" w:cs="宋体"/>
          <w:kern w:val="0"/>
          <w:lang w:val="zh-CN" w:eastAsia="zh-CN"/>
        </w:rPr>
        <w:t>的基础上</w:t>
      </w:r>
      <w:r>
        <w:rPr>
          <w:rFonts w:hAnsi="Calibri" w:cs="宋体"/>
          <w:kern w:val="0"/>
          <w:lang w:val="zh-CN" w:eastAsia="zh-CN"/>
        </w:rPr>
        <w:t>催生出来的产物，</w:t>
      </w:r>
      <w:r w:rsidR="00E454E3">
        <w:rPr>
          <w:rFonts w:hAnsi="Calibri" w:cs="宋体"/>
          <w:kern w:val="0"/>
          <w:lang w:val="zh-CN" w:eastAsia="zh-CN"/>
        </w:rPr>
        <w:t>所以对单车</w:t>
      </w:r>
      <w:r w:rsidR="00FA74D3">
        <w:rPr>
          <w:rFonts w:hAnsi="Calibri" w:cs="宋体"/>
          <w:kern w:val="0"/>
          <w:lang w:val="zh-CN" w:eastAsia="zh-CN"/>
        </w:rPr>
        <w:t>企业的市场和战略</w:t>
      </w:r>
      <w:r w:rsidR="00E454E3">
        <w:rPr>
          <w:rFonts w:hAnsi="Calibri" w:cs="宋体"/>
          <w:kern w:val="0"/>
          <w:lang w:val="zh-CN" w:eastAsia="zh-CN"/>
        </w:rPr>
        <w:t>的分析也要结合共享经济的</w:t>
      </w:r>
      <w:r w:rsidR="00B32ACB">
        <w:rPr>
          <w:rFonts w:hAnsi="Calibri" w:cs="宋体"/>
          <w:kern w:val="0"/>
          <w:lang w:val="zh-CN" w:eastAsia="zh-CN"/>
        </w:rPr>
        <w:t>分析</w:t>
      </w:r>
      <w:r w:rsidR="00E454E3">
        <w:rPr>
          <w:rFonts w:hAnsi="Calibri" w:cs="宋体"/>
          <w:kern w:val="0"/>
          <w:lang w:val="zh-CN" w:eastAsia="zh-CN"/>
        </w:rPr>
        <w:t>模型</w:t>
      </w:r>
      <w:r w:rsidR="00A56671">
        <w:rPr>
          <w:rFonts w:hAnsi="Calibri" w:cs="宋体"/>
          <w:kern w:val="0"/>
          <w:lang w:val="zh-CN" w:eastAsia="zh-CN"/>
        </w:rPr>
        <w:t>。</w:t>
      </w:r>
      <w:r w:rsidR="0030201F">
        <w:rPr>
          <w:rFonts w:hAnsi="Calibri" w:cs="宋体"/>
          <w:kern w:val="0"/>
          <w:lang w:val="zh-CN" w:eastAsia="zh-CN"/>
        </w:rPr>
        <w:t>国外</w:t>
      </w:r>
      <w:r w:rsidR="00DE543F">
        <w:rPr>
          <w:rFonts w:hAnsi="Calibri" w:cs="宋体"/>
          <w:kern w:val="0"/>
          <w:lang w:val="zh-CN" w:eastAsia="zh-CN"/>
        </w:rPr>
        <w:t>对互联网</w:t>
      </w:r>
      <w:r w:rsidR="0030201F">
        <w:rPr>
          <w:rFonts w:hAnsi="Calibri" w:cs="宋体"/>
          <w:kern w:val="0"/>
          <w:lang w:val="zh-CN" w:eastAsia="zh-CN"/>
        </w:rPr>
        <w:t>共享经济的研究上已有成熟的理论基础</w:t>
      </w:r>
      <w:r w:rsidR="00D3198D">
        <w:rPr>
          <w:rFonts w:hAnsi="Calibri" w:cs="宋体"/>
          <w:kern w:val="0"/>
          <w:lang w:val="zh-CN" w:eastAsia="zh-CN"/>
        </w:rPr>
        <w:t>，</w:t>
      </w:r>
      <w:r w:rsidR="00396FBD">
        <w:rPr>
          <w:rFonts w:hAnsi="Calibri" w:cs="宋体"/>
          <w:kern w:val="0"/>
          <w:lang w:val="zh-CN" w:eastAsia="zh-CN"/>
        </w:rPr>
        <w:t>如</w:t>
      </w:r>
      <w:r w:rsidR="00627A5E">
        <w:rPr>
          <w:rFonts w:hAnsi="Calibri" w:cs="宋体"/>
          <w:kern w:val="0"/>
          <w:lang w:val="zh-CN" w:eastAsia="zh-CN"/>
        </w:rPr>
        <w:t>雷切尔</w:t>
      </w:r>
      <w:r w:rsidR="00627A5E">
        <w:rPr>
          <w:rFonts w:hAnsi="Calibri" w:cs="宋体"/>
          <w:kern w:val="0"/>
          <w:lang w:val="zh-CN" w:eastAsia="zh-CN"/>
        </w:rPr>
        <w:t>*</w:t>
      </w:r>
      <w:r w:rsidR="00627A5E">
        <w:rPr>
          <w:rFonts w:hAnsi="Calibri" w:cs="宋体"/>
          <w:kern w:val="0"/>
          <w:lang w:val="zh-CN" w:eastAsia="zh-CN"/>
        </w:rPr>
        <w:t>波茨曼和路</w:t>
      </w:r>
      <w:r w:rsidR="00627A5E">
        <w:rPr>
          <w:rFonts w:hAnsi="Calibri" w:cs="宋体"/>
          <w:kern w:val="0"/>
          <w:lang w:val="zh-CN" w:eastAsia="zh-CN"/>
        </w:rPr>
        <w:t>*</w:t>
      </w:r>
      <w:r w:rsidR="00627A5E">
        <w:rPr>
          <w:rFonts w:hAnsi="Calibri" w:cs="宋体"/>
          <w:kern w:val="0"/>
          <w:lang w:val="zh-CN" w:eastAsia="zh-CN"/>
        </w:rPr>
        <w:t>罗杰斯出版的《共享经济时代》（</w:t>
      </w:r>
      <w:r w:rsidR="00627A5E">
        <w:rPr>
          <w:rFonts w:hAnsi="Calibri" w:cs="宋体" w:hint="eastAsia"/>
          <w:kern w:val="0"/>
          <w:lang w:val="zh-CN" w:eastAsia="zh-CN"/>
        </w:rPr>
        <w:t>2015</w:t>
      </w:r>
      <w:r w:rsidR="00627A5E">
        <w:rPr>
          <w:rFonts w:hAnsi="Calibri" w:cs="宋体" w:hint="eastAsia"/>
          <w:kern w:val="0"/>
          <w:lang w:val="zh-CN" w:eastAsia="zh-CN"/>
        </w:rPr>
        <w:t>年出版</w:t>
      </w:r>
      <w:r w:rsidR="00627A5E">
        <w:rPr>
          <w:rFonts w:hAnsi="Calibri" w:cs="宋体"/>
          <w:kern w:val="0"/>
          <w:lang w:val="zh-CN" w:eastAsia="zh-CN"/>
        </w:rPr>
        <w:t>），</w:t>
      </w:r>
      <w:r w:rsidR="0045258B">
        <w:rPr>
          <w:rFonts w:hAnsi="Calibri" w:cs="宋体"/>
          <w:kern w:val="0"/>
          <w:lang w:val="zh-CN" w:eastAsia="zh-CN"/>
        </w:rPr>
        <w:t>深刻剖析了世界各地共享经济的互联网企业。他们运用互联网技术与网络社群，突破传统商业在交易模式，用户体验上的限制。</w:t>
      </w:r>
      <w:r w:rsidR="00627A5E">
        <w:rPr>
          <w:rFonts w:hAnsi="Calibri" w:cs="宋体"/>
          <w:kern w:val="0"/>
          <w:lang w:val="zh-CN" w:eastAsia="zh-CN"/>
        </w:rPr>
        <w:t>讲述了</w:t>
      </w:r>
      <w:r w:rsidR="008E01DC">
        <w:rPr>
          <w:rFonts w:hAnsi="Calibri" w:cs="宋体"/>
          <w:kern w:val="0"/>
          <w:lang w:val="zh-CN" w:eastAsia="zh-CN"/>
        </w:rPr>
        <w:t>互联网思维下的</w:t>
      </w:r>
      <w:r w:rsidR="00627A5E">
        <w:rPr>
          <w:rFonts w:hAnsi="Calibri" w:cs="宋体"/>
          <w:kern w:val="0"/>
          <w:lang w:val="zh-CN" w:eastAsia="zh-CN"/>
        </w:rPr>
        <w:t>共享经济的商业模式，是在互联网上新兴起的全新的商业模式，阐述了共享经济的商业模式的概念，就是让消费者通过合作的方式和他人共享产品和服务，无需持有产品与服务的所有权</w:t>
      </w:r>
      <w:r w:rsidR="00207A5E">
        <w:rPr>
          <w:rFonts w:hAnsi="Calibri" w:cs="宋体"/>
          <w:kern w:val="0"/>
          <w:lang w:val="zh-CN" w:eastAsia="zh-CN"/>
        </w:rPr>
        <w:t>。同时讲述了互联网经济快速发展的趋势下，消费者之间的分享，交换，借贷，租赁等共享经济行为正在爆炸式增长。从</w:t>
      </w:r>
      <w:r w:rsidR="00207A5E">
        <w:rPr>
          <w:rFonts w:hAnsi="Calibri" w:cs="宋体"/>
          <w:kern w:val="0"/>
          <w:lang w:val="zh-CN" w:eastAsia="zh-CN"/>
        </w:rPr>
        <w:t>eBay</w:t>
      </w:r>
      <w:r w:rsidR="00207A5E">
        <w:rPr>
          <w:rFonts w:hAnsi="Calibri" w:cs="宋体"/>
          <w:kern w:val="0"/>
          <w:lang w:val="zh-CN" w:eastAsia="zh-CN"/>
        </w:rPr>
        <w:t>到</w:t>
      </w:r>
      <w:r w:rsidR="00207A5E">
        <w:rPr>
          <w:rFonts w:hAnsi="Calibri" w:cs="宋体" w:hint="eastAsia"/>
          <w:kern w:val="0"/>
          <w:lang w:val="zh-CN" w:eastAsia="zh-CN"/>
        </w:rPr>
        <w:t>Air</w:t>
      </w:r>
      <w:r w:rsidR="00207A5E">
        <w:rPr>
          <w:rFonts w:hAnsi="Calibri" w:cs="宋体"/>
          <w:kern w:val="0"/>
          <w:lang w:val="zh-CN" w:eastAsia="zh-CN"/>
        </w:rPr>
        <w:t>Bnb</w:t>
      </w:r>
      <w:r w:rsidR="00207A5E">
        <w:rPr>
          <w:rFonts w:hAnsi="Calibri" w:cs="宋体"/>
          <w:kern w:val="0"/>
          <w:lang w:val="zh-CN" w:eastAsia="zh-CN"/>
        </w:rPr>
        <w:t>的房屋短租平台，再到</w:t>
      </w:r>
      <w:r w:rsidR="00207A5E">
        <w:rPr>
          <w:rFonts w:hAnsi="Calibri" w:cs="宋体" w:hint="eastAsia"/>
          <w:kern w:val="0"/>
          <w:lang w:val="zh-CN" w:eastAsia="zh-CN"/>
        </w:rPr>
        <w:t>Uber</w:t>
      </w:r>
      <w:r w:rsidR="00207A5E">
        <w:rPr>
          <w:rFonts w:hAnsi="Calibri" w:cs="宋体" w:hint="eastAsia"/>
          <w:kern w:val="0"/>
          <w:lang w:val="zh-CN" w:eastAsia="zh-CN"/>
        </w:rPr>
        <w:t>和国内滴滴的拼车平台，共享经济因互联网技术的发展而崛起的协同式消费，正在逐渐取代时代落伍的传统商业模式。</w:t>
      </w:r>
      <w:r w:rsidR="0045258B">
        <w:rPr>
          <w:rFonts w:hAnsi="Calibri" w:cs="宋体" w:hint="eastAsia"/>
          <w:kern w:val="0"/>
          <w:lang w:val="zh-CN" w:eastAsia="zh-CN"/>
        </w:rPr>
        <w:t>无论是在金融业，旅游业，还是教育业与零售业，共享经济</w:t>
      </w:r>
      <w:r w:rsidR="00681D86">
        <w:rPr>
          <w:rFonts w:hAnsi="Calibri" w:cs="宋体" w:hint="eastAsia"/>
          <w:kern w:val="0"/>
          <w:lang w:val="zh-CN" w:eastAsia="zh-CN"/>
        </w:rPr>
        <w:t>正在野蛮生长。</w:t>
      </w:r>
    </w:p>
    <w:p w14:paraId="18091C06" w14:textId="69BDBF06" w:rsidR="00D23FDB" w:rsidRDefault="00FF7B65" w:rsidP="0059084D">
      <w:pPr>
        <w:pStyle w:val="a1"/>
        <w:ind w:firstLine="480"/>
        <w:rPr>
          <w:rFonts w:hAnsi="Calibri" w:cs="宋体"/>
          <w:kern w:val="0"/>
          <w:lang w:val="zh-CN" w:eastAsia="zh-CN"/>
        </w:rPr>
      </w:pPr>
      <w:r>
        <w:rPr>
          <w:rFonts w:hAnsi="Calibri" w:cs="宋体"/>
          <w:kern w:val="0"/>
          <w:lang w:val="zh-CN" w:eastAsia="zh-CN"/>
        </w:rPr>
        <w:lastRenderedPageBreak/>
        <w:t>对单车方面的研究，</w:t>
      </w:r>
      <w:r w:rsidR="00D23FDB">
        <w:rPr>
          <w:rFonts w:hAnsi="Calibri" w:cs="宋体"/>
          <w:kern w:val="0"/>
          <w:lang w:val="zh-CN" w:eastAsia="zh-CN"/>
        </w:rPr>
        <w:t>国外</w:t>
      </w:r>
      <w:r>
        <w:rPr>
          <w:rFonts w:hAnsi="Calibri" w:cs="宋体"/>
          <w:kern w:val="0"/>
          <w:lang w:val="zh-CN" w:eastAsia="zh-CN"/>
        </w:rPr>
        <w:t>更</w:t>
      </w:r>
      <w:r w:rsidR="00D23FDB">
        <w:rPr>
          <w:rFonts w:hAnsi="Calibri" w:cs="宋体"/>
          <w:kern w:val="0"/>
          <w:lang w:val="zh-CN" w:eastAsia="zh-CN"/>
        </w:rPr>
        <w:t>多</w:t>
      </w:r>
      <w:r>
        <w:rPr>
          <w:rFonts w:hAnsi="Calibri" w:cs="宋体"/>
          <w:kern w:val="0"/>
          <w:lang w:val="zh-CN" w:eastAsia="zh-CN"/>
        </w:rPr>
        <w:t>的是</w:t>
      </w:r>
      <w:r w:rsidR="00D23FDB">
        <w:rPr>
          <w:rFonts w:hAnsi="Calibri" w:cs="宋体"/>
          <w:kern w:val="0"/>
          <w:lang w:val="zh-CN" w:eastAsia="zh-CN"/>
        </w:rPr>
        <w:t>对公共自行车交通系统的推广和商业模式的探索，比如关于城市公共自行车租赁系统的盈利，推广等方面有相关的研究文献。世界上第一次有类似公共自行车概念的行为发生于</w:t>
      </w:r>
      <w:r w:rsidR="00D23FDB">
        <w:rPr>
          <w:rFonts w:hAnsi="Calibri" w:cs="宋体" w:hint="eastAsia"/>
          <w:kern w:val="0"/>
          <w:lang w:val="zh-CN" w:eastAsia="zh-CN"/>
        </w:rPr>
        <w:t>20</w:t>
      </w:r>
      <w:r w:rsidR="00D23FDB">
        <w:rPr>
          <w:rFonts w:hAnsi="Calibri" w:cs="宋体" w:hint="eastAsia"/>
          <w:kern w:val="0"/>
          <w:lang w:val="zh-CN" w:eastAsia="zh-CN"/>
        </w:rPr>
        <w:t>实际</w:t>
      </w:r>
      <w:r w:rsidR="00D23FDB">
        <w:rPr>
          <w:rFonts w:hAnsi="Calibri" w:cs="宋体" w:hint="eastAsia"/>
          <w:kern w:val="0"/>
          <w:lang w:val="zh-CN" w:eastAsia="zh-CN"/>
        </w:rPr>
        <w:t>60</w:t>
      </w:r>
      <w:r w:rsidR="00D23FDB">
        <w:rPr>
          <w:rFonts w:hAnsi="Calibri" w:cs="宋体" w:hint="eastAsia"/>
          <w:kern w:val="0"/>
          <w:lang w:val="zh-CN" w:eastAsia="zh-CN"/>
        </w:rPr>
        <w:t>年代，当时也并非政府行为，而是无政府组织的一次大胆的尝试，不过结局大部分都遭到了丢失和损坏。并且国外学者对公共自行车的探究的角度大多数研究其本身实用性上面，比如公共自行车对城市交通问题的缓解，对城市环境改善以及对公民体质的促进</w:t>
      </w:r>
      <w:r w:rsidR="007D69DE">
        <w:rPr>
          <w:rFonts w:hAnsi="Calibri" w:cs="宋体" w:hint="eastAsia"/>
          <w:kern w:val="0"/>
          <w:lang w:val="zh-CN" w:eastAsia="zh-CN"/>
        </w:rPr>
        <w:t>。</w:t>
      </w:r>
      <w:r w:rsidR="007D69DE">
        <w:rPr>
          <w:rFonts w:hAnsi="Calibri" w:cs="宋体" w:hint="eastAsia"/>
          <w:kern w:val="0"/>
          <w:lang w:val="zh-CN" w:eastAsia="zh-CN"/>
        </w:rPr>
        <w:t>MARK</w:t>
      </w:r>
      <w:r w:rsidR="007D69DE">
        <w:rPr>
          <w:rFonts w:hAnsi="Calibri" w:cs="宋体"/>
          <w:kern w:val="0"/>
          <w:lang w:val="zh-CN" w:eastAsia="zh-CN"/>
        </w:rPr>
        <w:t xml:space="preserve"> Wardman</w:t>
      </w:r>
      <w:r w:rsidR="007D69DE">
        <w:rPr>
          <w:rFonts w:hAnsi="Calibri" w:cs="宋体"/>
          <w:kern w:val="0"/>
          <w:lang w:val="zh-CN" w:eastAsia="zh-CN"/>
        </w:rPr>
        <w:t>等把研究的重点关注在公共自行车的使用者身上，</w:t>
      </w:r>
      <w:r w:rsidR="00011436">
        <w:rPr>
          <w:rFonts w:hAnsi="Calibri" w:cs="宋体"/>
          <w:kern w:val="0"/>
          <w:lang w:val="zh-CN" w:eastAsia="zh-CN"/>
        </w:rPr>
        <w:t>研究成果</w:t>
      </w:r>
      <w:r w:rsidR="007D69DE">
        <w:rPr>
          <w:rFonts w:hAnsi="Calibri" w:cs="宋体"/>
          <w:kern w:val="0"/>
          <w:lang w:val="zh-CN" w:eastAsia="zh-CN"/>
        </w:rPr>
        <w:t>主要有以下几点：一是如果对</w:t>
      </w:r>
      <w:r w:rsidR="00011436">
        <w:rPr>
          <w:rFonts w:hAnsi="Calibri" w:cs="宋体"/>
          <w:kern w:val="0"/>
          <w:lang w:val="zh-CN" w:eastAsia="zh-CN"/>
        </w:rPr>
        <w:t>选择</w:t>
      </w:r>
      <w:r w:rsidR="007D69DE">
        <w:rPr>
          <w:rFonts w:hAnsi="Calibri" w:cs="宋体"/>
          <w:kern w:val="0"/>
          <w:lang w:val="zh-CN" w:eastAsia="zh-CN"/>
        </w:rPr>
        <w:t>公共自行车</w:t>
      </w:r>
      <w:r w:rsidR="00011436">
        <w:rPr>
          <w:rFonts w:hAnsi="Calibri" w:cs="宋体"/>
          <w:kern w:val="0"/>
          <w:lang w:val="zh-CN" w:eastAsia="zh-CN"/>
        </w:rPr>
        <w:t>出行的人大部分是没有小汽车的</w:t>
      </w:r>
      <w:r w:rsidR="007D69DE">
        <w:rPr>
          <w:rFonts w:hAnsi="Calibri" w:cs="宋体"/>
          <w:kern w:val="0"/>
          <w:lang w:val="zh-CN" w:eastAsia="zh-CN"/>
        </w:rPr>
        <w:t>；第二是用什么方法激励有小汽车的人们，减少使用汽车出行，</w:t>
      </w:r>
      <w:r w:rsidR="00960349">
        <w:rPr>
          <w:rFonts w:hAnsi="Calibri" w:cs="宋体"/>
          <w:kern w:val="0"/>
          <w:lang w:val="zh-CN" w:eastAsia="zh-CN"/>
        </w:rPr>
        <w:t>转而使用自行车出行等。</w:t>
      </w:r>
      <w:r w:rsidR="00960349">
        <w:rPr>
          <w:rFonts w:hAnsi="Calibri" w:cs="宋体" w:hint="eastAsia"/>
          <w:kern w:val="0"/>
          <w:lang w:val="zh-CN" w:eastAsia="zh-CN"/>
        </w:rPr>
        <w:t>J.Pucher</w:t>
      </w:r>
      <w:r w:rsidR="00960349">
        <w:rPr>
          <w:rFonts w:hAnsi="Calibri" w:cs="宋体"/>
          <w:kern w:val="0"/>
          <w:lang w:val="zh-CN" w:eastAsia="zh-CN"/>
        </w:rPr>
        <w:t>和</w:t>
      </w:r>
      <w:r w:rsidR="00960349">
        <w:rPr>
          <w:rFonts w:hAnsi="Calibri" w:cs="宋体" w:hint="eastAsia"/>
          <w:kern w:val="0"/>
          <w:lang w:val="zh-CN" w:eastAsia="zh-CN"/>
        </w:rPr>
        <w:t>R.</w:t>
      </w:r>
      <w:r w:rsidR="00960349">
        <w:rPr>
          <w:rFonts w:hAnsi="Calibri" w:cs="宋体"/>
          <w:kern w:val="0"/>
          <w:lang w:val="zh-CN" w:eastAsia="zh-CN"/>
        </w:rPr>
        <w:t>Buehler</w:t>
      </w:r>
      <w:r w:rsidR="00960349">
        <w:rPr>
          <w:rFonts w:hAnsi="Calibri" w:cs="宋体"/>
          <w:kern w:val="0"/>
          <w:lang w:val="zh-CN" w:eastAsia="zh-CN"/>
        </w:rPr>
        <w:t>的研究更加系统，他们通过对目前比较成功的公共自行车租赁系统在各个方面的经验进行总结，</w:t>
      </w:r>
      <w:r w:rsidR="005B0D03">
        <w:rPr>
          <w:rFonts w:hAnsi="Calibri" w:cs="宋体"/>
          <w:kern w:val="0"/>
          <w:lang w:val="zh-CN" w:eastAsia="zh-CN"/>
        </w:rPr>
        <w:t>包括对于土地的使用，交通设施的建设情况和国家政府的支持情况等方面。</w:t>
      </w:r>
      <w:r w:rsidR="003F4287">
        <w:rPr>
          <w:rFonts w:hAnsi="Calibri" w:cs="宋体"/>
          <w:kern w:val="0"/>
          <w:lang w:val="zh-CN" w:eastAsia="zh-CN"/>
        </w:rPr>
        <w:t>总之</w:t>
      </w:r>
      <w:r w:rsidR="00D23FDB">
        <w:rPr>
          <w:rFonts w:hAnsi="Calibri" w:cs="宋体" w:hint="eastAsia"/>
          <w:kern w:val="0"/>
          <w:lang w:val="zh-CN" w:eastAsia="zh-CN"/>
        </w:rPr>
        <w:t>很少有对</w:t>
      </w:r>
      <w:r w:rsidR="002C1C74">
        <w:rPr>
          <w:rFonts w:hAnsi="Calibri" w:cs="宋体" w:hint="eastAsia"/>
          <w:kern w:val="0"/>
          <w:lang w:val="zh-CN" w:eastAsia="zh-CN"/>
        </w:rPr>
        <w:t>无桩</w:t>
      </w:r>
      <w:r w:rsidR="00960349">
        <w:rPr>
          <w:rFonts w:hAnsi="Calibri" w:cs="宋体" w:hint="eastAsia"/>
          <w:kern w:val="0"/>
          <w:lang w:val="zh-CN" w:eastAsia="zh-CN"/>
        </w:rPr>
        <w:t>共享</w:t>
      </w:r>
      <w:r w:rsidR="00D23FDB">
        <w:rPr>
          <w:rFonts w:hAnsi="Calibri" w:cs="宋体" w:hint="eastAsia"/>
          <w:kern w:val="0"/>
          <w:lang w:val="zh-CN" w:eastAsia="zh-CN"/>
        </w:rPr>
        <w:t>自行车商业模式</w:t>
      </w:r>
      <w:r w:rsidR="002E2974">
        <w:rPr>
          <w:rFonts w:hAnsi="Calibri" w:cs="宋体" w:hint="eastAsia"/>
          <w:kern w:val="0"/>
          <w:lang w:val="zh-CN" w:eastAsia="zh-CN"/>
        </w:rPr>
        <w:t>，</w:t>
      </w:r>
      <w:r w:rsidR="00F91B4C">
        <w:rPr>
          <w:rFonts w:hAnsi="Calibri" w:cs="宋体" w:hint="eastAsia"/>
          <w:kern w:val="0"/>
          <w:lang w:val="zh-CN" w:eastAsia="zh-CN"/>
        </w:rPr>
        <w:t>单车</w:t>
      </w:r>
      <w:r w:rsidR="00D23FDB">
        <w:rPr>
          <w:rFonts w:hAnsi="Calibri" w:cs="宋体" w:hint="eastAsia"/>
          <w:kern w:val="0"/>
          <w:lang w:val="zh-CN" w:eastAsia="zh-CN"/>
        </w:rPr>
        <w:t>企业</w:t>
      </w:r>
      <w:r w:rsidR="00C86535">
        <w:rPr>
          <w:rFonts w:hAnsi="Calibri" w:cs="宋体" w:hint="eastAsia"/>
          <w:kern w:val="0"/>
          <w:lang w:val="zh-CN" w:eastAsia="zh-CN"/>
        </w:rPr>
        <w:t>市场分析和</w:t>
      </w:r>
      <w:r w:rsidR="00D23FDB">
        <w:rPr>
          <w:rFonts w:hAnsi="Calibri" w:cs="宋体" w:hint="eastAsia"/>
          <w:kern w:val="0"/>
          <w:lang w:val="zh-CN" w:eastAsia="zh-CN"/>
        </w:rPr>
        <w:t>发展战略的探究</w:t>
      </w:r>
      <w:r w:rsidR="00291B83">
        <w:rPr>
          <w:rFonts w:hAnsi="Calibri" w:cs="宋体" w:hint="eastAsia"/>
          <w:kern w:val="0"/>
          <w:lang w:val="zh-CN" w:eastAsia="zh-CN"/>
        </w:rPr>
        <w:t>，但是仍可以借鉴他们对公共自行车</w:t>
      </w:r>
      <w:r w:rsidR="00670DF5">
        <w:rPr>
          <w:rFonts w:hAnsi="Calibri" w:cs="宋体" w:hint="eastAsia"/>
          <w:kern w:val="0"/>
          <w:lang w:val="zh-CN" w:eastAsia="zh-CN"/>
        </w:rPr>
        <w:t>租赁</w:t>
      </w:r>
      <w:r w:rsidR="00291B83">
        <w:rPr>
          <w:rFonts w:hAnsi="Calibri" w:cs="宋体" w:hint="eastAsia"/>
          <w:kern w:val="0"/>
          <w:lang w:val="zh-CN" w:eastAsia="zh-CN"/>
        </w:rPr>
        <w:t>系统的研究方法</w:t>
      </w:r>
      <w:r w:rsidR="001256DC">
        <w:rPr>
          <w:rFonts w:hAnsi="Calibri" w:cs="宋体" w:hint="eastAsia"/>
          <w:kern w:val="0"/>
          <w:lang w:val="zh-CN" w:eastAsia="zh-CN"/>
        </w:rPr>
        <w:t>和思路</w:t>
      </w:r>
      <w:r w:rsidR="00D23FDB">
        <w:rPr>
          <w:rFonts w:hAnsi="Calibri" w:cs="宋体" w:hint="eastAsia"/>
          <w:kern w:val="0"/>
          <w:lang w:val="zh-CN" w:eastAsia="zh-CN"/>
        </w:rPr>
        <w:t>。</w:t>
      </w:r>
    </w:p>
    <w:p w14:paraId="4FDAAF30" w14:textId="4CF8C499" w:rsidR="00107F64" w:rsidRDefault="00383B8C" w:rsidP="00107F64">
      <w:pPr>
        <w:pStyle w:val="3"/>
        <w:spacing w:before="163" w:after="163"/>
        <w:rPr>
          <w:lang w:eastAsia="zh-CN"/>
        </w:rPr>
      </w:pPr>
      <w:r>
        <w:rPr>
          <w:lang w:eastAsia="zh-CN"/>
        </w:rPr>
        <w:t>国内研究现状</w:t>
      </w:r>
    </w:p>
    <w:p w14:paraId="2D05F4F8" w14:textId="77777777" w:rsidR="00084F58" w:rsidRDefault="009A1ABA" w:rsidP="004B721C">
      <w:pPr>
        <w:pStyle w:val="a1"/>
        <w:ind w:firstLine="480"/>
        <w:rPr>
          <w:lang w:val="zh-CN" w:eastAsia="zh-CN"/>
        </w:rPr>
      </w:pPr>
      <w:r>
        <w:rPr>
          <w:rFonts w:hint="eastAsia"/>
          <w:lang w:val="zh-CN" w:eastAsia="zh-CN"/>
        </w:rPr>
        <w:t>因为共享单车起源于国内并且是相对新鲜的“物种”，</w:t>
      </w:r>
      <w:r w:rsidR="002228FE">
        <w:rPr>
          <w:rFonts w:hint="eastAsia"/>
          <w:lang w:val="zh-CN" w:eastAsia="zh-CN"/>
        </w:rPr>
        <w:t>更多的研究是关于其如何盈利，单车用户画像</w:t>
      </w:r>
      <w:r w:rsidR="00B82223">
        <w:rPr>
          <w:rFonts w:hint="eastAsia"/>
          <w:lang w:val="zh-CN" w:eastAsia="zh-CN"/>
        </w:rPr>
        <w:t>分析</w:t>
      </w:r>
      <w:r w:rsidR="00065533">
        <w:rPr>
          <w:rFonts w:hint="eastAsia"/>
          <w:lang w:val="zh-CN" w:eastAsia="zh-CN"/>
        </w:rPr>
        <w:t>等方面的研究</w:t>
      </w:r>
      <w:r w:rsidR="00616B13">
        <w:rPr>
          <w:rFonts w:hint="eastAsia"/>
          <w:lang w:val="zh-CN" w:eastAsia="zh-CN"/>
        </w:rPr>
        <w:t>，比如《</w:t>
      </w:r>
      <w:r w:rsidR="00616B13" w:rsidRPr="00616B13">
        <w:rPr>
          <w:rFonts w:hint="eastAsia"/>
          <w:lang w:val="zh-CN" w:eastAsia="zh-CN"/>
        </w:rPr>
        <w:t>共享单车的发展及其盈利途径探讨</w:t>
      </w:r>
      <w:r w:rsidR="00616B13" w:rsidRPr="00616B13">
        <w:rPr>
          <w:rFonts w:hint="eastAsia"/>
          <w:lang w:val="zh-CN" w:eastAsia="zh-CN"/>
        </w:rPr>
        <w:t>_</w:t>
      </w:r>
      <w:r w:rsidR="00616B13" w:rsidRPr="00616B13">
        <w:rPr>
          <w:rFonts w:hint="eastAsia"/>
          <w:lang w:val="zh-CN" w:eastAsia="zh-CN"/>
        </w:rPr>
        <w:t>葛文静</w:t>
      </w:r>
      <w:r w:rsidR="00616B13">
        <w:rPr>
          <w:rFonts w:hint="eastAsia"/>
          <w:lang w:val="zh-CN" w:eastAsia="zh-CN"/>
        </w:rPr>
        <w:t>》</w:t>
      </w:r>
      <w:r w:rsidR="00837029">
        <w:rPr>
          <w:rFonts w:hint="eastAsia"/>
          <w:lang w:val="zh-CN" w:eastAsia="zh-CN"/>
        </w:rPr>
        <w:t>，分析了共享单车发展历程，共享单车的市场竞争格局</w:t>
      </w:r>
      <w:r w:rsidR="00061539">
        <w:rPr>
          <w:rFonts w:hint="eastAsia"/>
          <w:lang w:val="zh-CN" w:eastAsia="zh-CN"/>
        </w:rPr>
        <w:t>以及共享单车的盈利困境</w:t>
      </w:r>
      <w:r w:rsidR="004A3DF2">
        <w:rPr>
          <w:rFonts w:hint="eastAsia"/>
          <w:lang w:val="zh-CN" w:eastAsia="zh-CN"/>
        </w:rPr>
        <w:t>；《</w:t>
      </w:r>
      <w:r w:rsidR="004A3DF2" w:rsidRPr="004A3DF2">
        <w:rPr>
          <w:rFonts w:hint="eastAsia"/>
          <w:lang w:val="zh-CN" w:eastAsia="zh-CN"/>
        </w:rPr>
        <w:t>共享单车市场调研与分析</w:t>
      </w:r>
      <w:r w:rsidR="004A3DF2" w:rsidRPr="004A3DF2">
        <w:rPr>
          <w:rFonts w:hint="eastAsia"/>
          <w:lang w:val="zh-CN" w:eastAsia="zh-CN"/>
        </w:rPr>
        <w:t>_</w:t>
      </w:r>
      <w:r w:rsidR="004A3DF2" w:rsidRPr="004A3DF2">
        <w:rPr>
          <w:rFonts w:hint="eastAsia"/>
          <w:lang w:val="zh-CN" w:eastAsia="zh-CN"/>
        </w:rPr>
        <w:t>李敏莲</w:t>
      </w:r>
      <w:r w:rsidR="004A3DF2">
        <w:rPr>
          <w:rFonts w:hint="eastAsia"/>
          <w:lang w:val="zh-CN" w:eastAsia="zh-CN"/>
        </w:rPr>
        <w:t>》则对共享单车</w:t>
      </w:r>
      <w:r w:rsidR="00EC3862">
        <w:rPr>
          <w:rFonts w:hint="eastAsia"/>
          <w:lang w:val="zh-CN" w:eastAsia="zh-CN"/>
        </w:rPr>
        <w:t>中的摩拜和</w:t>
      </w:r>
      <w:r w:rsidR="00EC3862">
        <w:rPr>
          <w:rFonts w:hint="eastAsia"/>
          <w:lang w:val="zh-CN" w:eastAsia="zh-CN"/>
        </w:rPr>
        <w:t>ofo</w:t>
      </w:r>
      <w:r w:rsidR="00632DA0">
        <w:rPr>
          <w:rFonts w:hint="eastAsia"/>
          <w:lang w:val="zh-CN" w:eastAsia="zh-CN"/>
        </w:rPr>
        <w:t>两家企业</w:t>
      </w:r>
      <w:r w:rsidR="004A3DF2">
        <w:rPr>
          <w:rFonts w:hint="eastAsia"/>
          <w:lang w:val="zh-CN" w:eastAsia="zh-CN"/>
        </w:rPr>
        <w:t>的具体的盈利能力做了详细的计算和</w:t>
      </w:r>
      <w:r w:rsidR="009F2B72">
        <w:rPr>
          <w:rFonts w:hint="eastAsia"/>
          <w:lang w:val="zh-CN" w:eastAsia="zh-CN"/>
        </w:rPr>
        <w:t>推导</w:t>
      </w:r>
      <w:r w:rsidR="005F3703">
        <w:rPr>
          <w:rFonts w:hint="eastAsia"/>
          <w:lang w:val="zh-CN" w:eastAsia="zh-CN"/>
        </w:rPr>
        <w:t>，同时阐述了共享单车与政府的关系</w:t>
      </w:r>
      <w:r w:rsidR="004B721C">
        <w:rPr>
          <w:rFonts w:hint="eastAsia"/>
          <w:lang w:val="zh-CN" w:eastAsia="zh-CN"/>
        </w:rPr>
        <w:t>。</w:t>
      </w:r>
    </w:p>
    <w:p w14:paraId="0DF66F0A" w14:textId="6842ED1E" w:rsidR="00862E94" w:rsidRDefault="00651521" w:rsidP="004B721C">
      <w:pPr>
        <w:pStyle w:val="a1"/>
        <w:ind w:firstLine="480"/>
        <w:rPr>
          <w:lang w:val="zh-CN" w:eastAsia="zh-CN"/>
        </w:rPr>
      </w:pPr>
      <w:r>
        <w:rPr>
          <w:rFonts w:hint="eastAsia"/>
          <w:lang w:val="zh-CN" w:eastAsia="zh-CN"/>
        </w:rPr>
        <w:t>同时</w:t>
      </w:r>
      <w:r w:rsidR="00861E95">
        <w:rPr>
          <w:rFonts w:hint="eastAsia"/>
          <w:lang w:val="zh-CN" w:eastAsia="zh-CN"/>
        </w:rPr>
        <w:t>经过</w:t>
      </w:r>
      <w:r w:rsidR="003B00A4">
        <w:rPr>
          <w:rFonts w:hint="eastAsia"/>
          <w:lang w:val="zh-CN" w:eastAsia="zh-CN"/>
        </w:rPr>
        <w:t>2016</w:t>
      </w:r>
      <w:r w:rsidR="003B00A4">
        <w:rPr>
          <w:rFonts w:hint="eastAsia"/>
          <w:lang w:val="zh-CN" w:eastAsia="zh-CN"/>
        </w:rPr>
        <w:t>年下半年到</w:t>
      </w:r>
      <w:r w:rsidR="003B00A4">
        <w:rPr>
          <w:rFonts w:hint="eastAsia"/>
          <w:lang w:val="zh-CN" w:eastAsia="zh-CN"/>
        </w:rPr>
        <w:t>2017</w:t>
      </w:r>
      <w:r w:rsidR="003B00A4">
        <w:rPr>
          <w:rFonts w:hint="eastAsia"/>
          <w:lang w:val="zh-CN" w:eastAsia="zh-CN"/>
        </w:rPr>
        <w:t>年</w:t>
      </w:r>
      <w:r w:rsidR="007C649F">
        <w:rPr>
          <w:rFonts w:hint="eastAsia"/>
          <w:lang w:val="zh-CN" w:eastAsia="zh-CN"/>
        </w:rPr>
        <w:t>上半年</w:t>
      </w:r>
      <w:r w:rsidR="001D0DFC">
        <w:rPr>
          <w:rFonts w:hint="eastAsia"/>
          <w:lang w:val="zh-CN" w:eastAsia="zh-CN"/>
        </w:rPr>
        <w:t>这</w:t>
      </w:r>
      <w:r w:rsidR="003B00A4">
        <w:rPr>
          <w:rFonts w:hint="eastAsia"/>
          <w:lang w:val="zh-CN" w:eastAsia="zh-CN"/>
        </w:rPr>
        <w:t>一年多的发展，</w:t>
      </w:r>
      <w:r w:rsidR="00B307CB">
        <w:rPr>
          <w:rFonts w:hint="eastAsia"/>
          <w:lang w:val="zh-CN" w:eastAsia="zh-CN"/>
        </w:rPr>
        <w:t>国内</w:t>
      </w:r>
      <w:r w:rsidR="00A36AFE">
        <w:rPr>
          <w:rFonts w:hint="eastAsia"/>
          <w:lang w:val="zh-CN" w:eastAsia="zh-CN"/>
        </w:rPr>
        <w:t>也</w:t>
      </w:r>
      <w:r w:rsidR="00B307CB">
        <w:rPr>
          <w:rFonts w:hint="eastAsia"/>
          <w:lang w:val="zh-CN" w:eastAsia="zh-CN"/>
        </w:rPr>
        <w:t>有不少咨询公司对单车行业做</w:t>
      </w:r>
      <w:r w:rsidR="003174AF">
        <w:rPr>
          <w:rFonts w:hint="eastAsia"/>
          <w:lang w:val="zh-CN" w:eastAsia="zh-CN"/>
        </w:rPr>
        <w:t>了详细</w:t>
      </w:r>
      <w:r w:rsidR="00B307CB">
        <w:rPr>
          <w:rFonts w:hint="eastAsia"/>
          <w:lang w:val="zh-CN" w:eastAsia="zh-CN"/>
        </w:rPr>
        <w:t>分析报告，</w:t>
      </w:r>
      <w:r w:rsidR="00E72EFC">
        <w:rPr>
          <w:rFonts w:hint="eastAsia"/>
          <w:lang w:val="zh-CN" w:eastAsia="zh-CN"/>
        </w:rPr>
        <w:t>比如比达网</w:t>
      </w:r>
      <w:r w:rsidR="00127413">
        <w:rPr>
          <w:rFonts w:hint="eastAsia"/>
          <w:lang w:val="zh-CN" w:eastAsia="zh-CN"/>
        </w:rPr>
        <w:t>《</w:t>
      </w:r>
      <w:r w:rsidR="00E72EFC">
        <w:rPr>
          <w:rFonts w:hint="eastAsia"/>
          <w:lang w:val="zh-CN" w:eastAsia="zh-CN"/>
        </w:rPr>
        <w:t>2016</w:t>
      </w:r>
      <w:r w:rsidR="00E72EFC">
        <w:rPr>
          <w:rFonts w:hint="eastAsia"/>
          <w:lang w:val="zh-CN" w:eastAsia="zh-CN"/>
        </w:rPr>
        <w:t>年</w:t>
      </w:r>
      <w:r w:rsidR="00127413">
        <w:rPr>
          <w:rFonts w:hint="eastAsia"/>
          <w:lang w:val="zh-CN" w:eastAsia="zh-CN"/>
        </w:rPr>
        <w:t>中国</w:t>
      </w:r>
      <w:r w:rsidR="00E72EFC">
        <w:rPr>
          <w:rFonts w:hint="eastAsia"/>
          <w:lang w:val="zh-CN" w:eastAsia="zh-CN"/>
        </w:rPr>
        <w:t>共享单车的</w:t>
      </w:r>
      <w:r w:rsidR="00127413">
        <w:rPr>
          <w:rFonts w:hint="eastAsia"/>
          <w:lang w:val="zh-CN" w:eastAsia="zh-CN"/>
        </w:rPr>
        <w:t>市场研究报告》</w:t>
      </w:r>
      <w:r w:rsidR="00E72EFC">
        <w:rPr>
          <w:rFonts w:hint="eastAsia"/>
          <w:lang w:val="zh-CN" w:eastAsia="zh-CN"/>
        </w:rPr>
        <w:t>，</w:t>
      </w:r>
      <w:r w:rsidR="00D31ECE">
        <w:rPr>
          <w:rFonts w:hint="eastAsia"/>
          <w:lang w:val="zh-CN" w:eastAsia="zh-CN"/>
        </w:rPr>
        <w:t>分析</w:t>
      </w:r>
      <w:r w:rsidR="00E72EFC">
        <w:rPr>
          <w:rFonts w:hint="eastAsia"/>
          <w:lang w:val="zh-CN" w:eastAsia="zh-CN"/>
        </w:rPr>
        <w:t>了共享单车行业的兴起背景，发展现状，运营案例分析和发展趋势等</w:t>
      </w:r>
      <w:r w:rsidR="00C9563F">
        <w:rPr>
          <w:rFonts w:hint="eastAsia"/>
          <w:lang w:val="zh-CN" w:eastAsia="zh-CN"/>
        </w:rPr>
        <w:t>，艾瑞咨询公司的《</w:t>
      </w:r>
      <w:r w:rsidR="005A1E33">
        <w:rPr>
          <w:rFonts w:hint="eastAsia"/>
          <w:lang w:val="zh-CN" w:eastAsia="zh-CN"/>
        </w:rPr>
        <w:t>2017</w:t>
      </w:r>
      <w:r w:rsidR="005A1E33">
        <w:rPr>
          <w:rFonts w:hint="eastAsia"/>
          <w:lang w:val="zh-CN" w:eastAsia="zh-CN"/>
        </w:rPr>
        <w:t>年</w:t>
      </w:r>
      <w:r w:rsidR="00C9563F">
        <w:rPr>
          <w:rFonts w:hint="eastAsia"/>
          <w:lang w:val="zh-CN" w:eastAsia="zh-CN"/>
        </w:rPr>
        <w:t>中国共享单车行业研究报告》，则对共享单车的发展现状和企业案例分析和未来发展趋势进行了研究</w:t>
      </w:r>
      <w:r w:rsidR="000F7DF5">
        <w:rPr>
          <w:rFonts w:hint="eastAsia"/>
          <w:lang w:val="zh-CN" w:eastAsia="zh-CN"/>
        </w:rPr>
        <w:t>。</w:t>
      </w:r>
      <w:r w:rsidR="003F4AAD">
        <w:rPr>
          <w:lang w:val="zh-CN" w:eastAsia="zh-CN"/>
        </w:rPr>
        <w:t>但是大部分的研究只是对某些单车企业的案例分析，在理论相对经典的竞争战略理论上没有太大的突破。</w:t>
      </w:r>
    </w:p>
    <w:p w14:paraId="276D8ED2" w14:textId="08E8732A" w:rsidR="00970C1E" w:rsidRPr="00970C1E" w:rsidRDefault="008234D9" w:rsidP="00970C1E">
      <w:pPr>
        <w:pStyle w:val="2"/>
        <w:spacing w:before="81" w:after="81"/>
      </w:pPr>
      <w:r>
        <w:rPr>
          <w:rFonts w:hint="eastAsia"/>
        </w:rPr>
        <w:t>本文的研究内容</w:t>
      </w:r>
    </w:p>
    <w:p w14:paraId="310CE7D4" w14:textId="7DB6F520" w:rsidR="00970C1E" w:rsidRPr="00970C1E" w:rsidRDefault="004D582C" w:rsidP="00970C1E">
      <w:pPr>
        <w:pStyle w:val="a1"/>
        <w:ind w:firstLine="480"/>
      </w:pPr>
      <w:r>
        <w:t>企业发展战略是企业可持续发展的先决条件，战略的走向</w:t>
      </w:r>
      <w:r w:rsidR="00574550">
        <w:t>是</w:t>
      </w:r>
      <w:r>
        <w:t>企业发展所有工作的最终来源，</w:t>
      </w:r>
      <w:r w:rsidR="007B28FD">
        <w:t>面对同行业激烈的竞争以及各</w:t>
      </w:r>
      <w:r w:rsidR="007B28FD">
        <w:lastRenderedPageBreak/>
        <w:t>种不确定因素，企业战略的选择是否正确决定了企业的生死存亡，</w:t>
      </w:r>
      <w:r w:rsidR="006254F0">
        <w:t>本文的研究思路是选择</w:t>
      </w:r>
      <w:r w:rsidR="00C7159B">
        <w:t>比较有代表性的单车企业，比如摩拜，</w:t>
      </w:r>
      <w:r w:rsidR="00C7159B">
        <w:t>ofo</w:t>
      </w:r>
      <w:r w:rsidR="00C7159B">
        <w:t>，小蓝，酷奇</w:t>
      </w:r>
      <w:r w:rsidR="00B64CCE">
        <w:t>单车</w:t>
      </w:r>
      <w:r w:rsidR="00C7159B">
        <w:t>等，首先对共享单车的行业背景以及行业发展进行</w:t>
      </w:r>
      <w:r w:rsidR="00DC05E0">
        <w:t>分析</w:t>
      </w:r>
      <w:r w:rsidR="00C7159B">
        <w:t>，</w:t>
      </w:r>
      <w:r w:rsidR="00FA7BEF">
        <w:t>并且分析他们的融资现状，以及他们与互联网巨头</w:t>
      </w:r>
      <w:r w:rsidR="00FA7BEF">
        <w:t>BAT</w:t>
      </w:r>
      <w:r w:rsidR="00FA7BEF">
        <w:t>之间的关系，</w:t>
      </w:r>
      <w:r w:rsidR="00C7159B">
        <w:t>作为本文的研究背景。</w:t>
      </w:r>
      <w:r w:rsidR="007D7643">
        <w:t>其次</w:t>
      </w:r>
      <w:r w:rsidR="00C7159B">
        <w:t>对他们的产品进行综合分析和对比，</w:t>
      </w:r>
      <w:r w:rsidR="00194B19">
        <w:t>并采用调查问卷的方式，对单车的合理和不合理之处做</w:t>
      </w:r>
      <w:r w:rsidR="00872B01">
        <w:t>分析并</w:t>
      </w:r>
      <w:r w:rsidR="00194B19">
        <w:t>总结</w:t>
      </w:r>
      <w:r w:rsidR="00BC33BB">
        <w:t>。</w:t>
      </w:r>
      <w:r w:rsidR="001B32BA">
        <w:t>再次分析</w:t>
      </w:r>
      <w:r w:rsidR="009C64D7">
        <w:t>共享</w:t>
      </w:r>
      <w:r w:rsidR="001B32BA">
        <w:t>单车</w:t>
      </w:r>
      <w:r w:rsidR="009C64D7">
        <w:t>当前</w:t>
      </w:r>
      <w:r w:rsidR="001B32BA">
        <w:t>的盈利</w:t>
      </w:r>
      <w:r w:rsidR="00CA4FBE">
        <w:t>能力和盈利</w:t>
      </w:r>
      <w:r w:rsidR="001B32BA">
        <w:t>模式</w:t>
      </w:r>
      <w:r w:rsidR="0075572E">
        <w:t>，</w:t>
      </w:r>
      <w:r w:rsidR="004E6F74">
        <w:t>并且</w:t>
      </w:r>
      <w:r w:rsidR="0065718B">
        <w:t>对单车的市场</w:t>
      </w:r>
      <w:r w:rsidR="00093FF3">
        <w:t>和竞争格局</w:t>
      </w:r>
      <w:r w:rsidR="0065718B">
        <w:t>进行分析</w:t>
      </w:r>
      <w:r w:rsidR="004E6F74">
        <w:t>研究</w:t>
      </w:r>
      <w:r w:rsidR="0065718B">
        <w:t>，</w:t>
      </w:r>
      <w:r w:rsidR="000670E6">
        <w:t>试图探索出更多的盈利模式</w:t>
      </w:r>
      <w:r w:rsidR="001B32BA">
        <w:t>，</w:t>
      </w:r>
      <w:r w:rsidR="002B6AF9">
        <w:t>参考</w:t>
      </w:r>
      <w:r w:rsidR="001B32BA">
        <w:t>发展较早的公共自行车租赁系统</w:t>
      </w:r>
      <w:r w:rsidR="00C57485">
        <w:t>的盈利方式</w:t>
      </w:r>
      <w:r w:rsidR="00491495">
        <w:t>，以及发展较成熟的共享出行代表企业</w:t>
      </w:r>
      <w:r w:rsidR="00FB30BA">
        <w:t>的发展历程</w:t>
      </w:r>
      <w:r w:rsidR="00491495">
        <w:t>一一滴滴</w:t>
      </w:r>
      <w:r w:rsidR="009D6FD9">
        <w:t>。</w:t>
      </w:r>
      <w:r w:rsidR="00C85368">
        <w:t>最后</w:t>
      </w:r>
      <w:r w:rsidR="0075284D">
        <w:t>通过企业战略分析模型和工具详细的分析共享单车企业所处的内外部环境，力图发现问题，并且为共享单车未来的发展提出战略选择以及实施的要点，</w:t>
      </w:r>
      <w:r w:rsidR="00F41799">
        <w:t>为共享单车未来的可持续发展形成竞争力，从而促进共享单车行业健康稳定的发展。</w:t>
      </w:r>
    </w:p>
    <w:p w14:paraId="776A1AA9" w14:textId="314AB157" w:rsidR="006602FE" w:rsidRDefault="006602FE" w:rsidP="006602FE">
      <w:pPr>
        <w:pStyle w:val="2"/>
        <w:spacing w:before="81" w:after="81"/>
      </w:pPr>
      <w:r>
        <w:rPr>
          <w:rFonts w:hint="eastAsia"/>
        </w:rPr>
        <w:t>论文组织结构</w:t>
      </w:r>
    </w:p>
    <w:p w14:paraId="1851EC61" w14:textId="70198BC2" w:rsidR="00E0689D" w:rsidRDefault="004F1495" w:rsidP="006602FE">
      <w:pPr>
        <w:pStyle w:val="a1"/>
        <w:ind w:firstLine="480"/>
        <w:rPr>
          <w:lang w:eastAsia="zh-CN"/>
        </w:rPr>
      </w:pPr>
      <w:r>
        <w:t>本研究偏重实际应用，旨在通过对共享单车相关公司如摩拜和</w:t>
      </w:r>
      <w:r>
        <w:t>ofo</w:t>
      </w:r>
      <w:r>
        <w:t>的产品，市场和战略进行研究，系统梳理出共享单车产生的原因，短短一年时间发展如此迅速并且壮大的背后原因，并且探究其盈利思路以及企业未来应该如何战略定位。被研究的研究内容和技术路线如下图</w:t>
      </w:r>
      <w:r>
        <w:rPr>
          <w:rFonts w:hint="eastAsia"/>
          <w:lang w:eastAsia="zh-CN"/>
        </w:rPr>
        <w:t>1-</w:t>
      </w:r>
      <w:r>
        <w:rPr>
          <w:lang w:eastAsia="zh-CN"/>
        </w:rPr>
        <w:t>1</w:t>
      </w:r>
      <w:r>
        <w:rPr>
          <w:lang w:eastAsia="zh-CN"/>
        </w:rPr>
        <w:t>所示：</w:t>
      </w:r>
    </w:p>
    <w:p w14:paraId="1F1378E1" w14:textId="77777777" w:rsidR="004F1495" w:rsidRDefault="004F1495" w:rsidP="006602FE">
      <w:pPr>
        <w:pStyle w:val="a1"/>
        <w:ind w:firstLine="480"/>
        <w:rPr>
          <w:lang w:eastAsia="zh-CN"/>
        </w:rPr>
      </w:pPr>
    </w:p>
    <w:p w14:paraId="11AF88D7" w14:textId="47C13FF3" w:rsidR="001D1BDA" w:rsidRDefault="00383B8C" w:rsidP="000D6C23">
      <w:pPr>
        <w:pStyle w:val="2"/>
        <w:spacing w:before="81" w:after="81"/>
      </w:pPr>
      <w:bookmarkStart w:id="2" w:name="OLE_LINK1"/>
      <w:bookmarkStart w:id="3" w:name="OLE_LINK2"/>
      <w:r>
        <w:rPr>
          <w:rFonts w:hint="eastAsia"/>
        </w:rPr>
        <w:t>本文的创新点</w:t>
      </w:r>
    </w:p>
    <w:bookmarkEnd w:id="2"/>
    <w:bookmarkEnd w:id="3"/>
    <w:p w14:paraId="40501C5E" w14:textId="77777777" w:rsidR="00B56212" w:rsidRDefault="008D547A" w:rsidP="00540E61">
      <w:pPr>
        <w:pStyle w:val="a1"/>
        <w:ind w:firstLine="480"/>
      </w:pPr>
      <w:r>
        <w:rPr>
          <w:rFonts w:hint="eastAsia"/>
        </w:rPr>
        <w:t>本文在现有研究成果的基础上，对共享单车的市场进行分析和发展战略进行研究，</w:t>
      </w:r>
      <w:r w:rsidR="00155A08">
        <w:rPr>
          <w:rFonts w:hint="eastAsia"/>
        </w:rPr>
        <w:t>主要的创新点有以下几点：</w:t>
      </w:r>
    </w:p>
    <w:p w14:paraId="34F74F53" w14:textId="5C5D1EC2" w:rsidR="00540E61" w:rsidRDefault="00ED08BF" w:rsidP="00540E61">
      <w:pPr>
        <w:pStyle w:val="a1"/>
        <w:ind w:firstLine="480"/>
        <w:rPr>
          <w:lang w:eastAsia="zh-CN"/>
        </w:rPr>
      </w:pPr>
      <w:r>
        <w:rPr>
          <w:rFonts w:hint="eastAsia"/>
        </w:rPr>
        <w:t>第一</w:t>
      </w:r>
      <w:r>
        <w:rPr>
          <w:rFonts w:hint="eastAsia"/>
          <w:lang w:eastAsia="zh-CN"/>
        </w:rPr>
        <w:t>，</w:t>
      </w:r>
      <w:r w:rsidR="00E518ED">
        <w:rPr>
          <w:rFonts w:hint="eastAsia"/>
          <w:lang w:eastAsia="zh-CN"/>
        </w:rPr>
        <w:t>资料和理念比较新颖</w:t>
      </w:r>
      <w:r>
        <w:rPr>
          <w:rFonts w:hint="eastAsia"/>
          <w:lang w:eastAsia="zh-CN"/>
        </w:rPr>
        <w:t>，</w:t>
      </w:r>
      <w:r w:rsidR="00E518ED">
        <w:rPr>
          <w:rFonts w:hint="eastAsia"/>
          <w:lang w:eastAsia="zh-CN"/>
        </w:rPr>
        <w:t>作为</w:t>
      </w:r>
      <w:r w:rsidR="00487BA4">
        <w:rPr>
          <w:rFonts w:hint="eastAsia"/>
          <w:lang w:eastAsia="zh-CN"/>
        </w:rPr>
        <w:t>共享</w:t>
      </w:r>
      <w:r w:rsidR="00E518ED">
        <w:rPr>
          <w:rFonts w:hint="eastAsia"/>
          <w:lang w:eastAsia="zh-CN"/>
        </w:rPr>
        <w:t>单车的直接使用者，</w:t>
      </w:r>
      <w:r>
        <w:rPr>
          <w:rFonts w:hint="eastAsia"/>
          <w:lang w:eastAsia="zh-CN"/>
        </w:rPr>
        <w:t>通过对近两年共享单车</w:t>
      </w:r>
      <w:r w:rsidR="00602E0C">
        <w:rPr>
          <w:rFonts w:hint="eastAsia"/>
          <w:lang w:eastAsia="zh-CN"/>
        </w:rPr>
        <w:t>的</w:t>
      </w:r>
      <w:r>
        <w:rPr>
          <w:rFonts w:hint="eastAsia"/>
          <w:lang w:eastAsia="zh-CN"/>
        </w:rPr>
        <w:t>相关资料收集和整理，对发展过程中产品遇到的问题和企业遇到的瓶颈能获取到</w:t>
      </w:r>
      <w:r w:rsidR="00602E0C">
        <w:rPr>
          <w:rFonts w:hint="eastAsia"/>
          <w:lang w:eastAsia="zh-CN"/>
        </w:rPr>
        <w:t>第一手</w:t>
      </w:r>
      <w:r>
        <w:rPr>
          <w:rFonts w:hint="eastAsia"/>
          <w:lang w:eastAsia="zh-CN"/>
        </w:rPr>
        <w:t>的资料</w:t>
      </w:r>
      <w:r w:rsidR="006C3D15">
        <w:rPr>
          <w:rFonts w:hint="eastAsia"/>
          <w:lang w:eastAsia="zh-CN"/>
        </w:rPr>
        <w:t>，因为共享单车近两年才快速发展，因此相关理论较少，通过本人对共享单车的研究，希望能</w:t>
      </w:r>
      <w:r w:rsidR="00487BA4">
        <w:rPr>
          <w:rFonts w:hint="eastAsia"/>
          <w:lang w:eastAsia="zh-CN"/>
        </w:rPr>
        <w:t>弥补</w:t>
      </w:r>
      <w:r w:rsidR="006C3D15">
        <w:rPr>
          <w:rFonts w:hint="eastAsia"/>
          <w:lang w:eastAsia="zh-CN"/>
        </w:rPr>
        <w:t>单车出行领域的</w:t>
      </w:r>
      <w:r w:rsidR="00487BA4">
        <w:rPr>
          <w:rFonts w:hint="eastAsia"/>
          <w:lang w:eastAsia="zh-CN"/>
        </w:rPr>
        <w:t>理论缺失</w:t>
      </w:r>
      <w:r w:rsidR="006C3D15">
        <w:rPr>
          <w:rFonts w:hint="eastAsia"/>
          <w:lang w:eastAsia="zh-CN"/>
        </w:rPr>
        <w:t>。</w:t>
      </w:r>
      <w:r w:rsidR="006C3D15">
        <w:rPr>
          <w:lang w:eastAsia="zh-CN"/>
        </w:rPr>
        <w:t xml:space="preserve"> </w:t>
      </w:r>
    </w:p>
    <w:p w14:paraId="0C25133C" w14:textId="1C462693" w:rsidR="00B56212" w:rsidRDefault="00B56212" w:rsidP="00540E61">
      <w:pPr>
        <w:pStyle w:val="a1"/>
        <w:ind w:firstLine="480"/>
        <w:rPr>
          <w:lang w:eastAsia="zh-CN"/>
        </w:rPr>
      </w:pPr>
      <w:r>
        <w:rPr>
          <w:lang w:eastAsia="zh-CN"/>
        </w:rPr>
        <w:t>第二研究视角具有新意，发展公共自行车交通一直是我国各级政府完善城市交通网络的重要措施之一，但是共享单车这一网络共享形态的出现似乎可以弥补</w:t>
      </w:r>
      <w:r w:rsidR="00322CFB">
        <w:rPr>
          <w:lang w:eastAsia="zh-CN"/>
        </w:rPr>
        <w:t>公共自行车领域的短板。如何发展共享单车在城市交通中起到的作用，与政府的关系，是本研究</w:t>
      </w:r>
      <w:r w:rsidR="00322CFB">
        <w:rPr>
          <w:lang w:eastAsia="zh-CN"/>
        </w:rPr>
        <w:lastRenderedPageBreak/>
        <w:t>的新意所在。</w:t>
      </w:r>
    </w:p>
    <w:p w14:paraId="528E4FB4" w14:textId="77777777" w:rsidR="00155A08" w:rsidRPr="00E21038" w:rsidRDefault="00155A08" w:rsidP="00540E61">
      <w:pPr>
        <w:pStyle w:val="a1"/>
        <w:ind w:firstLine="480"/>
      </w:pPr>
    </w:p>
    <w:p w14:paraId="0EAB016A" w14:textId="49A8F369" w:rsidR="00106F9A" w:rsidRDefault="00371BCC" w:rsidP="00AB3F05">
      <w:pPr>
        <w:pStyle w:val="1"/>
        <w:spacing w:before="163" w:after="327"/>
      </w:pPr>
      <w:r>
        <w:rPr>
          <w:rFonts w:hint="eastAsia"/>
        </w:rPr>
        <w:lastRenderedPageBreak/>
        <w:t>理论概述</w:t>
      </w:r>
    </w:p>
    <w:p w14:paraId="38991DDA" w14:textId="4015ED8E" w:rsidR="0030690E" w:rsidRDefault="000C722C" w:rsidP="0030690E">
      <w:pPr>
        <w:pStyle w:val="2"/>
        <w:spacing w:before="81" w:after="81"/>
        <w:rPr>
          <w:lang w:eastAsia="zh-CN"/>
        </w:rPr>
      </w:pPr>
      <w:r>
        <w:rPr>
          <w:lang w:eastAsia="zh-CN"/>
        </w:rPr>
        <w:t>企业战略管理理论基础</w:t>
      </w:r>
    </w:p>
    <w:p w14:paraId="1E049C68" w14:textId="0422CFDE" w:rsidR="005853C3" w:rsidRDefault="005853C3" w:rsidP="005853C3">
      <w:pPr>
        <w:pStyle w:val="3"/>
        <w:spacing w:before="163" w:after="163"/>
        <w:rPr>
          <w:lang w:val="x-none" w:eastAsia="zh-CN"/>
        </w:rPr>
      </w:pPr>
      <w:r>
        <w:rPr>
          <w:lang w:val="x-none" w:eastAsia="zh-CN"/>
        </w:rPr>
        <w:t>战略的含义和特征</w:t>
      </w:r>
    </w:p>
    <w:p w14:paraId="53BBEB9E" w14:textId="29E2D8BC" w:rsidR="001C7370" w:rsidRDefault="00182468" w:rsidP="001C7370">
      <w:pPr>
        <w:pStyle w:val="a1"/>
        <w:ind w:firstLine="480"/>
        <w:rPr>
          <w:lang w:eastAsia="zh-CN"/>
        </w:rPr>
      </w:pPr>
      <w:r>
        <w:rPr>
          <w:rFonts w:hint="eastAsia"/>
          <w:lang w:eastAsia="zh-CN"/>
        </w:rPr>
        <w:t>战略管理是指对一个企业或者组织在一定时期的全局的，长远的发展方向，目标，任务和政策，以及资源调配做出的决策和管理艺术。</w:t>
      </w:r>
      <w:r w:rsidR="00D56429">
        <w:rPr>
          <w:rFonts w:hint="eastAsia"/>
          <w:lang w:eastAsia="zh-CN"/>
        </w:rPr>
        <w:t>安索夫最早对战略的定义做出界定，在《公司战略》一书中提出企业战略管理的理论框架。在《战略管理》中又系统的提出战略管理的模式，他认为“战略管理就是组织内部与外部进行交互以及组织内部因适应外部变化而产生的相应结构变化的过程”。</w:t>
      </w:r>
      <w:r w:rsidR="00717944">
        <w:rPr>
          <w:rFonts w:hint="eastAsia"/>
          <w:lang w:eastAsia="zh-CN"/>
        </w:rPr>
        <w:t>笔者认为战略管理就是在竞争环境中用最有的方案指导企业配置资源，最终使企业的利益最大化的思想。</w:t>
      </w:r>
    </w:p>
    <w:p w14:paraId="6B4AECD4" w14:textId="47B30CDC" w:rsidR="001C7370" w:rsidRPr="001C7370" w:rsidRDefault="002639A4" w:rsidP="0084449F">
      <w:pPr>
        <w:pStyle w:val="a1"/>
        <w:ind w:firstLine="480"/>
        <w:rPr>
          <w:lang w:eastAsia="zh-CN"/>
        </w:rPr>
      </w:pPr>
      <w:r>
        <w:rPr>
          <w:lang w:eastAsia="zh-CN"/>
        </w:rPr>
        <w:t>企业战略是设立远景目标并对实现目标的轨迹进行的总结性，指导性规划，属于宏观管理范畴，具有指导性，全局性，长远性，竞争性，风险性，系统性六大主要特征。</w:t>
      </w:r>
      <w:r w:rsidR="00A92D19">
        <w:rPr>
          <w:lang w:eastAsia="zh-CN"/>
        </w:rPr>
        <w:t>指导性是指企业战略界定了企业的经营方向，远景目标，明确了企业的经营方针和行动指南，在企业经营管理中起着导向的作用</w:t>
      </w:r>
      <w:r w:rsidR="006917BD">
        <w:rPr>
          <w:lang w:eastAsia="zh-CN"/>
        </w:rPr>
        <w:t>；</w:t>
      </w:r>
      <w:r w:rsidR="00E31D32">
        <w:rPr>
          <w:lang w:eastAsia="zh-CN"/>
        </w:rPr>
        <w:t>全局性是指</w:t>
      </w:r>
      <w:r w:rsidR="00E31D32" w:rsidRPr="00E31D32">
        <w:rPr>
          <w:lang w:eastAsia="zh-CN"/>
        </w:rPr>
        <w:t>企业战略立足于未来，通过对国家的政治、经济、文化及行业等经营环境的深入分析，结合自身资源，对企业的远景发展轨迹进行了全面的规划</w:t>
      </w:r>
      <w:r w:rsidR="006917BD">
        <w:rPr>
          <w:lang w:eastAsia="zh-CN"/>
        </w:rPr>
        <w:t>；长远性是指</w:t>
      </w:r>
      <w:r w:rsidR="006917BD" w:rsidRPr="006917BD">
        <w:rPr>
          <w:lang w:eastAsia="zh-CN"/>
        </w:rPr>
        <w:t>企业战略应着眼于长期生存和长远发展的思考，围绕远景目标，企业战略必须经历一个持续、长远的奋斗过程，除根据市场变化进行必要的调整外，制定的战略通常不能朝夕令改，具有长效的稳定性。</w:t>
      </w:r>
      <w:r w:rsidR="00CB2BB8">
        <w:rPr>
          <w:lang w:eastAsia="zh-CN"/>
        </w:rPr>
        <w:t>竞争性是指</w:t>
      </w:r>
      <w:r w:rsidR="00CB2BB8" w:rsidRPr="00CB2BB8">
        <w:rPr>
          <w:lang w:eastAsia="zh-CN"/>
        </w:rPr>
        <w:t>竞争是市场经济不可回避的现实，面对竞争，企业战略需要进行内外环境分析，明确自身的资源优势，通过设计适体的经营模式，形成特色经营，增强企业的对抗性和战斗力，推动企业长远、健康的发展</w:t>
      </w:r>
      <w:r w:rsidR="003C34B4">
        <w:rPr>
          <w:lang w:eastAsia="zh-CN"/>
        </w:rPr>
        <w:t>；系统性是指</w:t>
      </w:r>
      <w:r w:rsidR="001058DE" w:rsidRPr="001058DE">
        <w:rPr>
          <w:lang w:eastAsia="zh-CN"/>
        </w:rPr>
        <w:t>立足长远发展，企业战略确立了远景目标，并需围绕远景目标设立阶段目标及各阶段目标实现的经营策略，以构成一个环环相扣的战略目标体系</w:t>
      </w:r>
      <w:r w:rsidR="001058DE">
        <w:rPr>
          <w:lang w:eastAsia="zh-CN"/>
        </w:rPr>
        <w:t>；风险性是指</w:t>
      </w:r>
      <w:r w:rsidR="001058DE" w:rsidRPr="001058DE">
        <w:rPr>
          <w:lang w:eastAsia="zh-CN"/>
        </w:rPr>
        <w:t>企业做出任何一项决策都存在风险，战略决策也不例外</w:t>
      </w:r>
      <w:r w:rsidR="001058DE">
        <w:rPr>
          <w:lang w:eastAsia="zh-CN"/>
        </w:rPr>
        <w:t>。</w:t>
      </w:r>
    </w:p>
    <w:p w14:paraId="340F9E76" w14:textId="72E8456A" w:rsidR="001C7370" w:rsidRDefault="001C7370" w:rsidP="001C7370">
      <w:pPr>
        <w:pStyle w:val="3"/>
        <w:spacing w:before="163" w:after="163"/>
        <w:rPr>
          <w:lang w:val="x-none" w:eastAsia="zh-CN"/>
        </w:rPr>
      </w:pPr>
      <w:r>
        <w:rPr>
          <w:lang w:val="x-none" w:eastAsia="zh-CN"/>
        </w:rPr>
        <w:t>战略管理的重点</w:t>
      </w:r>
    </w:p>
    <w:p w14:paraId="0CE12330" w14:textId="55C7A3E5" w:rsidR="001C7370" w:rsidRDefault="00E660EF" w:rsidP="00E660EF">
      <w:pPr>
        <w:pStyle w:val="a1"/>
        <w:ind w:firstLine="480"/>
        <w:rPr>
          <w:lang w:eastAsia="zh-CN"/>
        </w:rPr>
      </w:pPr>
      <w:r>
        <w:rPr>
          <w:rFonts w:hint="eastAsia"/>
          <w:lang w:eastAsia="zh-CN"/>
        </w:rPr>
        <w:t>第一：关注并研究行业环境。</w:t>
      </w:r>
      <w:r w:rsidR="00FC5701">
        <w:rPr>
          <w:rFonts w:hint="eastAsia"/>
          <w:lang w:eastAsia="zh-CN"/>
        </w:rPr>
        <w:t>企业生存的</w:t>
      </w:r>
      <w:r>
        <w:rPr>
          <w:rFonts w:hint="eastAsia"/>
          <w:lang w:eastAsia="zh-CN"/>
        </w:rPr>
        <w:t>环境就是在不断</w:t>
      </w:r>
      <w:r w:rsidR="00FC5701">
        <w:rPr>
          <w:rFonts w:hint="eastAsia"/>
          <w:lang w:eastAsia="zh-CN"/>
        </w:rPr>
        <w:t>发生</w:t>
      </w:r>
      <w:r>
        <w:rPr>
          <w:rFonts w:hint="eastAsia"/>
          <w:lang w:eastAsia="zh-CN"/>
        </w:rPr>
        <w:t>变化</w:t>
      </w:r>
      <w:r w:rsidR="00FC5701">
        <w:rPr>
          <w:rFonts w:hint="eastAsia"/>
          <w:lang w:eastAsia="zh-CN"/>
        </w:rPr>
        <w:t>的</w:t>
      </w:r>
      <w:r w:rsidR="00E07406">
        <w:rPr>
          <w:rFonts w:hint="eastAsia"/>
          <w:lang w:eastAsia="zh-CN"/>
        </w:rPr>
        <w:t>，战略管理不可或缺</w:t>
      </w:r>
      <w:r>
        <w:rPr>
          <w:rFonts w:hint="eastAsia"/>
          <w:lang w:eastAsia="zh-CN"/>
        </w:rPr>
        <w:t>的工作就是关注行业环</w:t>
      </w:r>
      <w:r w:rsidR="00560C90">
        <w:rPr>
          <w:rFonts w:hint="eastAsia"/>
          <w:lang w:eastAsia="zh-CN"/>
        </w:rPr>
        <w:t>境并且</w:t>
      </w:r>
      <w:r w:rsidR="008F5576">
        <w:rPr>
          <w:rFonts w:hint="eastAsia"/>
          <w:lang w:eastAsia="zh-CN"/>
        </w:rPr>
        <w:t>进行</w:t>
      </w:r>
      <w:r w:rsidR="008F5576">
        <w:rPr>
          <w:rFonts w:hint="eastAsia"/>
          <w:lang w:eastAsia="zh-CN"/>
        </w:rPr>
        <w:lastRenderedPageBreak/>
        <w:t>研究；</w:t>
      </w:r>
      <w:r w:rsidR="00620CB7">
        <w:rPr>
          <w:rFonts w:hint="eastAsia"/>
          <w:lang w:eastAsia="zh-CN"/>
        </w:rPr>
        <w:t>一点是发现行业环境的规律，另一点是</w:t>
      </w:r>
      <w:r w:rsidR="002544CF">
        <w:rPr>
          <w:rFonts w:hint="eastAsia"/>
          <w:lang w:eastAsia="zh-CN"/>
        </w:rPr>
        <w:t>要</w:t>
      </w:r>
      <w:r>
        <w:rPr>
          <w:rFonts w:hint="eastAsia"/>
          <w:lang w:eastAsia="zh-CN"/>
        </w:rPr>
        <w:t>及时根据行业的</w:t>
      </w:r>
      <w:r w:rsidR="002544CF">
        <w:rPr>
          <w:rFonts w:hint="eastAsia"/>
          <w:lang w:eastAsia="zh-CN"/>
        </w:rPr>
        <w:t>最</w:t>
      </w:r>
      <w:r>
        <w:rPr>
          <w:rFonts w:hint="eastAsia"/>
          <w:lang w:eastAsia="zh-CN"/>
        </w:rPr>
        <w:t>新情况对企业</w:t>
      </w:r>
      <w:r w:rsidR="002544CF">
        <w:rPr>
          <w:rFonts w:hint="eastAsia"/>
          <w:lang w:eastAsia="zh-CN"/>
        </w:rPr>
        <w:t>的方向</w:t>
      </w:r>
      <w:r w:rsidR="00D1359C">
        <w:rPr>
          <w:rFonts w:hint="eastAsia"/>
          <w:lang w:eastAsia="zh-CN"/>
        </w:rPr>
        <w:t>进行微调。与此同时</w:t>
      </w:r>
      <w:r>
        <w:rPr>
          <w:rFonts w:hint="eastAsia"/>
          <w:lang w:eastAsia="zh-CN"/>
        </w:rPr>
        <w:t>，对行业环境的研究可以对行业发展</w:t>
      </w:r>
      <w:r w:rsidR="00D73988">
        <w:rPr>
          <w:rFonts w:hint="eastAsia"/>
          <w:lang w:eastAsia="zh-CN"/>
        </w:rPr>
        <w:t>前景</w:t>
      </w:r>
      <w:r>
        <w:rPr>
          <w:rFonts w:hint="eastAsia"/>
          <w:lang w:eastAsia="zh-CN"/>
        </w:rPr>
        <w:t>和</w:t>
      </w:r>
      <w:r w:rsidR="00D73988">
        <w:rPr>
          <w:rFonts w:hint="eastAsia"/>
          <w:lang w:eastAsia="zh-CN"/>
        </w:rPr>
        <w:t>方向</w:t>
      </w:r>
      <w:r>
        <w:rPr>
          <w:rFonts w:hint="eastAsia"/>
          <w:lang w:eastAsia="zh-CN"/>
        </w:rPr>
        <w:t>作出</w:t>
      </w:r>
      <w:r w:rsidR="00D73988">
        <w:rPr>
          <w:rFonts w:hint="eastAsia"/>
          <w:lang w:eastAsia="zh-CN"/>
        </w:rPr>
        <w:t>较正确</w:t>
      </w:r>
      <w:r>
        <w:rPr>
          <w:rFonts w:hint="eastAsia"/>
          <w:lang w:eastAsia="zh-CN"/>
        </w:rPr>
        <w:t>的预测，从而</w:t>
      </w:r>
      <w:r w:rsidR="00576262">
        <w:rPr>
          <w:rFonts w:hint="eastAsia"/>
          <w:lang w:eastAsia="zh-CN"/>
        </w:rPr>
        <w:t>可以</w:t>
      </w:r>
      <w:r>
        <w:rPr>
          <w:rFonts w:hint="eastAsia"/>
          <w:lang w:eastAsia="zh-CN"/>
        </w:rPr>
        <w:t>正确把握企业</w:t>
      </w:r>
      <w:r w:rsidR="00576262">
        <w:rPr>
          <w:rFonts w:hint="eastAsia"/>
          <w:lang w:eastAsia="zh-CN"/>
        </w:rPr>
        <w:t>的发展方向，增强企业</w:t>
      </w:r>
      <w:r>
        <w:rPr>
          <w:rFonts w:hint="eastAsia"/>
          <w:lang w:eastAsia="zh-CN"/>
        </w:rPr>
        <w:t>对行业环境的适应能力和改造能力，提高企业收益。</w:t>
      </w:r>
    </w:p>
    <w:p w14:paraId="4BE9DD1C" w14:textId="641E339B" w:rsidR="00776494" w:rsidRPr="001C7370" w:rsidRDefault="00227CD9" w:rsidP="006F7340">
      <w:pPr>
        <w:pStyle w:val="a1"/>
        <w:ind w:firstLine="480"/>
        <w:rPr>
          <w:lang w:eastAsia="zh-CN"/>
        </w:rPr>
      </w:pPr>
      <w:r>
        <w:rPr>
          <w:lang w:eastAsia="zh-CN"/>
        </w:rPr>
        <w:t>第二：重视战略执行。</w:t>
      </w:r>
      <w:r w:rsidR="00B828AC">
        <w:rPr>
          <w:rFonts w:hint="eastAsia"/>
          <w:lang w:eastAsia="zh-CN"/>
        </w:rPr>
        <w:t>任何决策</w:t>
      </w:r>
      <w:r w:rsidR="006F7340">
        <w:rPr>
          <w:rFonts w:hint="eastAsia"/>
          <w:lang w:eastAsia="zh-CN"/>
        </w:rPr>
        <w:t>只是停留在纸面上</w:t>
      </w:r>
      <w:r w:rsidR="00B828AC">
        <w:rPr>
          <w:rFonts w:hint="eastAsia"/>
          <w:lang w:eastAsia="zh-CN"/>
        </w:rPr>
        <w:t>是不行的</w:t>
      </w:r>
      <w:r w:rsidR="006F7340">
        <w:rPr>
          <w:rFonts w:hint="eastAsia"/>
          <w:lang w:eastAsia="zh-CN"/>
        </w:rPr>
        <w:t>，必须在</w:t>
      </w:r>
      <w:r w:rsidR="00B828AC">
        <w:rPr>
          <w:rFonts w:hint="eastAsia"/>
          <w:lang w:eastAsia="zh-CN"/>
        </w:rPr>
        <w:t>公司发展中实际去</w:t>
      </w:r>
      <w:r w:rsidR="006F7340">
        <w:rPr>
          <w:rFonts w:hint="eastAsia"/>
          <w:lang w:eastAsia="zh-CN"/>
        </w:rPr>
        <w:t>执行才能发挥其应有的作</w:t>
      </w:r>
      <w:r w:rsidR="00061A7F">
        <w:rPr>
          <w:rFonts w:hint="eastAsia"/>
          <w:lang w:eastAsia="zh-CN"/>
        </w:rPr>
        <w:t>用。战略是一时的，管理是长期的。不管战略制定时</w:t>
      </w:r>
      <w:r w:rsidR="0011569B">
        <w:rPr>
          <w:rFonts w:hint="eastAsia"/>
          <w:lang w:eastAsia="zh-CN"/>
        </w:rPr>
        <w:t>多么困难、曲折</w:t>
      </w:r>
      <w:r w:rsidR="006F7340">
        <w:rPr>
          <w:rFonts w:hint="eastAsia"/>
          <w:lang w:eastAsia="zh-CN"/>
        </w:rPr>
        <w:t>，如果不能够</w:t>
      </w:r>
      <w:r w:rsidR="00692CC9">
        <w:rPr>
          <w:rFonts w:hint="eastAsia"/>
          <w:lang w:eastAsia="zh-CN"/>
        </w:rPr>
        <w:t>切实的被执行，那么战略</w:t>
      </w:r>
      <w:r w:rsidR="006F7340">
        <w:rPr>
          <w:rFonts w:hint="eastAsia"/>
          <w:lang w:eastAsia="zh-CN"/>
        </w:rPr>
        <w:t>只</w:t>
      </w:r>
      <w:r w:rsidR="00692CC9">
        <w:rPr>
          <w:rFonts w:hint="eastAsia"/>
          <w:lang w:eastAsia="zh-CN"/>
        </w:rPr>
        <w:t>能</w:t>
      </w:r>
      <w:r w:rsidR="00540A7F">
        <w:rPr>
          <w:rFonts w:hint="eastAsia"/>
          <w:lang w:eastAsia="zh-CN"/>
        </w:rPr>
        <w:t>是空中楼阁。对战略的执行</w:t>
      </w:r>
      <w:r w:rsidR="006F7340">
        <w:rPr>
          <w:rFonts w:hint="eastAsia"/>
          <w:lang w:eastAsia="zh-CN"/>
        </w:rPr>
        <w:t>不</w:t>
      </w:r>
      <w:r w:rsidR="00540A7F">
        <w:rPr>
          <w:rFonts w:hint="eastAsia"/>
          <w:lang w:eastAsia="zh-CN"/>
        </w:rPr>
        <w:t>能是刻板的按照规定</w:t>
      </w:r>
      <w:r w:rsidR="006F7340">
        <w:rPr>
          <w:rFonts w:hint="eastAsia"/>
          <w:lang w:eastAsia="zh-CN"/>
        </w:rPr>
        <w:t>去做，而是在按照战略</w:t>
      </w:r>
      <w:r w:rsidR="00CB50F6">
        <w:rPr>
          <w:rFonts w:hint="eastAsia"/>
          <w:lang w:eastAsia="zh-CN"/>
        </w:rPr>
        <w:t>规定执行</w:t>
      </w:r>
      <w:r w:rsidR="006F7340">
        <w:rPr>
          <w:rFonts w:hint="eastAsia"/>
          <w:lang w:eastAsia="zh-CN"/>
        </w:rPr>
        <w:t>工作时</w:t>
      </w:r>
      <w:r w:rsidR="00CB50F6">
        <w:rPr>
          <w:rFonts w:hint="eastAsia"/>
          <w:lang w:eastAsia="zh-CN"/>
        </w:rPr>
        <w:t>，要</w:t>
      </w:r>
      <w:r w:rsidR="006F7340">
        <w:rPr>
          <w:rFonts w:hint="eastAsia"/>
          <w:lang w:eastAsia="zh-CN"/>
        </w:rPr>
        <w:t>不断收集并反馈，从而</w:t>
      </w:r>
      <w:r w:rsidR="00A531A9">
        <w:rPr>
          <w:rFonts w:hint="eastAsia"/>
          <w:lang w:eastAsia="zh-CN"/>
        </w:rPr>
        <w:t>可以使管理者可以根据市场环境和自身的变化及时调整，使战略</w:t>
      </w:r>
      <w:r w:rsidR="006F7340">
        <w:rPr>
          <w:rFonts w:hint="eastAsia"/>
          <w:lang w:eastAsia="zh-CN"/>
        </w:rPr>
        <w:t>实现得更好。</w:t>
      </w:r>
    </w:p>
    <w:p w14:paraId="468D2D86" w14:textId="6BBF8336" w:rsidR="001C7370" w:rsidRDefault="00E155A1" w:rsidP="00E155A1">
      <w:pPr>
        <w:pStyle w:val="a1"/>
        <w:ind w:firstLine="480"/>
        <w:rPr>
          <w:lang w:eastAsia="zh-CN"/>
        </w:rPr>
      </w:pPr>
      <w:r>
        <w:rPr>
          <w:rFonts w:hint="eastAsia"/>
          <w:lang w:eastAsia="zh-CN"/>
        </w:rPr>
        <w:t>第三：</w:t>
      </w:r>
      <w:r w:rsidR="008B2338">
        <w:rPr>
          <w:rFonts w:hint="eastAsia"/>
          <w:lang w:eastAsia="zh-CN"/>
        </w:rPr>
        <w:t>远期目标和</w:t>
      </w:r>
      <w:r>
        <w:rPr>
          <w:rFonts w:hint="eastAsia"/>
          <w:lang w:eastAsia="zh-CN"/>
        </w:rPr>
        <w:t>近期</w:t>
      </w:r>
      <w:r w:rsidR="008B2338">
        <w:rPr>
          <w:rFonts w:hint="eastAsia"/>
          <w:lang w:eastAsia="zh-CN"/>
        </w:rPr>
        <w:t>目标</w:t>
      </w:r>
      <w:r>
        <w:rPr>
          <w:rFonts w:hint="eastAsia"/>
          <w:lang w:eastAsia="zh-CN"/>
        </w:rPr>
        <w:t>向结合。战略管理就是要</w:t>
      </w:r>
      <w:r w:rsidR="00580946">
        <w:rPr>
          <w:rFonts w:hint="eastAsia"/>
          <w:lang w:eastAsia="zh-CN"/>
        </w:rPr>
        <w:t>把</w:t>
      </w:r>
      <w:r>
        <w:rPr>
          <w:rFonts w:hint="eastAsia"/>
          <w:lang w:eastAsia="zh-CN"/>
        </w:rPr>
        <w:t>战略目标进行细化，使战略更具可实施性</w:t>
      </w:r>
      <w:r w:rsidR="00580946">
        <w:rPr>
          <w:rFonts w:hint="eastAsia"/>
          <w:lang w:eastAsia="zh-CN"/>
        </w:rPr>
        <w:t>，</w:t>
      </w:r>
      <w:r w:rsidR="00680FF8">
        <w:rPr>
          <w:rFonts w:hint="eastAsia"/>
          <w:lang w:eastAsia="zh-CN"/>
        </w:rPr>
        <w:t>制定相应的近期目标与长期目标</w:t>
      </w:r>
      <w:r>
        <w:rPr>
          <w:rFonts w:hint="eastAsia"/>
          <w:lang w:eastAsia="zh-CN"/>
        </w:rPr>
        <w:t>。</w:t>
      </w:r>
      <w:r w:rsidR="008234FF">
        <w:rPr>
          <w:rFonts w:hint="eastAsia"/>
          <w:lang w:eastAsia="zh-CN"/>
        </w:rPr>
        <w:t>只有两者</w:t>
      </w:r>
      <w:r>
        <w:rPr>
          <w:rFonts w:hint="eastAsia"/>
          <w:lang w:eastAsia="zh-CN"/>
        </w:rPr>
        <w:t>结合，</w:t>
      </w:r>
      <w:r w:rsidR="008234FF">
        <w:rPr>
          <w:rFonts w:hint="eastAsia"/>
          <w:lang w:eastAsia="zh-CN"/>
        </w:rPr>
        <w:t>才</w:t>
      </w:r>
      <w:r>
        <w:rPr>
          <w:rFonts w:hint="eastAsia"/>
          <w:lang w:eastAsia="zh-CN"/>
        </w:rPr>
        <w:t>有利于企业经营活动的方向一致，</w:t>
      </w:r>
      <w:r w:rsidR="009147DF">
        <w:rPr>
          <w:rFonts w:hint="eastAsia"/>
          <w:lang w:eastAsia="zh-CN"/>
        </w:rPr>
        <w:t>并且可以</w:t>
      </w:r>
      <w:r>
        <w:rPr>
          <w:rFonts w:hint="eastAsia"/>
          <w:lang w:eastAsia="zh-CN"/>
        </w:rPr>
        <w:t>调动企业各级人员积极性，充分利用资源，形成合力，提高经营效率。</w:t>
      </w:r>
    </w:p>
    <w:p w14:paraId="6D533135" w14:textId="0ED1C530" w:rsidR="00E155A1" w:rsidRPr="00874957" w:rsidRDefault="00E155A1" w:rsidP="0006263C">
      <w:pPr>
        <w:pStyle w:val="a1"/>
        <w:ind w:firstLine="480"/>
        <w:rPr>
          <w:lang w:eastAsia="zh-CN"/>
        </w:rPr>
      </w:pPr>
      <w:r>
        <w:rPr>
          <w:lang w:eastAsia="zh-CN"/>
        </w:rPr>
        <w:t>第四：</w:t>
      </w:r>
      <w:r w:rsidR="00BD62B6">
        <w:rPr>
          <w:lang w:eastAsia="zh-CN"/>
        </w:rPr>
        <w:t>注意战略的</w:t>
      </w:r>
      <w:r>
        <w:rPr>
          <w:lang w:eastAsia="zh-CN"/>
        </w:rPr>
        <w:t>及时更新。</w:t>
      </w:r>
      <w:r w:rsidR="005F0EF0">
        <w:rPr>
          <w:rFonts w:hint="eastAsia"/>
          <w:lang w:eastAsia="zh-CN"/>
        </w:rPr>
        <w:t>战略管理的生命</w:t>
      </w:r>
      <w:r w:rsidR="00874957">
        <w:rPr>
          <w:rFonts w:hint="eastAsia"/>
          <w:lang w:eastAsia="zh-CN"/>
        </w:rPr>
        <w:t>周期</w:t>
      </w:r>
      <w:r w:rsidR="005F0EF0">
        <w:rPr>
          <w:rFonts w:hint="eastAsia"/>
          <w:lang w:eastAsia="zh-CN"/>
        </w:rPr>
        <w:t>应该具有</w:t>
      </w:r>
      <w:r>
        <w:rPr>
          <w:rFonts w:hint="eastAsia"/>
          <w:lang w:eastAsia="zh-CN"/>
        </w:rPr>
        <w:t>灵活性，其关心的不仅是企业的发展方向，更应该关注企业经营中的活动是否与战略相符，对于企业实力与行业环境不允许的目标要</w:t>
      </w:r>
      <w:r w:rsidR="0006263C">
        <w:rPr>
          <w:rFonts w:hint="eastAsia"/>
          <w:lang w:eastAsia="zh-CN"/>
        </w:rPr>
        <w:t>及时淘汰，在机遇到来</w:t>
      </w:r>
      <w:r>
        <w:rPr>
          <w:rFonts w:hint="eastAsia"/>
          <w:lang w:eastAsia="zh-CN"/>
        </w:rPr>
        <w:t>时要紧紧抓住，这样才能体现战略管理的精髓。</w:t>
      </w:r>
    </w:p>
    <w:p w14:paraId="0CDD2E80" w14:textId="7ECB03AC" w:rsidR="00662E93" w:rsidRDefault="00094728" w:rsidP="00662E93">
      <w:pPr>
        <w:pStyle w:val="2"/>
        <w:spacing w:before="81" w:after="81"/>
      </w:pPr>
      <w:r>
        <w:rPr>
          <w:rFonts w:hint="eastAsia"/>
        </w:rPr>
        <w:t>企业战略管理分析工具</w:t>
      </w:r>
    </w:p>
    <w:p w14:paraId="0E26DAEB" w14:textId="650B1FC0" w:rsidR="00094728" w:rsidRDefault="00D22CC3" w:rsidP="00094728">
      <w:pPr>
        <w:pStyle w:val="3"/>
        <w:spacing w:before="163" w:after="163"/>
        <w:rPr>
          <w:lang w:val="x-none"/>
        </w:rPr>
      </w:pPr>
      <w:r>
        <w:rPr>
          <w:lang w:val="x-none"/>
        </w:rPr>
        <w:t>模特五力模型</w:t>
      </w:r>
    </w:p>
    <w:p w14:paraId="65475D60" w14:textId="6D91A556" w:rsidR="006B571E" w:rsidRDefault="003B0C08" w:rsidP="003B0C08">
      <w:pPr>
        <w:pStyle w:val="a1"/>
        <w:ind w:firstLine="480"/>
      </w:pPr>
      <w:r>
        <w:rPr>
          <w:rFonts w:hint="eastAsia"/>
        </w:rPr>
        <w:t>所谓的“五力”具体是指新进入者威胁、供应商讨价还价能力、购买者讨价还价能力、替代品威肋、行业现有企业间的竞争。企业所处行业的环境会强烈影响企业战略的选择和制定。本文采用波特五力模型对共享单车企业如摩拜和</w:t>
      </w:r>
      <w:r>
        <w:rPr>
          <w:rFonts w:hint="eastAsia"/>
        </w:rPr>
        <w:t>ofo</w:t>
      </w:r>
      <w:r>
        <w:rPr>
          <w:rFonts w:hint="eastAsia"/>
        </w:rPr>
        <w:t>的产业环境进行详细分析。</w:t>
      </w:r>
      <w:r>
        <w:rPr>
          <w:rFonts w:hint="eastAsia"/>
        </w:rPr>
        <w:t xml:space="preserve">  </w:t>
      </w:r>
    </w:p>
    <w:p w14:paraId="4DB2900A" w14:textId="6B60202A" w:rsidR="0072516F" w:rsidRDefault="00623A05" w:rsidP="003B0C08">
      <w:pPr>
        <w:pStyle w:val="a1"/>
        <w:ind w:firstLine="480"/>
      </w:pPr>
      <w:r>
        <w:t>（</w:t>
      </w:r>
      <w:r>
        <w:rPr>
          <w:rFonts w:hint="eastAsia"/>
        </w:rPr>
        <w:t>1</w:t>
      </w:r>
      <w:r>
        <w:t>）</w:t>
      </w:r>
      <w:r w:rsidRPr="00623A05">
        <w:t>供应商的议价能力</w:t>
      </w:r>
    </w:p>
    <w:p w14:paraId="57E934DB" w14:textId="6D3651F5" w:rsidR="00697D4D" w:rsidRDefault="002F1168" w:rsidP="00A15716">
      <w:pPr>
        <w:pStyle w:val="a1"/>
        <w:ind w:firstLine="480"/>
      </w:pPr>
      <w:r>
        <w:rPr>
          <w:rFonts w:hint="eastAsia"/>
        </w:rPr>
        <w:t>供应商之所以具有讨价还价能力，其原因是</w:t>
      </w:r>
      <w:r w:rsidR="00E118C3">
        <w:rPr>
          <w:rFonts w:hint="eastAsia"/>
        </w:rPr>
        <w:t>其对所提供的产品或服务</w:t>
      </w:r>
      <w:r>
        <w:rPr>
          <w:rFonts w:hint="eastAsia"/>
        </w:rPr>
        <w:t>在</w:t>
      </w:r>
      <w:r w:rsidR="00E118C3">
        <w:rPr>
          <w:rFonts w:hint="eastAsia"/>
        </w:rPr>
        <w:t>所在行业</w:t>
      </w:r>
      <w:r w:rsidR="00D21644">
        <w:rPr>
          <w:rFonts w:hint="eastAsia"/>
        </w:rPr>
        <w:t>有一定的话语权。供应商讨价还价</w:t>
      </w:r>
      <w:r w:rsidR="008E6E0E">
        <w:rPr>
          <w:rFonts w:hint="eastAsia"/>
        </w:rPr>
        <w:t>的</w:t>
      </w:r>
      <w:r w:rsidR="00D21644">
        <w:rPr>
          <w:rFonts w:hint="eastAsia"/>
        </w:rPr>
        <w:t>能力</w:t>
      </w:r>
      <w:r w:rsidR="00D21644">
        <w:rPr>
          <w:rFonts w:hint="eastAsia"/>
        </w:rPr>
        <w:lastRenderedPageBreak/>
        <w:t>具体表现</w:t>
      </w:r>
      <w:r w:rsidR="008E6E0E">
        <w:rPr>
          <w:rFonts w:hint="eastAsia"/>
        </w:rPr>
        <w:t>在对价格，</w:t>
      </w:r>
      <w:r w:rsidR="00E118C3">
        <w:rPr>
          <w:rFonts w:hint="eastAsia"/>
        </w:rPr>
        <w:t>产品的品质或服</w:t>
      </w:r>
      <w:r w:rsidR="008E6E0E">
        <w:rPr>
          <w:rFonts w:hint="eastAsia"/>
        </w:rPr>
        <w:t>务</w:t>
      </w:r>
      <w:r w:rsidR="00E118C3">
        <w:rPr>
          <w:rFonts w:hint="eastAsia"/>
        </w:rPr>
        <w:t>质量拥有一定的控制权，总</w:t>
      </w:r>
      <w:r w:rsidR="00125755">
        <w:rPr>
          <w:rFonts w:hint="eastAsia"/>
        </w:rPr>
        <w:t>是倾向于有利于自己利益的决策</w:t>
      </w:r>
      <w:r w:rsidR="00E118C3">
        <w:rPr>
          <w:rFonts w:hint="eastAsia"/>
        </w:rPr>
        <w:t>。影响供应商讨价还价能力的因素包括</w:t>
      </w:r>
      <w:r w:rsidR="00E118C3">
        <w:rPr>
          <w:rFonts w:hint="eastAsia"/>
        </w:rPr>
        <w:t>:</w:t>
      </w:r>
      <w:r w:rsidR="00E118C3">
        <w:rPr>
          <w:rFonts w:hint="eastAsia"/>
        </w:rPr>
        <w:t>供应商的市场占有率、产品品质或服务质量的水平、产品或服务的价格优势、产品或服务对企业生产的影响程度、企业原材料采购的转换成本等。</w:t>
      </w:r>
      <w:r w:rsidR="00E118C3">
        <w:rPr>
          <w:rFonts w:hint="eastAsia"/>
        </w:rPr>
        <w:t xml:space="preserve">  </w:t>
      </w:r>
    </w:p>
    <w:p w14:paraId="4A8817CB" w14:textId="7D76F6DB" w:rsidR="00063FE4" w:rsidRDefault="00063FE4" w:rsidP="00E118C3">
      <w:pPr>
        <w:pStyle w:val="a1"/>
        <w:ind w:firstLine="480"/>
      </w:pPr>
      <w:r>
        <w:t>（</w:t>
      </w:r>
      <w:r>
        <w:rPr>
          <w:rFonts w:hint="eastAsia"/>
        </w:rPr>
        <w:t>2</w:t>
      </w:r>
      <w:r>
        <w:t>）购买者</w:t>
      </w:r>
      <w:r w:rsidRPr="00623A05">
        <w:t>的议价能力</w:t>
      </w:r>
    </w:p>
    <w:p w14:paraId="79801FAE" w14:textId="64FF9973" w:rsidR="00D7486B" w:rsidRDefault="00CA5637" w:rsidP="00CA5637">
      <w:pPr>
        <w:pStyle w:val="a1"/>
        <w:ind w:firstLine="480"/>
      </w:pPr>
      <w:r>
        <w:rPr>
          <w:rFonts w:hint="eastAsia"/>
        </w:rPr>
        <w:t>购买者手握资金是企业争取其购买产品或服务的最根本原因，购买者总是希望能够以</w:t>
      </w:r>
      <w:r w:rsidR="00F50DE9">
        <w:rPr>
          <w:rFonts w:hint="eastAsia"/>
        </w:rPr>
        <w:t>更</w:t>
      </w:r>
      <w:r>
        <w:rPr>
          <w:rFonts w:hint="eastAsia"/>
        </w:rPr>
        <w:t>低的价格</w:t>
      </w:r>
      <w:r w:rsidR="00F50DE9">
        <w:rPr>
          <w:rFonts w:hint="eastAsia"/>
        </w:rPr>
        <w:t>来</w:t>
      </w:r>
      <w:r>
        <w:rPr>
          <w:rFonts w:hint="eastAsia"/>
        </w:rPr>
        <w:t>获得</w:t>
      </w:r>
      <w:r w:rsidR="00F50DE9">
        <w:rPr>
          <w:rFonts w:hint="eastAsia"/>
        </w:rPr>
        <w:t>更</w:t>
      </w:r>
      <w:r>
        <w:rPr>
          <w:rFonts w:hint="eastAsia"/>
        </w:rPr>
        <w:t>高质量的产品或服务。为了达到这一目的，购买者可能</w:t>
      </w:r>
      <w:r w:rsidR="00F50DE9">
        <w:rPr>
          <w:rFonts w:hint="eastAsia"/>
        </w:rPr>
        <w:t>会</w:t>
      </w:r>
      <w:r>
        <w:rPr>
          <w:rFonts w:hint="eastAsia"/>
        </w:rPr>
        <w:t>通过压低价格或</w:t>
      </w:r>
      <w:r w:rsidR="00F50DE9">
        <w:rPr>
          <w:rFonts w:hint="eastAsia"/>
        </w:rPr>
        <w:t>者通过</w:t>
      </w:r>
      <w:r>
        <w:rPr>
          <w:rFonts w:hint="eastAsia"/>
        </w:rPr>
        <w:t>提高对产品或服务的质量</w:t>
      </w:r>
      <w:r w:rsidR="00F50DE9">
        <w:rPr>
          <w:rFonts w:hint="eastAsia"/>
        </w:rPr>
        <w:t>来</w:t>
      </w:r>
      <w:r>
        <w:rPr>
          <w:rFonts w:hint="eastAsia"/>
        </w:rPr>
        <w:t>要求实现讨价还价，购买者还可能</w:t>
      </w:r>
      <w:r w:rsidR="00F50DE9">
        <w:rPr>
          <w:rFonts w:hint="eastAsia"/>
        </w:rPr>
        <w:t>会</w:t>
      </w:r>
      <w:r>
        <w:rPr>
          <w:rFonts w:hint="eastAsia"/>
        </w:rPr>
        <w:t>利用生产者之间的竞争，</w:t>
      </w:r>
      <w:r w:rsidR="00F50DE9">
        <w:rPr>
          <w:rFonts w:hint="eastAsia"/>
        </w:rPr>
        <w:t>来</w:t>
      </w:r>
      <w:r>
        <w:rPr>
          <w:rFonts w:hint="eastAsia"/>
        </w:rPr>
        <w:t>影响产品或服务的价格和质量。影响购买者讨价和还价能力的因素</w:t>
      </w:r>
      <w:r w:rsidR="00F50DE9">
        <w:rPr>
          <w:rFonts w:hint="eastAsia"/>
        </w:rPr>
        <w:t>主要</w:t>
      </w:r>
      <w:r>
        <w:rPr>
          <w:rFonts w:hint="eastAsia"/>
        </w:rPr>
        <w:t>有</w:t>
      </w:r>
      <w:r>
        <w:rPr>
          <w:rFonts w:hint="eastAsia"/>
        </w:rPr>
        <w:t>:</w:t>
      </w:r>
      <w:r>
        <w:rPr>
          <w:rFonts w:hint="eastAsia"/>
        </w:rPr>
        <w:t>产品标准化程度、</w:t>
      </w:r>
      <w:r w:rsidR="005D7F90">
        <w:rPr>
          <w:rFonts w:hint="eastAsia"/>
        </w:rPr>
        <w:t>集体购买、</w:t>
      </w:r>
      <w:r>
        <w:rPr>
          <w:rFonts w:hint="eastAsia"/>
        </w:rPr>
        <w:t>购买者对产品质量的敏感性、替代品的替代程度和数量、购买的数量、产品价格在购买者预算成本中所占的比例等。</w:t>
      </w:r>
    </w:p>
    <w:p w14:paraId="6205A8AD" w14:textId="27D7A31F" w:rsidR="00063FE4" w:rsidRDefault="00063FE4" w:rsidP="00063FE4">
      <w:pPr>
        <w:pStyle w:val="a1"/>
        <w:ind w:firstLine="480"/>
      </w:pPr>
      <w:r>
        <w:t>（</w:t>
      </w:r>
      <w:r>
        <w:rPr>
          <w:rFonts w:hint="eastAsia"/>
        </w:rPr>
        <w:t>3</w:t>
      </w:r>
      <w:r>
        <w:t>）新进入者的威胁</w:t>
      </w:r>
    </w:p>
    <w:p w14:paraId="1B13178D" w14:textId="77777777" w:rsidR="00EA0D23" w:rsidRPr="00EA0D23" w:rsidRDefault="00EA0D23" w:rsidP="00063FE4">
      <w:pPr>
        <w:pStyle w:val="a1"/>
        <w:ind w:firstLine="480"/>
      </w:pPr>
      <w:r w:rsidRPr="00EA0D23">
        <w:rPr>
          <w:rFonts w:hint="eastAsia"/>
        </w:rPr>
        <w:t>新进入者在给行业带来新生产能力、新资源的同时，将希望在已被现有企业瓜分完毕的市场中赢得一席之地，这就有可能会与现有企业发生原材料与市场份额的竞争，最终导致行业中现有企业盈利水平降低，严重的话还有可能危及这些企业的生存。</w:t>
      </w:r>
    </w:p>
    <w:p w14:paraId="0E24DE33" w14:textId="467B47FA" w:rsidR="00063FE4" w:rsidRDefault="00063FE4" w:rsidP="00063FE4">
      <w:pPr>
        <w:pStyle w:val="a1"/>
        <w:ind w:firstLine="480"/>
      </w:pPr>
      <w:r>
        <w:t>（</w:t>
      </w:r>
      <w:r>
        <w:rPr>
          <w:rFonts w:hint="eastAsia"/>
        </w:rPr>
        <w:t>4</w:t>
      </w:r>
      <w:r>
        <w:t>）替代品的威胁</w:t>
      </w:r>
    </w:p>
    <w:p w14:paraId="7BC8EB6C" w14:textId="6C15F90B" w:rsidR="005E72DF" w:rsidRDefault="00312201" w:rsidP="00312201">
      <w:pPr>
        <w:pStyle w:val="a1"/>
        <w:ind w:firstLine="480"/>
      </w:pPr>
      <w:r>
        <w:rPr>
          <w:rFonts w:hint="eastAsia"/>
        </w:rPr>
        <w:t>替代品是指那些与企业所生产的产品或者提供的服务具有相同功能或者类似功能的产品或者服务。能决定替代品威肋的因素有</w:t>
      </w:r>
      <w:r>
        <w:rPr>
          <w:rFonts w:hint="eastAsia"/>
        </w:rPr>
        <w:t>:</w:t>
      </w:r>
      <w:r>
        <w:rPr>
          <w:rFonts w:hint="eastAsia"/>
        </w:rPr>
        <w:t>替代品的盈利能力、替代品生产企业的经营策略以及购买者的转换成本等。</w:t>
      </w:r>
    </w:p>
    <w:p w14:paraId="376D0CD7" w14:textId="4406C0F5" w:rsidR="00063FE4" w:rsidRDefault="00063FE4" w:rsidP="00063FE4">
      <w:pPr>
        <w:pStyle w:val="a1"/>
        <w:ind w:firstLine="480"/>
      </w:pPr>
      <w:r>
        <w:t>（</w:t>
      </w:r>
      <w:r>
        <w:rPr>
          <w:rFonts w:hint="eastAsia"/>
        </w:rPr>
        <w:t>5</w:t>
      </w:r>
      <w:r>
        <w:t>）同行竞争者的竞争程度</w:t>
      </w:r>
    </w:p>
    <w:p w14:paraId="61429B3E" w14:textId="37646A6F" w:rsidR="00063FE4" w:rsidRDefault="00250B86" w:rsidP="003B0C08">
      <w:pPr>
        <w:pStyle w:val="a1"/>
        <w:ind w:firstLine="420"/>
      </w:pPr>
      <w:r>
        <w:rPr>
          <w:rFonts w:ascii="Arial" w:hAnsi="Arial" w:cs="Arial"/>
          <w:color w:val="333333"/>
          <w:sz w:val="21"/>
          <w:szCs w:val="21"/>
          <w:shd w:val="clear" w:color="auto" w:fill="FFFFFF"/>
        </w:rPr>
        <w:t>大</w:t>
      </w:r>
      <w:r w:rsidRPr="00250B86">
        <w:t>部分行业中的企业，相互之间的利益都是紧密联系在一起的，作为企业整体战略一部分的各企业竞争战略，其目标都在于使得自己的企业获得相对于竞争对手的优势，所以，在实施中就必然会产生冲突与对抗现象，这些冲突与对抗就构成了现有企业之间的竞争。现有企业之间的竞争常常表现在价格、广告、产品介绍、售后服务等方面，其竞争强度与许多因素有关。</w:t>
      </w:r>
    </w:p>
    <w:p w14:paraId="7BCF68A6" w14:textId="4BB85610" w:rsidR="00726B9C" w:rsidRPr="006F096B" w:rsidRDefault="00F91EF9" w:rsidP="006F096B">
      <w:pPr>
        <w:widowControl/>
        <w:jc w:val="left"/>
        <w:rPr>
          <w:rFonts w:ascii="宋体" w:hAnsi="宋体" w:cs="宋体"/>
          <w:kern w:val="0"/>
          <w:szCs w:val="24"/>
        </w:rPr>
      </w:pPr>
      <w:r>
        <w:rPr>
          <w:noProof/>
        </w:rPr>
        <w:lastRenderedPageBreak/>
        <w:drawing>
          <wp:inline distT="0" distB="0" distL="0" distR="0" wp14:anchorId="79CA7DA6" wp14:editId="141FE8F9">
            <wp:extent cx="5615940" cy="3292475"/>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5940" cy="3292475"/>
                    </a:xfrm>
                    <a:prstGeom prst="rect">
                      <a:avLst/>
                    </a:prstGeom>
                  </pic:spPr>
                </pic:pic>
              </a:graphicData>
            </a:graphic>
          </wp:inline>
        </w:drawing>
      </w:r>
    </w:p>
    <w:p w14:paraId="5EEEAEF3" w14:textId="77777777" w:rsidR="00726B9C" w:rsidRPr="006B571E" w:rsidRDefault="00726B9C" w:rsidP="003B0C08">
      <w:pPr>
        <w:pStyle w:val="a1"/>
        <w:ind w:firstLine="480"/>
      </w:pPr>
    </w:p>
    <w:p w14:paraId="32A1188B" w14:textId="650EA99A" w:rsidR="00D22CC3" w:rsidRDefault="00D22CC3" w:rsidP="00D22CC3">
      <w:pPr>
        <w:pStyle w:val="3"/>
        <w:spacing w:before="163" w:after="163"/>
        <w:rPr>
          <w:lang w:val="x-none"/>
        </w:rPr>
      </w:pPr>
      <w:r>
        <w:rPr>
          <w:lang w:val="x-none"/>
        </w:rPr>
        <w:t>PEST分析法</w:t>
      </w:r>
    </w:p>
    <w:p w14:paraId="27FB0EA5" w14:textId="1588B547" w:rsidR="005253D0" w:rsidRDefault="005253D0" w:rsidP="005253D0">
      <w:pPr>
        <w:pStyle w:val="a1"/>
        <w:ind w:firstLine="480"/>
      </w:pPr>
      <w:r>
        <w:rPr>
          <w:rFonts w:hint="eastAsia"/>
        </w:rPr>
        <w:t>按照大类对企业存在的环境可分为四类，分别为</w:t>
      </w:r>
      <w:r>
        <w:rPr>
          <w:rFonts w:hint="eastAsia"/>
        </w:rPr>
        <w:t>:</w:t>
      </w:r>
      <w:r>
        <w:rPr>
          <w:rFonts w:hint="eastAsia"/>
        </w:rPr>
        <w:t>政治、经济、社会文化和技术环境，英文字母分别为</w:t>
      </w:r>
      <w:r>
        <w:rPr>
          <w:rFonts w:hint="eastAsia"/>
        </w:rPr>
        <w:t xml:space="preserve"> Political</w:t>
      </w:r>
      <w:r>
        <w:rPr>
          <w:rFonts w:hint="eastAsia"/>
        </w:rPr>
        <w:t>、</w:t>
      </w:r>
      <w:r>
        <w:rPr>
          <w:rFonts w:hint="eastAsia"/>
        </w:rPr>
        <w:t>Economical</w:t>
      </w:r>
      <w:r>
        <w:rPr>
          <w:rFonts w:hint="eastAsia"/>
        </w:rPr>
        <w:t>、</w:t>
      </w:r>
      <w:r>
        <w:rPr>
          <w:rFonts w:hint="eastAsia"/>
        </w:rPr>
        <w:t xml:space="preserve">Social </w:t>
      </w:r>
      <w:r>
        <w:rPr>
          <w:rFonts w:hint="eastAsia"/>
        </w:rPr>
        <w:t>和</w:t>
      </w:r>
      <w:r>
        <w:rPr>
          <w:rFonts w:hint="eastAsia"/>
        </w:rPr>
        <w:t xml:space="preserve"> Technological</w:t>
      </w:r>
      <w:r>
        <w:rPr>
          <w:rFonts w:hint="eastAsia"/>
        </w:rPr>
        <w:t>，因此将企业作为整体分析时，其外部环境的分析就是对企业所在地这四个方面的分析，所以简称为</w:t>
      </w:r>
      <w:r>
        <w:rPr>
          <w:rFonts w:hint="eastAsia"/>
        </w:rPr>
        <w:t xml:space="preserve"> PEST </w:t>
      </w:r>
      <w:r>
        <w:rPr>
          <w:rFonts w:hint="eastAsia"/>
        </w:rPr>
        <w:t>分析。①</w:t>
      </w:r>
    </w:p>
    <w:p w14:paraId="516BD9DC" w14:textId="77777777" w:rsidR="007C485A" w:rsidRDefault="007C485A" w:rsidP="007C485A">
      <w:pPr>
        <w:pStyle w:val="a1"/>
        <w:ind w:firstLine="480"/>
      </w:pPr>
      <w:r>
        <w:rPr>
          <w:rFonts w:hint="eastAsia"/>
        </w:rPr>
        <w:t>①章良</w:t>
      </w:r>
      <w:r>
        <w:t>.</w:t>
      </w:r>
      <w:r>
        <w:rPr>
          <w:rFonts w:hint="eastAsia"/>
        </w:rPr>
        <w:t>战略管理最重要的</w:t>
      </w:r>
      <w:r>
        <w:rPr>
          <w:rFonts w:hint="eastAsia"/>
        </w:rPr>
        <w:t xml:space="preserve"> </w:t>
      </w:r>
      <w:r>
        <w:t xml:space="preserve">5 </w:t>
      </w:r>
      <w:r>
        <w:rPr>
          <w:rFonts w:hint="eastAsia"/>
        </w:rPr>
        <w:t>个工具</w:t>
      </w:r>
      <w:r>
        <w:t>[M].</w:t>
      </w:r>
      <w:r>
        <w:rPr>
          <w:rFonts w:hint="eastAsia"/>
        </w:rPr>
        <w:t>广州</w:t>
      </w:r>
      <w:r>
        <w:t>:</w:t>
      </w:r>
      <w:r>
        <w:rPr>
          <w:rFonts w:hint="eastAsia"/>
        </w:rPr>
        <w:t>广东经济出版社，</w:t>
      </w:r>
      <w:r>
        <w:t>2008</w:t>
      </w:r>
    </w:p>
    <w:p w14:paraId="0AB80A32" w14:textId="77777777" w:rsidR="007C485A" w:rsidRDefault="007C485A" w:rsidP="005253D0">
      <w:pPr>
        <w:pStyle w:val="a1"/>
        <w:ind w:firstLine="480"/>
      </w:pPr>
    </w:p>
    <w:p w14:paraId="2F468A2C" w14:textId="108E709D" w:rsidR="003B0680" w:rsidRPr="003B0680" w:rsidRDefault="003B0680" w:rsidP="003B0680">
      <w:pPr>
        <w:widowControl/>
        <w:jc w:val="left"/>
        <w:rPr>
          <w:rFonts w:ascii="宋体" w:hAnsi="宋体" w:cs="宋体"/>
          <w:kern w:val="0"/>
          <w:szCs w:val="24"/>
        </w:rPr>
      </w:pPr>
      <w:r w:rsidRPr="003B0680">
        <w:rPr>
          <w:rFonts w:ascii="宋体" w:hAnsi="宋体" w:cs="宋体"/>
          <w:noProof/>
          <w:kern w:val="0"/>
          <w:szCs w:val="24"/>
        </w:rPr>
        <w:lastRenderedPageBreak/>
        <w:drawing>
          <wp:inline distT="0" distB="0" distL="0" distR="0" wp14:anchorId="1A75ABA5" wp14:editId="1F72C223">
            <wp:extent cx="5781675" cy="3409950"/>
            <wp:effectExtent l="0" t="0" r="9525" b="0"/>
            <wp:docPr id="5" name="图片 5" descr="C:\Users\daojian\AppData\Roaming\Tencent\Users\419550295\QQ\WinTemp\RichOle\EGRS{Y@G1IC(%@%}A~5@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ojian\AppData\Roaming\Tencent\Users\419550295\QQ\WinTemp\RichOle\EGRS{Y@G1IC(%@%}A~5@EW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1675" cy="3409950"/>
                    </a:xfrm>
                    <a:prstGeom prst="rect">
                      <a:avLst/>
                    </a:prstGeom>
                    <a:noFill/>
                    <a:ln>
                      <a:noFill/>
                    </a:ln>
                  </pic:spPr>
                </pic:pic>
              </a:graphicData>
            </a:graphic>
          </wp:inline>
        </w:drawing>
      </w:r>
    </w:p>
    <w:p w14:paraId="693B4D2E" w14:textId="435C7CD3" w:rsidR="0035410C" w:rsidRPr="00067653" w:rsidRDefault="00FF6AE0" w:rsidP="0085664F">
      <w:pPr>
        <w:pStyle w:val="a1"/>
        <w:ind w:firstLine="480"/>
      </w:pPr>
      <w:hyperlink r:id="rId16" w:tgtFrame="_blank" w:history="1">
        <w:r w:rsidR="0049082A" w:rsidRPr="0049082A">
          <w:t>政治环境</w:t>
        </w:r>
      </w:hyperlink>
      <w:r w:rsidR="0049082A" w:rsidRPr="0049082A">
        <w:t>主要包括政治制度与体制，政局，政府的态度等；法律环境主要包括政府制定的法律、法规。</w:t>
      </w:r>
      <w:r w:rsidR="0049082A">
        <w:t>经济环境包括</w:t>
      </w:r>
      <w:r w:rsidR="0049082A" w:rsidRPr="0049082A">
        <w:t>GDP</w:t>
      </w:r>
      <w:r w:rsidR="0049082A" w:rsidRPr="0049082A">
        <w:t>、利率水平、财政</w:t>
      </w:r>
      <w:hyperlink r:id="rId17" w:tgtFrame="_blank" w:history="1">
        <w:r w:rsidR="0049082A" w:rsidRPr="0049082A">
          <w:t>货币政策</w:t>
        </w:r>
      </w:hyperlink>
      <w:r w:rsidR="0049082A" w:rsidRPr="0049082A">
        <w:t>、</w:t>
      </w:r>
      <w:hyperlink r:id="rId18" w:tgtFrame="_blank" w:history="1">
        <w:r w:rsidR="0049082A" w:rsidRPr="0049082A">
          <w:t>通货膨胀</w:t>
        </w:r>
      </w:hyperlink>
      <w:r w:rsidR="0049082A" w:rsidRPr="0049082A">
        <w:t>、</w:t>
      </w:r>
      <w:hyperlink r:id="rId19" w:tgtFrame="_blank" w:history="1">
        <w:r w:rsidR="0049082A" w:rsidRPr="0049082A">
          <w:t>失业率</w:t>
        </w:r>
      </w:hyperlink>
      <w:r w:rsidR="0049082A" w:rsidRPr="0049082A">
        <w:t>水平、</w:t>
      </w:r>
      <w:hyperlink r:id="rId20" w:tgtFrame="_blank" w:history="1">
        <w:r w:rsidR="0049082A" w:rsidRPr="0049082A">
          <w:t>居民可支配收入</w:t>
        </w:r>
      </w:hyperlink>
      <w:r w:rsidR="0049082A" w:rsidRPr="0049082A">
        <w:t>水平、</w:t>
      </w:r>
      <w:hyperlink r:id="rId21" w:tgtFrame="_blank" w:history="1">
        <w:r w:rsidR="0049082A" w:rsidRPr="0049082A">
          <w:t>汇率</w:t>
        </w:r>
      </w:hyperlink>
      <w:r w:rsidR="0049082A" w:rsidRPr="0049082A">
        <w:t>、能源供给成本、市场机制、市场需求等。</w:t>
      </w:r>
      <w:r w:rsidR="009A79FF">
        <w:t>社会环境</w:t>
      </w:r>
      <w:r w:rsidR="009A79FF" w:rsidRPr="009A79FF">
        <w:t>影响最大的是</w:t>
      </w:r>
      <w:hyperlink r:id="rId22" w:tgtFrame="_blank" w:history="1">
        <w:r w:rsidR="009A79FF" w:rsidRPr="009A79FF">
          <w:t>人口环境</w:t>
        </w:r>
      </w:hyperlink>
      <w:r w:rsidR="009A79FF" w:rsidRPr="009A79FF">
        <w:t>和文化背景，人口环境主要包括人口规模、年龄结构、人口分布、种族结构以及收入分布等因素。</w:t>
      </w:r>
      <w:r w:rsidR="009A79FF">
        <w:t>技术环境</w:t>
      </w:r>
      <w:r w:rsidR="009A79FF" w:rsidRPr="009A79FF">
        <w:t>不仅包括发明，而且还包括与企业市场有关的新技术、新工艺、新材料的出现和发展趋势以及应用背景。</w:t>
      </w:r>
    </w:p>
    <w:p w14:paraId="0F62D28C" w14:textId="1433ADF9" w:rsidR="00D22CC3" w:rsidRDefault="00D22CC3" w:rsidP="00D22CC3">
      <w:pPr>
        <w:pStyle w:val="3"/>
        <w:spacing w:before="163" w:after="163"/>
        <w:rPr>
          <w:lang w:val="x-none" w:eastAsia="zh-CN"/>
        </w:rPr>
      </w:pPr>
      <w:r>
        <w:rPr>
          <w:rFonts w:hint="eastAsia"/>
          <w:lang w:val="x-none" w:eastAsia="zh-CN"/>
        </w:rPr>
        <w:t>SWOT分析模型</w:t>
      </w:r>
    </w:p>
    <w:p w14:paraId="7797F9F6" w14:textId="352847C5" w:rsidR="00067653" w:rsidRDefault="00A64D65" w:rsidP="00A64D65">
      <w:pPr>
        <w:pStyle w:val="a1"/>
        <w:ind w:firstLine="480"/>
        <w:rPr>
          <w:lang w:eastAsia="zh-CN"/>
        </w:rPr>
      </w:pPr>
      <w:r w:rsidRPr="00A64D65">
        <w:rPr>
          <w:rFonts w:hint="eastAsia"/>
          <w:lang w:eastAsia="zh-CN"/>
        </w:rPr>
        <w:t xml:space="preserve">1971 </w:t>
      </w:r>
      <w:r w:rsidRPr="00A64D65">
        <w:rPr>
          <w:rFonts w:hint="eastAsia"/>
          <w:lang w:eastAsia="zh-CN"/>
        </w:rPr>
        <w:t>年，安德鲁斯在其《公司战略概念》一书中</w:t>
      </w:r>
      <w:r w:rsidR="004A23A1">
        <w:rPr>
          <w:rFonts w:hint="eastAsia"/>
          <w:lang w:eastAsia="zh-CN"/>
        </w:rPr>
        <w:t>，</w:t>
      </w:r>
      <w:r w:rsidRPr="00A64D65">
        <w:rPr>
          <w:rFonts w:hint="eastAsia"/>
          <w:lang w:eastAsia="zh-CN"/>
        </w:rPr>
        <w:t>将公司战略定义为公司能</w:t>
      </w:r>
      <w:r>
        <w:rPr>
          <w:rFonts w:hint="eastAsia"/>
          <w:lang w:eastAsia="zh-CN"/>
        </w:rPr>
        <w:t>够做的</w:t>
      </w:r>
      <w:r>
        <w:rPr>
          <w:rFonts w:hint="eastAsia"/>
          <w:lang w:eastAsia="zh-CN"/>
        </w:rPr>
        <w:t>(</w:t>
      </w:r>
      <w:r>
        <w:rPr>
          <w:rFonts w:hint="eastAsia"/>
          <w:lang w:eastAsia="zh-CN"/>
        </w:rPr>
        <w:t>企业的优势和劣势</w:t>
      </w:r>
      <w:r>
        <w:rPr>
          <w:rFonts w:hint="eastAsia"/>
          <w:lang w:eastAsia="zh-CN"/>
        </w:rPr>
        <w:t>)</w:t>
      </w:r>
      <w:r>
        <w:rPr>
          <w:rFonts w:hint="eastAsia"/>
          <w:lang w:eastAsia="zh-CN"/>
        </w:rPr>
        <w:t>与可能做的</w:t>
      </w:r>
      <w:r>
        <w:rPr>
          <w:rFonts w:hint="eastAsia"/>
          <w:lang w:eastAsia="zh-CN"/>
        </w:rPr>
        <w:t>(</w:t>
      </w:r>
      <w:r>
        <w:rPr>
          <w:rFonts w:hint="eastAsia"/>
          <w:lang w:eastAsia="zh-CN"/>
        </w:rPr>
        <w:t>环境中的机会和威胁</w:t>
      </w:r>
      <w:r>
        <w:rPr>
          <w:rFonts w:hint="eastAsia"/>
          <w:lang w:eastAsia="zh-CN"/>
        </w:rPr>
        <w:t>)</w:t>
      </w:r>
      <w:r w:rsidR="0057165F">
        <w:rPr>
          <w:rFonts w:hint="eastAsia"/>
          <w:lang w:eastAsia="zh-CN"/>
        </w:rPr>
        <w:t>，对他们</w:t>
      </w:r>
      <w:r>
        <w:rPr>
          <w:rFonts w:hint="eastAsia"/>
          <w:lang w:eastAsia="zh-CN"/>
        </w:rPr>
        <w:t>之间的匹配提出了战略制定过程中的</w:t>
      </w:r>
      <w:r>
        <w:rPr>
          <w:rFonts w:hint="eastAsia"/>
          <w:lang w:eastAsia="zh-CN"/>
        </w:rPr>
        <w:t xml:space="preserve"> SWOT </w:t>
      </w:r>
      <w:r>
        <w:rPr>
          <w:rFonts w:hint="eastAsia"/>
          <w:lang w:eastAsia="zh-CN"/>
        </w:rPr>
        <w:t>分析框架。美国学者韦力克进一步完善了分析，使其成为全面</w:t>
      </w:r>
      <w:r>
        <w:rPr>
          <w:rFonts w:hint="eastAsia"/>
          <w:lang w:eastAsia="zh-CN"/>
        </w:rPr>
        <w:lastRenderedPageBreak/>
        <w:t>分析企业状况，制定战略的重要工具。</w:t>
      </w:r>
    </w:p>
    <w:p w14:paraId="5BEA31D8" w14:textId="6152CB3C" w:rsidR="00A64D65" w:rsidRDefault="00882431" w:rsidP="00882431">
      <w:pPr>
        <w:pStyle w:val="a1"/>
        <w:ind w:firstLine="480"/>
        <w:rPr>
          <w:lang w:eastAsia="zh-CN"/>
        </w:rPr>
      </w:pPr>
      <w:r>
        <w:rPr>
          <w:rFonts w:hint="eastAsia"/>
          <w:lang w:eastAsia="zh-CN"/>
        </w:rPr>
        <w:t>具体来说，</w:t>
      </w:r>
      <w:r>
        <w:rPr>
          <w:rFonts w:hint="eastAsia"/>
          <w:lang w:eastAsia="zh-CN"/>
        </w:rPr>
        <w:t xml:space="preserve">SWOT </w:t>
      </w:r>
      <w:r>
        <w:rPr>
          <w:rFonts w:hint="eastAsia"/>
          <w:lang w:eastAsia="zh-CN"/>
        </w:rPr>
        <w:t>分析法是指通过该分析法，全面分析企业的内外、优劣。通过分析</w:t>
      </w:r>
      <w:r w:rsidR="004B25E9">
        <w:rPr>
          <w:rFonts w:hint="eastAsia"/>
          <w:lang w:eastAsia="zh-CN"/>
        </w:rPr>
        <w:t>可以</w:t>
      </w:r>
      <w:r>
        <w:rPr>
          <w:rFonts w:hint="eastAsia"/>
          <w:lang w:eastAsia="zh-CN"/>
        </w:rPr>
        <w:t>明确企业自身的优势和劣势</w:t>
      </w:r>
      <w:r w:rsidR="004B25E9">
        <w:rPr>
          <w:rFonts w:hint="eastAsia"/>
          <w:lang w:eastAsia="zh-CN"/>
        </w:rPr>
        <w:t>，</w:t>
      </w:r>
      <w:r>
        <w:rPr>
          <w:rFonts w:hint="eastAsia"/>
          <w:lang w:eastAsia="zh-CN"/>
        </w:rPr>
        <w:t>以及外部环境中存在的机会和威肋，</w:t>
      </w:r>
      <w:r w:rsidR="004B25E9" w:rsidRPr="007D65C2">
        <w:rPr>
          <w:lang w:eastAsia="zh-CN"/>
        </w:rPr>
        <w:t>通过调查列举出来，并依照矩阵形式排列，然后用系统分析的思</w:t>
      </w:r>
      <w:r w:rsidR="004B25E9" w:rsidRPr="004B25E9">
        <w:rPr>
          <w:lang w:eastAsia="zh-CN"/>
        </w:rPr>
        <w:t>想，把各种因素相互匹配起来加以分析，从中得出一系列相应的结论，而结论通常带有一定的决策性</w:t>
      </w:r>
      <w:r>
        <w:rPr>
          <w:rFonts w:hint="eastAsia"/>
          <w:lang w:eastAsia="zh-CN"/>
        </w:rPr>
        <w:t>。</w:t>
      </w:r>
      <w:r>
        <w:rPr>
          <w:rFonts w:hint="eastAsia"/>
          <w:lang w:eastAsia="zh-CN"/>
        </w:rPr>
        <w:t xml:space="preserve">SWOT </w:t>
      </w:r>
      <w:r>
        <w:rPr>
          <w:rFonts w:hint="eastAsia"/>
          <w:lang w:eastAsia="zh-CN"/>
        </w:rPr>
        <w:t>分析模型将企业分为四类，每一类都有相应的战略方案供企业选择。</w:t>
      </w:r>
    </w:p>
    <w:p w14:paraId="75ED4CBC" w14:textId="2203B66C" w:rsidR="00120F4B" w:rsidRDefault="00120F4B" w:rsidP="00882431">
      <w:pPr>
        <w:pStyle w:val="a1"/>
        <w:ind w:firstLine="480"/>
        <w:rPr>
          <w:lang w:eastAsia="zh-CN"/>
        </w:rPr>
      </w:pPr>
      <w:r w:rsidRPr="00120F4B">
        <w:rPr>
          <w:rFonts w:hint="eastAsia"/>
          <w:lang w:eastAsia="zh-CN"/>
        </w:rPr>
        <w:t xml:space="preserve">SWOT </w:t>
      </w:r>
      <w:r w:rsidRPr="00120F4B">
        <w:rPr>
          <w:rFonts w:hint="eastAsia"/>
          <w:lang w:eastAsia="zh-CN"/>
        </w:rPr>
        <w:t>分析模型的矩阵表示如下图</w:t>
      </w:r>
      <w:r w:rsidRPr="00120F4B">
        <w:rPr>
          <w:rFonts w:hint="eastAsia"/>
          <w:lang w:eastAsia="zh-CN"/>
        </w:rPr>
        <w:t xml:space="preserve"> 2-4 </w:t>
      </w:r>
      <w:r w:rsidRPr="00120F4B">
        <w:rPr>
          <w:rFonts w:hint="eastAsia"/>
          <w:lang w:eastAsia="zh-CN"/>
        </w:rPr>
        <w:t>所示：</w:t>
      </w:r>
    </w:p>
    <w:p w14:paraId="72967A17" w14:textId="3C4DC9BD" w:rsidR="00E93F7A" w:rsidRDefault="0099311D" w:rsidP="003E74B6">
      <w:pPr>
        <w:widowControl/>
        <w:jc w:val="left"/>
        <w:rPr>
          <w:rFonts w:ascii="宋体" w:hAnsi="宋体" w:cs="宋体"/>
          <w:kern w:val="0"/>
          <w:szCs w:val="24"/>
        </w:rPr>
      </w:pPr>
      <w:r w:rsidRPr="0099311D">
        <w:rPr>
          <w:rFonts w:ascii="宋体" w:hAnsi="宋体" w:cs="宋体"/>
          <w:noProof/>
          <w:kern w:val="0"/>
          <w:szCs w:val="24"/>
        </w:rPr>
        <w:drawing>
          <wp:inline distT="0" distB="0" distL="0" distR="0" wp14:anchorId="11E3FEFE" wp14:editId="7F5FEC71">
            <wp:extent cx="6124575" cy="3248025"/>
            <wp:effectExtent l="0" t="0" r="9525" b="9525"/>
            <wp:docPr id="2" name="图片 2" descr="C:\Users\daojian\AppData\Roaming\Tencent\Users\419550295\QQ\WinTemp\RichOle\X_]2G6RA)~{[~9ODVQ$4T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ojian\AppData\Roaming\Tencent\Users\419550295\QQ\WinTemp\RichOle\X_]2G6RA)~{[~9ODVQ$4TJ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4575" cy="3248025"/>
                    </a:xfrm>
                    <a:prstGeom prst="rect">
                      <a:avLst/>
                    </a:prstGeom>
                    <a:noFill/>
                    <a:ln>
                      <a:noFill/>
                    </a:ln>
                  </pic:spPr>
                </pic:pic>
              </a:graphicData>
            </a:graphic>
          </wp:inline>
        </w:drawing>
      </w:r>
    </w:p>
    <w:p w14:paraId="0C6A787A" w14:textId="728837A3" w:rsidR="00086CDC" w:rsidRPr="003E74B6" w:rsidRDefault="00086CDC" w:rsidP="00086CDC">
      <w:pPr>
        <w:widowControl/>
        <w:jc w:val="center"/>
        <w:rPr>
          <w:rFonts w:ascii="宋体" w:hAnsi="宋体" w:cs="宋体"/>
          <w:kern w:val="0"/>
          <w:szCs w:val="24"/>
        </w:rPr>
      </w:pPr>
      <w:r w:rsidRPr="00086CDC">
        <w:rPr>
          <w:rFonts w:ascii="宋体" w:hAnsi="宋体" w:cs="宋体" w:hint="eastAsia"/>
          <w:kern w:val="0"/>
          <w:szCs w:val="24"/>
        </w:rPr>
        <w:t>图 2-4 SWOT 分析矩阵</w:t>
      </w:r>
    </w:p>
    <w:p w14:paraId="5AD173EE" w14:textId="467C0B80" w:rsidR="00D22CC3" w:rsidRPr="00094728" w:rsidRDefault="00D22CC3" w:rsidP="00D22CC3">
      <w:pPr>
        <w:pStyle w:val="3"/>
        <w:spacing w:before="163" w:after="163"/>
        <w:rPr>
          <w:lang w:val="x-none"/>
        </w:rPr>
      </w:pPr>
      <w:r>
        <w:rPr>
          <w:lang w:val="x-none"/>
        </w:rPr>
        <w:lastRenderedPageBreak/>
        <w:t>VRIO分析模型</w:t>
      </w:r>
    </w:p>
    <w:p w14:paraId="7E8D5780" w14:textId="2F836FFB" w:rsidR="00D22CC3" w:rsidRPr="00D22CC3" w:rsidRDefault="0060423C" w:rsidP="007E143C">
      <w:pPr>
        <w:pStyle w:val="a1"/>
        <w:ind w:firstLine="480"/>
      </w:pPr>
      <w:r>
        <w:rPr>
          <w:rFonts w:hint="eastAsia"/>
        </w:rPr>
        <w:t xml:space="preserve">RIO </w:t>
      </w:r>
      <w:r>
        <w:rPr>
          <w:rFonts w:hint="eastAsia"/>
        </w:rPr>
        <w:t>模型就是要分析企业的四个方面，分别是价值性</w:t>
      </w:r>
      <w:r w:rsidR="008223CF" w:rsidRPr="008223CF">
        <w:t>（</w:t>
      </w:r>
      <w:r w:rsidR="008223CF" w:rsidRPr="008223CF">
        <w:t>value)</w:t>
      </w:r>
      <w:r>
        <w:rPr>
          <w:rFonts w:hint="eastAsia"/>
        </w:rPr>
        <w:t>、稀缺性</w:t>
      </w:r>
      <w:r w:rsidR="008223CF" w:rsidRPr="008223CF">
        <w:t>（</w:t>
      </w:r>
      <w:r w:rsidR="008223CF" w:rsidRPr="008223CF">
        <w:t>rarity</w:t>
      </w:r>
      <w:r w:rsidR="008223CF" w:rsidRPr="008223CF">
        <w:t>）</w:t>
      </w:r>
      <w:r w:rsidR="008223CF">
        <w:rPr>
          <w:rFonts w:hint="eastAsia"/>
        </w:rPr>
        <w:t>、难以模仿性</w:t>
      </w:r>
      <w:r w:rsidR="008223CF" w:rsidRPr="008223CF">
        <w:t>（</w:t>
      </w:r>
      <w:r w:rsidR="008223CF" w:rsidRPr="008223CF">
        <w:t>inimitability)</w:t>
      </w:r>
      <w:r>
        <w:rPr>
          <w:rFonts w:hint="eastAsia"/>
        </w:rPr>
        <w:t>和组织性</w:t>
      </w:r>
      <w:r w:rsidR="008223CF" w:rsidRPr="008223CF">
        <w:t>（</w:t>
      </w:r>
      <w:r w:rsidR="008223CF" w:rsidRPr="008223CF">
        <w:t>organization</w:t>
      </w:r>
      <w:r w:rsidR="008223CF" w:rsidRPr="008223CF">
        <w:t>）</w:t>
      </w:r>
      <w:r>
        <w:rPr>
          <w:rFonts w:hint="eastAsia"/>
        </w:rPr>
        <w:t>，按照四方面英文首字母缩写为</w:t>
      </w:r>
      <w:r>
        <w:rPr>
          <w:rFonts w:hint="eastAsia"/>
        </w:rPr>
        <w:t xml:space="preserve"> VRIO</w:t>
      </w:r>
      <w:r>
        <w:rPr>
          <w:rFonts w:hint="eastAsia"/>
        </w:rPr>
        <w:t>。之所以分析这企业的这四个方面，是因为该模型的创造者巴尼认为</w:t>
      </w:r>
      <w:r w:rsidR="00547F33">
        <w:rPr>
          <w:rFonts w:hint="eastAsia"/>
        </w:rPr>
        <w:t>，</w:t>
      </w:r>
      <w:r w:rsidR="006F3C99">
        <w:rPr>
          <w:rFonts w:hint="eastAsia"/>
        </w:rPr>
        <w:t>企业要想保持竞争优势，必须</w:t>
      </w:r>
      <w:r>
        <w:rPr>
          <w:rFonts w:hint="eastAsia"/>
        </w:rPr>
        <w:t>发挥其</w:t>
      </w:r>
      <w:r w:rsidR="007E143C">
        <w:rPr>
          <w:rFonts w:hint="eastAsia"/>
        </w:rPr>
        <w:t>独特性，利用自身优势资源和能力，才能在行业竞争中处于优势地位。为了企业优势，企业管理者必须从企业内部寻找有价值的、稀缺的、模仿成本高的资源，然后充分利用这些资源，提升企业整体优势。</w:t>
      </w:r>
    </w:p>
    <w:p w14:paraId="54ED674F" w14:textId="07AA0797" w:rsidR="00D22CC3" w:rsidRDefault="00EE1EE3" w:rsidP="00D22CC3">
      <w:pPr>
        <w:pStyle w:val="a1"/>
        <w:ind w:firstLine="480"/>
      </w:pPr>
      <w:r w:rsidRPr="00EE1EE3">
        <w:t>有学者认为，很少有资源能够通过</w:t>
      </w:r>
      <w:r w:rsidRPr="00EE1EE3">
        <w:t>VRIO</w:t>
      </w:r>
      <w:r w:rsidRPr="00EE1EE3">
        <w:t>评估，只有那些通过每一项测试的资源才能被认为是具有竞争力的、有价值的资源，进而使企业获得竞争优势。</w:t>
      </w:r>
    </w:p>
    <w:p w14:paraId="6E15BB49" w14:textId="5248E030" w:rsidR="00DC65E6" w:rsidRDefault="00DC65E6" w:rsidP="00DC65E6">
      <w:pPr>
        <w:pStyle w:val="a1"/>
        <w:ind w:firstLine="480"/>
      </w:pPr>
      <w:r>
        <w:rPr>
          <w:rFonts w:hint="eastAsia"/>
        </w:rPr>
        <w:t xml:space="preserve">VRIO </w:t>
      </w:r>
      <w:r>
        <w:rPr>
          <w:rFonts w:hint="eastAsia"/>
        </w:rPr>
        <w:t>是专门对企业内部资源和能力进行分析</w:t>
      </w:r>
      <w:r w:rsidR="00A54B73">
        <w:rPr>
          <w:rFonts w:hint="eastAsia"/>
        </w:rPr>
        <w:t>，</w:t>
      </w:r>
      <w:r w:rsidR="00A54B73" w:rsidRPr="00A54B73">
        <w:t>得出</w:t>
      </w:r>
      <w:r w:rsidR="00E4057B">
        <w:t>企业竞争优势和弱点</w:t>
      </w:r>
      <w:r w:rsidR="00A54B73" w:rsidRPr="00A54B73">
        <w:t>的工具</w:t>
      </w:r>
      <w:r>
        <w:rPr>
          <w:rFonts w:hint="eastAsia"/>
        </w:rPr>
        <w:t>模型。运用这个模型需要对企业的四个方面进行全面分析，以获知企业的各方面具体优势或劣势。</w:t>
      </w:r>
      <w:r w:rsidR="001C7A0F" w:rsidRPr="001C7A0F">
        <w:t>它由一系列</w:t>
      </w:r>
      <w:r w:rsidR="001C7A0F" w:rsidRPr="001C7A0F">
        <w:t>4</w:t>
      </w:r>
      <w:r w:rsidR="001C7A0F" w:rsidRPr="001C7A0F">
        <w:t>个问题构成：</w:t>
      </w:r>
    </w:p>
    <w:p w14:paraId="7429A9DA" w14:textId="079560F4" w:rsidR="000853F4" w:rsidRPr="00E9213B" w:rsidRDefault="000853F4" w:rsidP="000853F4">
      <w:pPr>
        <w:widowControl/>
        <w:shd w:val="clear" w:color="auto" w:fill="FFFFFF"/>
        <w:spacing w:line="360" w:lineRule="atLeast"/>
        <w:ind w:firstLine="480"/>
        <w:jc w:val="left"/>
        <w:rPr>
          <w:szCs w:val="24"/>
          <w:lang w:val="x-none" w:eastAsia="x-none"/>
        </w:rPr>
      </w:pPr>
      <w:r w:rsidRPr="00E9213B">
        <w:rPr>
          <w:szCs w:val="24"/>
          <w:lang w:val="x-none" w:eastAsia="x-none"/>
        </w:rPr>
        <w:t>(1)</w:t>
      </w:r>
      <w:r w:rsidRPr="00E9213B">
        <w:rPr>
          <w:szCs w:val="24"/>
          <w:lang w:val="x-none" w:eastAsia="x-none"/>
        </w:rPr>
        <w:t>价值</w:t>
      </w:r>
      <w:r w:rsidRPr="00E9213B">
        <w:rPr>
          <w:szCs w:val="24"/>
          <w:lang w:val="x-none" w:eastAsia="x-none"/>
        </w:rPr>
        <w:t>(Value)</w:t>
      </w:r>
      <w:r w:rsidRPr="00E9213B">
        <w:rPr>
          <w:szCs w:val="24"/>
          <w:lang w:val="x-none" w:eastAsia="x-none"/>
        </w:rPr>
        <w:t>问题：</w:t>
      </w:r>
      <w:hyperlink r:id="rId24" w:tgtFrame="_blank" w:history="1">
        <w:r w:rsidRPr="00E9213B">
          <w:rPr>
            <w:szCs w:val="24"/>
            <w:lang w:val="x-none" w:eastAsia="x-none"/>
          </w:rPr>
          <w:t>企业的资源</w:t>
        </w:r>
      </w:hyperlink>
      <w:r w:rsidRPr="00E9213B">
        <w:rPr>
          <w:szCs w:val="24"/>
          <w:lang w:val="x-none" w:eastAsia="x-none"/>
        </w:rPr>
        <w:t>和能力能使企业对环境威胁和机会能否快速</w:t>
      </w:r>
      <w:r w:rsidR="00CD1E0F">
        <w:rPr>
          <w:szCs w:val="24"/>
          <w:lang w:val="x-none" w:eastAsia="x-none"/>
        </w:rPr>
        <w:t>作出反应</w:t>
      </w:r>
      <w:r w:rsidR="00CD1E0F">
        <w:rPr>
          <w:szCs w:val="24"/>
          <w:lang w:val="x-none" w:eastAsia="x-none"/>
        </w:rPr>
        <w:t>?</w:t>
      </w:r>
    </w:p>
    <w:p w14:paraId="7D65F8A4" w14:textId="31F080C4" w:rsidR="000853F4" w:rsidRPr="00E9213B" w:rsidRDefault="000853F4" w:rsidP="000853F4">
      <w:pPr>
        <w:shd w:val="clear" w:color="auto" w:fill="FFFFFF"/>
        <w:spacing w:line="360" w:lineRule="atLeast"/>
        <w:ind w:firstLine="480"/>
        <w:rPr>
          <w:szCs w:val="24"/>
          <w:lang w:val="x-none" w:eastAsia="x-none"/>
        </w:rPr>
      </w:pPr>
      <w:r w:rsidRPr="00E9213B">
        <w:rPr>
          <w:szCs w:val="24"/>
          <w:lang w:val="x-none" w:eastAsia="x-none"/>
        </w:rPr>
        <w:t>(2)</w:t>
      </w:r>
      <w:r w:rsidRPr="00E9213B">
        <w:rPr>
          <w:szCs w:val="24"/>
          <w:lang w:val="x-none" w:eastAsia="x-none"/>
        </w:rPr>
        <w:t>稀有性</w:t>
      </w:r>
      <w:r w:rsidRPr="00E9213B">
        <w:rPr>
          <w:szCs w:val="24"/>
          <w:lang w:val="x-none" w:eastAsia="x-none"/>
        </w:rPr>
        <w:t>(Rareness)</w:t>
      </w:r>
      <w:r w:rsidRPr="00E9213B">
        <w:rPr>
          <w:szCs w:val="24"/>
          <w:lang w:val="x-none" w:eastAsia="x-none"/>
        </w:rPr>
        <w:t>问题：</w:t>
      </w:r>
      <w:r w:rsidR="004B20AE" w:rsidRPr="004B20AE">
        <w:rPr>
          <w:rFonts w:hint="eastAsia"/>
          <w:szCs w:val="24"/>
          <w:lang w:val="x-none" w:eastAsia="x-none"/>
        </w:rPr>
        <w:t>有多少同行业企业拥有同样或能够达到同样效果的资源和能力</w:t>
      </w:r>
      <w:r w:rsidR="00CD1E0F">
        <w:rPr>
          <w:szCs w:val="24"/>
          <w:lang w:val="x-none" w:eastAsia="x-none"/>
        </w:rPr>
        <w:t>?</w:t>
      </w:r>
    </w:p>
    <w:p w14:paraId="4C00B3DF" w14:textId="77777777" w:rsidR="000853F4" w:rsidRPr="00E9213B" w:rsidRDefault="000853F4" w:rsidP="000853F4">
      <w:pPr>
        <w:shd w:val="clear" w:color="auto" w:fill="FFFFFF"/>
        <w:spacing w:line="360" w:lineRule="atLeast"/>
        <w:ind w:firstLine="480"/>
        <w:rPr>
          <w:szCs w:val="24"/>
          <w:lang w:val="x-none" w:eastAsia="x-none"/>
        </w:rPr>
      </w:pPr>
      <w:r w:rsidRPr="00E9213B">
        <w:rPr>
          <w:szCs w:val="24"/>
          <w:lang w:val="x-none" w:eastAsia="x-none"/>
        </w:rPr>
        <w:t>(3)</w:t>
      </w:r>
      <w:r w:rsidRPr="00E9213B">
        <w:rPr>
          <w:szCs w:val="24"/>
          <w:lang w:val="x-none" w:eastAsia="x-none"/>
        </w:rPr>
        <w:t>不可模仿性</w:t>
      </w:r>
      <w:r w:rsidRPr="00E9213B">
        <w:rPr>
          <w:szCs w:val="24"/>
          <w:lang w:val="x-none" w:eastAsia="x-none"/>
        </w:rPr>
        <w:t>(inimitability)</w:t>
      </w:r>
      <w:r w:rsidRPr="00E9213B">
        <w:rPr>
          <w:szCs w:val="24"/>
          <w:lang w:val="x-none" w:eastAsia="x-none"/>
        </w:rPr>
        <w:t>问题：不具备这种资源和能力的企业在取得它时面对与已经拥有它的企业相比较处于成本劣势吗</w:t>
      </w:r>
      <w:r w:rsidRPr="00E9213B">
        <w:rPr>
          <w:szCs w:val="24"/>
          <w:lang w:val="x-none" w:eastAsia="x-none"/>
        </w:rPr>
        <w:t>?</w:t>
      </w:r>
    </w:p>
    <w:p w14:paraId="52015B6F" w14:textId="77777777" w:rsidR="000853F4" w:rsidRPr="00E9213B" w:rsidRDefault="000853F4" w:rsidP="000853F4">
      <w:pPr>
        <w:shd w:val="clear" w:color="auto" w:fill="FFFFFF"/>
        <w:spacing w:line="360" w:lineRule="atLeast"/>
        <w:ind w:firstLine="480"/>
        <w:rPr>
          <w:szCs w:val="24"/>
          <w:lang w:val="x-none" w:eastAsia="x-none"/>
        </w:rPr>
      </w:pPr>
      <w:r w:rsidRPr="00E9213B">
        <w:rPr>
          <w:szCs w:val="24"/>
          <w:lang w:val="x-none" w:eastAsia="x-none"/>
        </w:rPr>
        <w:t>(4)</w:t>
      </w:r>
      <w:r w:rsidRPr="00E9213B">
        <w:rPr>
          <w:szCs w:val="24"/>
          <w:lang w:val="x-none" w:eastAsia="x-none"/>
        </w:rPr>
        <w:t>组织</w:t>
      </w:r>
      <w:r w:rsidRPr="00E9213B">
        <w:rPr>
          <w:szCs w:val="24"/>
          <w:lang w:val="x-none" w:eastAsia="x-none"/>
        </w:rPr>
        <w:t>(Organization)</w:t>
      </w:r>
      <w:r w:rsidRPr="00E9213B">
        <w:rPr>
          <w:szCs w:val="24"/>
          <w:lang w:val="x-none" w:eastAsia="x-none"/>
        </w:rPr>
        <w:t>问题：一个企业的组织能充分利用起资源和能力的竞争潜力吗</w:t>
      </w:r>
      <w:r w:rsidRPr="00E9213B">
        <w:rPr>
          <w:szCs w:val="24"/>
          <w:lang w:val="x-none" w:eastAsia="x-none"/>
        </w:rPr>
        <w:t>?</w:t>
      </w:r>
    </w:p>
    <w:p w14:paraId="7E16657C" w14:textId="40765AF3" w:rsidR="000853F4" w:rsidRDefault="005F5F5E" w:rsidP="005F5F5E">
      <w:pPr>
        <w:pStyle w:val="a1"/>
        <w:ind w:firstLine="480"/>
        <w:rPr>
          <w:lang w:val="en-US"/>
        </w:rPr>
      </w:pPr>
      <w:r w:rsidRPr="005F5F5E">
        <w:rPr>
          <w:rFonts w:hint="eastAsia"/>
          <w:lang w:val="en-US"/>
        </w:rPr>
        <w:t>企业的竞争优势与企业各方面资源和能力的组合密不可分，具体如下表</w:t>
      </w:r>
      <w:r w:rsidRPr="005F5F5E">
        <w:rPr>
          <w:rFonts w:hint="eastAsia"/>
          <w:lang w:val="en-US"/>
        </w:rPr>
        <w:t xml:space="preserve"> 2-1</w:t>
      </w:r>
      <w:r w:rsidRPr="005F5F5E">
        <w:rPr>
          <w:rFonts w:hint="eastAsia"/>
          <w:lang w:val="en-US"/>
        </w:rPr>
        <w:t>所示。</w:t>
      </w:r>
    </w:p>
    <w:p w14:paraId="546C2EC6" w14:textId="5BE455DD" w:rsidR="00BA186F" w:rsidRDefault="00BA186F" w:rsidP="004115BA">
      <w:pPr>
        <w:pStyle w:val="a1"/>
        <w:ind w:firstLine="480"/>
        <w:jc w:val="center"/>
        <w:rPr>
          <w:lang w:val="en-US" w:eastAsia="zh-CN"/>
        </w:rPr>
      </w:pPr>
      <w:r w:rsidRPr="00BA186F">
        <w:rPr>
          <w:rFonts w:hint="eastAsia"/>
          <w:lang w:val="en-US" w:eastAsia="zh-CN"/>
        </w:rPr>
        <w:t>表</w:t>
      </w:r>
      <w:r w:rsidRPr="00BA186F">
        <w:rPr>
          <w:rFonts w:hint="eastAsia"/>
          <w:lang w:val="en-US" w:eastAsia="zh-CN"/>
        </w:rPr>
        <w:t xml:space="preserve"> 2-1  </w:t>
      </w:r>
      <w:r w:rsidRPr="00BA186F">
        <w:rPr>
          <w:rFonts w:hint="eastAsia"/>
          <w:lang w:val="en-US" w:eastAsia="zh-CN"/>
        </w:rPr>
        <w:t>资源和能力组合对竞争优势的影响</w:t>
      </w:r>
    </w:p>
    <w:tbl>
      <w:tblPr>
        <w:tblStyle w:val="a7"/>
        <w:tblW w:w="8926" w:type="dxa"/>
        <w:jc w:val="center"/>
        <w:tblLayout w:type="fixed"/>
        <w:tblLook w:val="04A0" w:firstRow="1" w:lastRow="0" w:firstColumn="1" w:lastColumn="0" w:noHBand="0" w:noVBand="1"/>
      </w:tblPr>
      <w:tblGrid>
        <w:gridCol w:w="1129"/>
        <w:gridCol w:w="1134"/>
        <w:gridCol w:w="1701"/>
        <w:gridCol w:w="1701"/>
        <w:gridCol w:w="1560"/>
        <w:gridCol w:w="1701"/>
      </w:tblGrid>
      <w:tr w:rsidR="00CC715B" w14:paraId="7706CC44" w14:textId="77777777" w:rsidTr="000D07CD">
        <w:trPr>
          <w:jc w:val="center"/>
        </w:trPr>
        <w:tc>
          <w:tcPr>
            <w:tcW w:w="5665" w:type="dxa"/>
            <w:gridSpan w:val="4"/>
          </w:tcPr>
          <w:p w14:paraId="72E93DC3" w14:textId="246E9075" w:rsidR="00CC715B" w:rsidRPr="007F7010" w:rsidRDefault="00CC715B" w:rsidP="00497D67">
            <w:pPr>
              <w:pStyle w:val="a1"/>
              <w:tabs>
                <w:tab w:val="left" w:pos="1815"/>
              </w:tabs>
              <w:ind w:firstLineChars="0" w:firstLine="0"/>
              <w:rPr>
                <w:b/>
                <w:lang w:val="en-US"/>
              </w:rPr>
            </w:pPr>
            <w:r>
              <w:rPr>
                <w:lang w:val="en-US"/>
              </w:rPr>
              <w:tab/>
            </w:r>
            <w:r w:rsidRPr="007F7010">
              <w:rPr>
                <w:b/>
                <w:lang w:val="en-US"/>
              </w:rPr>
              <w:t>资源和能力</w:t>
            </w:r>
          </w:p>
        </w:tc>
        <w:tc>
          <w:tcPr>
            <w:tcW w:w="1560" w:type="dxa"/>
            <w:vMerge w:val="restart"/>
            <w:vAlign w:val="center"/>
          </w:tcPr>
          <w:p w14:paraId="78F3638A" w14:textId="563F5841" w:rsidR="00CC715B" w:rsidRDefault="00CC715B" w:rsidP="00497D67">
            <w:pPr>
              <w:pStyle w:val="a1"/>
              <w:ind w:firstLineChars="0" w:firstLine="0"/>
              <w:rPr>
                <w:lang w:val="en-US"/>
              </w:rPr>
            </w:pPr>
            <w:r>
              <w:rPr>
                <w:lang w:val="en-US"/>
              </w:rPr>
              <w:t>竞争结果</w:t>
            </w:r>
          </w:p>
        </w:tc>
        <w:tc>
          <w:tcPr>
            <w:tcW w:w="1701" w:type="dxa"/>
            <w:vMerge w:val="restart"/>
            <w:vAlign w:val="center"/>
          </w:tcPr>
          <w:p w14:paraId="2C3E8F28" w14:textId="11F2D26D" w:rsidR="00CC715B" w:rsidRDefault="00CC715B" w:rsidP="005F5F5E">
            <w:pPr>
              <w:pStyle w:val="a1"/>
              <w:ind w:firstLineChars="0" w:firstLine="0"/>
              <w:rPr>
                <w:lang w:val="en-US"/>
              </w:rPr>
            </w:pPr>
            <w:r>
              <w:rPr>
                <w:lang w:val="en-US"/>
              </w:rPr>
              <w:t>积极绩效</w:t>
            </w:r>
          </w:p>
        </w:tc>
      </w:tr>
      <w:tr w:rsidR="00CC715B" w14:paraId="3249CE17" w14:textId="77777777" w:rsidTr="000D07CD">
        <w:trPr>
          <w:jc w:val="center"/>
        </w:trPr>
        <w:tc>
          <w:tcPr>
            <w:tcW w:w="1129" w:type="dxa"/>
          </w:tcPr>
          <w:p w14:paraId="5AD74BA1" w14:textId="40A89A84" w:rsidR="00CC715B" w:rsidRDefault="00CC715B" w:rsidP="005F5F5E">
            <w:pPr>
              <w:pStyle w:val="a1"/>
              <w:ind w:firstLineChars="0" w:firstLine="0"/>
              <w:rPr>
                <w:lang w:val="en-US"/>
              </w:rPr>
            </w:pPr>
            <w:r>
              <w:rPr>
                <w:lang w:val="en-US"/>
              </w:rPr>
              <w:t>有价值</w:t>
            </w:r>
          </w:p>
        </w:tc>
        <w:tc>
          <w:tcPr>
            <w:tcW w:w="1134" w:type="dxa"/>
          </w:tcPr>
          <w:p w14:paraId="107D544E" w14:textId="722402BC" w:rsidR="00CC715B" w:rsidRDefault="00CC715B" w:rsidP="005F5F5E">
            <w:pPr>
              <w:pStyle w:val="a1"/>
              <w:ind w:firstLineChars="0" w:firstLine="0"/>
              <w:rPr>
                <w:lang w:val="en-US"/>
              </w:rPr>
            </w:pPr>
            <w:r>
              <w:rPr>
                <w:lang w:val="en-US"/>
              </w:rPr>
              <w:t>稀缺的</w:t>
            </w:r>
          </w:p>
        </w:tc>
        <w:tc>
          <w:tcPr>
            <w:tcW w:w="1701" w:type="dxa"/>
          </w:tcPr>
          <w:p w14:paraId="3317EEA2" w14:textId="485B119F" w:rsidR="00CC715B" w:rsidRDefault="00751A9D" w:rsidP="005F5F5E">
            <w:pPr>
              <w:pStyle w:val="a1"/>
              <w:ind w:firstLineChars="0" w:firstLine="0"/>
              <w:rPr>
                <w:lang w:val="en-US"/>
              </w:rPr>
            </w:pPr>
            <w:r>
              <w:rPr>
                <w:lang w:val="en-US"/>
              </w:rPr>
              <w:t>不易复制</w:t>
            </w:r>
          </w:p>
        </w:tc>
        <w:tc>
          <w:tcPr>
            <w:tcW w:w="1701" w:type="dxa"/>
          </w:tcPr>
          <w:p w14:paraId="382A7C77" w14:textId="026B11F8" w:rsidR="00CC715B" w:rsidRDefault="00C27422" w:rsidP="005F5F5E">
            <w:pPr>
              <w:pStyle w:val="a1"/>
              <w:ind w:firstLineChars="0" w:firstLine="0"/>
              <w:rPr>
                <w:lang w:val="en-US"/>
              </w:rPr>
            </w:pPr>
            <w:r>
              <w:rPr>
                <w:lang w:val="en-US"/>
              </w:rPr>
              <w:t>被组织</w:t>
            </w:r>
            <w:r w:rsidR="00CC715B">
              <w:rPr>
                <w:lang w:val="en-US"/>
              </w:rPr>
              <w:t>利用吗</w:t>
            </w:r>
          </w:p>
        </w:tc>
        <w:tc>
          <w:tcPr>
            <w:tcW w:w="1560" w:type="dxa"/>
            <w:vMerge/>
          </w:tcPr>
          <w:p w14:paraId="50F5C33C" w14:textId="77777777" w:rsidR="00CC715B" w:rsidRDefault="00CC715B" w:rsidP="005F5F5E">
            <w:pPr>
              <w:pStyle w:val="a1"/>
              <w:ind w:firstLineChars="0" w:firstLine="0"/>
              <w:rPr>
                <w:lang w:val="en-US"/>
              </w:rPr>
            </w:pPr>
          </w:p>
        </w:tc>
        <w:tc>
          <w:tcPr>
            <w:tcW w:w="1701" w:type="dxa"/>
            <w:vMerge/>
          </w:tcPr>
          <w:p w14:paraId="7F4FC51C" w14:textId="77777777" w:rsidR="00CC715B" w:rsidRDefault="00CC715B" w:rsidP="005F5F5E">
            <w:pPr>
              <w:pStyle w:val="a1"/>
              <w:ind w:firstLineChars="0" w:firstLine="0"/>
              <w:rPr>
                <w:lang w:val="en-US"/>
              </w:rPr>
            </w:pPr>
          </w:p>
        </w:tc>
      </w:tr>
      <w:tr w:rsidR="00BA186F" w14:paraId="3132EC98" w14:textId="77777777" w:rsidTr="000D07CD">
        <w:trPr>
          <w:jc w:val="center"/>
        </w:trPr>
        <w:tc>
          <w:tcPr>
            <w:tcW w:w="1129" w:type="dxa"/>
          </w:tcPr>
          <w:p w14:paraId="54741934" w14:textId="54C729DE" w:rsidR="00BA186F" w:rsidRDefault="008A1F73" w:rsidP="005F5F5E">
            <w:pPr>
              <w:pStyle w:val="a1"/>
              <w:ind w:firstLineChars="0" w:firstLine="0"/>
              <w:rPr>
                <w:lang w:val="en-US"/>
              </w:rPr>
            </w:pPr>
            <w:r>
              <w:rPr>
                <w:lang w:val="en-US"/>
              </w:rPr>
              <w:t>否</w:t>
            </w:r>
          </w:p>
        </w:tc>
        <w:tc>
          <w:tcPr>
            <w:tcW w:w="1134" w:type="dxa"/>
          </w:tcPr>
          <w:p w14:paraId="04F7B95C" w14:textId="028E7462" w:rsidR="00BA186F" w:rsidRDefault="008A1F73" w:rsidP="005F5F5E">
            <w:pPr>
              <w:pStyle w:val="a1"/>
              <w:ind w:firstLineChars="0" w:firstLine="0"/>
              <w:rPr>
                <w:lang w:val="en-US"/>
              </w:rPr>
            </w:pPr>
            <w:r>
              <w:rPr>
                <w:lang w:val="en-US"/>
              </w:rPr>
              <w:t>否</w:t>
            </w:r>
          </w:p>
        </w:tc>
        <w:tc>
          <w:tcPr>
            <w:tcW w:w="1701" w:type="dxa"/>
          </w:tcPr>
          <w:p w14:paraId="2E8EAD41" w14:textId="2E1374CC" w:rsidR="00BA186F" w:rsidRDefault="008A1F73" w:rsidP="005F5F5E">
            <w:pPr>
              <w:pStyle w:val="a1"/>
              <w:ind w:firstLineChars="0" w:firstLine="0"/>
              <w:rPr>
                <w:lang w:val="en-US"/>
              </w:rPr>
            </w:pPr>
            <w:r>
              <w:rPr>
                <w:lang w:val="en-US"/>
              </w:rPr>
              <w:t>否</w:t>
            </w:r>
          </w:p>
        </w:tc>
        <w:tc>
          <w:tcPr>
            <w:tcW w:w="1701" w:type="dxa"/>
          </w:tcPr>
          <w:p w14:paraId="32995E3F" w14:textId="3B747B7F" w:rsidR="00BA186F" w:rsidRDefault="008A1F73" w:rsidP="005F5F5E">
            <w:pPr>
              <w:pStyle w:val="a1"/>
              <w:ind w:firstLineChars="0" w:firstLine="0"/>
              <w:rPr>
                <w:lang w:val="en-US"/>
              </w:rPr>
            </w:pPr>
            <w:r>
              <w:rPr>
                <w:lang w:val="en-US"/>
              </w:rPr>
              <w:t>否</w:t>
            </w:r>
          </w:p>
        </w:tc>
        <w:tc>
          <w:tcPr>
            <w:tcW w:w="1560" w:type="dxa"/>
          </w:tcPr>
          <w:p w14:paraId="40C1633D" w14:textId="224885D1" w:rsidR="00BA186F" w:rsidRDefault="008A1F73" w:rsidP="005F5F5E">
            <w:pPr>
              <w:pStyle w:val="a1"/>
              <w:ind w:firstLineChars="0" w:firstLine="0"/>
              <w:rPr>
                <w:lang w:val="en-US"/>
              </w:rPr>
            </w:pPr>
            <w:r>
              <w:rPr>
                <w:lang w:val="en-US"/>
              </w:rPr>
              <w:t>竞争劣势</w:t>
            </w:r>
          </w:p>
        </w:tc>
        <w:tc>
          <w:tcPr>
            <w:tcW w:w="1701" w:type="dxa"/>
          </w:tcPr>
          <w:p w14:paraId="5608F885" w14:textId="3137294A" w:rsidR="00BA186F" w:rsidRDefault="008A1F73" w:rsidP="005F5F5E">
            <w:pPr>
              <w:pStyle w:val="a1"/>
              <w:ind w:firstLineChars="0" w:firstLine="0"/>
              <w:rPr>
                <w:lang w:val="en-US"/>
              </w:rPr>
            </w:pPr>
            <w:r>
              <w:rPr>
                <w:lang w:val="en-US"/>
              </w:rPr>
              <w:t>低于正常</w:t>
            </w:r>
          </w:p>
        </w:tc>
      </w:tr>
      <w:tr w:rsidR="00BA186F" w14:paraId="3E7309EC" w14:textId="77777777" w:rsidTr="000D07CD">
        <w:trPr>
          <w:jc w:val="center"/>
        </w:trPr>
        <w:tc>
          <w:tcPr>
            <w:tcW w:w="1129" w:type="dxa"/>
          </w:tcPr>
          <w:p w14:paraId="09AB5ABD" w14:textId="5A21503F" w:rsidR="00BA186F" w:rsidRDefault="006C411E" w:rsidP="005F5F5E">
            <w:pPr>
              <w:pStyle w:val="a1"/>
              <w:ind w:firstLineChars="0" w:firstLine="0"/>
              <w:rPr>
                <w:lang w:val="en-US"/>
              </w:rPr>
            </w:pPr>
            <w:r>
              <w:rPr>
                <w:lang w:val="en-US"/>
              </w:rPr>
              <w:t>是</w:t>
            </w:r>
          </w:p>
        </w:tc>
        <w:tc>
          <w:tcPr>
            <w:tcW w:w="1134" w:type="dxa"/>
          </w:tcPr>
          <w:p w14:paraId="0DC4BE22" w14:textId="4B106212" w:rsidR="00BA186F" w:rsidRDefault="006C411E" w:rsidP="005F5F5E">
            <w:pPr>
              <w:pStyle w:val="a1"/>
              <w:ind w:firstLineChars="0" w:firstLine="0"/>
              <w:rPr>
                <w:lang w:val="en-US"/>
              </w:rPr>
            </w:pPr>
            <w:r>
              <w:rPr>
                <w:lang w:val="en-US"/>
              </w:rPr>
              <w:t>否</w:t>
            </w:r>
          </w:p>
        </w:tc>
        <w:tc>
          <w:tcPr>
            <w:tcW w:w="1701" w:type="dxa"/>
          </w:tcPr>
          <w:p w14:paraId="4FBEDE0A" w14:textId="4E8F1691" w:rsidR="00BA186F" w:rsidRDefault="006C411E" w:rsidP="005F5F5E">
            <w:pPr>
              <w:pStyle w:val="a1"/>
              <w:ind w:firstLineChars="0" w:firstLine="0"/>
              <w:rPr>
                <w:lang w:val="en-US"/>
              </w:rPr>
            </w:pPr>
            <w:r>
              <w:rPr>
                <w:lang w:val="en-US"/>
              </w:rPr>
              <w:t>否</w:t>
            </w:r>
          </w:p>
        </w:tc>
        <w:tc>
          <w:tcPr>
            <w:tcW w:w="1701" w:type="dxa"/>
          </w:tcPr>
          <w:p w14:paraId="68590E9B" w14:textId="79B22807" w:rsidR="00BA186F" w:rsidRDefault="006C411E" w:rsidP="005F5F5E">
            <w:pPr>
              <w:pStyle w:val="a1"/>
              <w:ind w:firstLineChars="0" w:firstLine="0"/>
              <w:rPr>
                <w:lang w:val="en-US" w:eastAsia="zh-CN"/>
              </w:rPr>
            </w:pPr>
            <w:r>
              <w:rPr>
                <w:lang w:val="en-US"/>
              </w:rPr>
              <w:t>是</w:t>
            </w:r>
            <w:r>
              <w:rPr>
                <w:rFonts w:hint="eastAsia"/>
                <w:lang w:val="en-US" w:eastAsia="zh-CN"/>
              </w:rPr>
              <w:t>/</w:t>
            </w:r>
            <w:r>
              <w:rPr>
                <w:rFonts w:hint="eastAsia"/>
                <w:lang w:val="en-US" w:eastAsia="zh-CN"/>
              </w:rPr>
              <w:t>否</w:t>
            </w:r>
          </w:p>
        </w:tc>
        <w:tc>
          <w:tcPr>
            <w:tcW w:w="1560" w:type="dxa"/>
          </w:tcPr>
          <w:p w14:paraId="3B923C81" w14:textId="42B6938C" w:rsidR="00BA186F" w:rsidRDefault="006C411E" w:rsidP="005F5F5E">
            <w:pPr>
              <w:pStyle w:val="a1"/>
              <w:ind w:firstLineChars="0" w:firstLine="0"/>
              <w:rPr>
                <w:lang w:val="en-US"/>
              </w:rPr>
            </w:pPr>
            <w:r>
              <w:rPr>
                <w:lang w:val="en-US"/>
              </w:rPr>
              <w:t>竞争均势</w:t>
            </w:r>
          </w:p>
        </w:tc>
        <w:tc>
          <w:tcPr>
            <w:tcW w:w="1701" w:type="dxa"/>
          </w:tcPr>
          <w:p w14:paraId="742805CA" w14:textId="05E131AD" w:rsidR="00BA186F" w:rsidRDefault="006C411E" w:rsidP="005F5F5E">
            <w:pPr>
              <w:pStyle w:val="a1"/>
              <w:ind w:firstLineChars="0" w:firstLine="0"/>
              <w:rPr>
                <w:lang w:val="en-US"/>
              </w:rPr>
            </w:pPr>
            <w:r>
              <w:rPr>
                <w:lang w:val="en-US"/>
              </w:rPr>
              <w:t>正常或低于正常</w:t>
            </w:r>
          </w:p>
        </w:tc>
      </w:tr>
      <w:tr w:rsidR="00BA186F" w14:paraId="3729AA04" w14:textId="77777777" w:rsidTr="000D07CD">
        <w:trPr>
          <w:jc w:val="center"/>
        </w:trPr>
        <w:tc>
          <w:tcPr>
            <w:tcW w:w="1129" w:type="dxa"/>
          </w:tcPr>
          <w:p w14:paraId="5E50802B" w14:textId="032DA010" w:rsidR="00BA186F" w:rsidRDefault="00D62D46" w:rsidP="005F5F5E">
            <w:pPr>
              <w:pStyle w:val="a1"/>
              <w:ind w:firstLineChars="0" w:firstLine="0"/>
              <w:rPr>
                <w:lang w:val="en-US"/>
              </w:rPr>
            </w:pPr>
            <w:r>
              <w:rPr>
                <w:lang w:val="en-US"/>
              </w:rPr>
              <w:t>是</w:t>
            </w:r>
          </w:p>
        </w:tc>
        <w:tc>
          <w:tcPr>
            <w:tcW w:w="1134" w:type="dxa"/>
          </w:tcPr>
          <w:p w14:paraId="5151DEDE" w14:textId="08622669" w:rsidR="00BA186F" w:rsidRDefault="00D62D46" w:rsidP="005F5F5E">
            <w:pPr>
              <w:pStyle w:val="a1"/>
              <w:ind w:firstLineChars="0" w:firstLine="0"/>
              <w:rPr>
                <w:lang w:val="en-US"/>
              </w:rPr>
            </w:pPr>
            <w:r>
              <w:rPr>
                <w:lang w:val="en-US"/>
              </w:rPr>
              <w:t>是</w:t>
            </w:r>
          </w:p>
        </w:tc>
        <w:tc>
          <w:tcPr>
            <w:tcW w:w="1701" w:type="dxa"/>
          </w:tcPr>
          <w:p w14:paraId="4CDFBE0B" w14:textId="32BFB69B" w:rsidR="00BA186F" w:rsidRDefault="00D62D46" w:rsidP="005F5F5E">
            <w:pPr>
              <w:pStyle w:val="a1"/>
              <w:ind w:firstLineChars="0" w:firstLine="0"/>
              <w:rPr>
                <w:lang w:val="en-US"/>
              </w:rPr>
            </w:pPr>
            <w:r>
              <w:rPr>
                <w:lang w:val="en-US"/>
              </w:rPr>
              <w:t>是</w:t>
            </w:r>
            <w:r>
              <w:rPr>
                <w:lang w:val="en-US"/>
              </w:rPr>
              <w:t>/</w:t>
            </w:r>
            <w:r>
              <w:rPr>
                <w:lang w:val="en-US"/>
              </w:rPr>
              <w:t>否</w:t>
            </w:r>
          </w:p>
        </w:tc>
        <w:tc>
          <w:tcPr>
            <w:tcW w:w="1701" w:type="dxa"/>
          </w:tcPr>
          <w:p w14:paraId="3E8A8C34" w14:textId="6ED094BF" w:rsidR="00BA186F" w:rsidRDefault="008C4761" w:rsidP="005F5F5E">
            <w:pPr>
              <w:pStyle w:val="a1"/>
              <w:ind w:firstLineChars="0" w:firstLine="0"/>
              <w:rPr>
                <w:lang w:val="en-US"/>
              </w:rPr>
            </w:pPr>
            <w:r>
              <w:rPr>
                <w:lang w:val="en-US"/>
              </w:rPr>
              <w:t>是</w:t>
            </w:r>
          </w:p>
        </w:tc>
        <w:tc>
          <w:tcPr>
            <w:tcW w:w="1560" w:type="dxa"/>
          </w:tcPr>
          <w:p w14:paraId="6431896B" w14:textId="2314C165" w:rsidR="00BA186F" w:rsidRDefault="000D07CD" w:rsidP="005F5F5E">
            <w:pPr>
              <w:pStyle w:val="a1"/>
              <w:ind w:firstLineChars="0" w:firstLine="0"/>
              <w:rPr>
                <w:lang w:val="en-US"/>
              </w:rPr>
            </w:pPr>
            <w:r>
              <w:rPr>
                <w:lang w:val="en-US"/>
              </w:rPr>
              <w:t>暂时的竞争</w:t>
            </w:r>
            <w:r>
              <w:rPr>
                <w:lang w:val="en-US"/>
              </w:rPr>
              <w:lastRenderedPageBreak/>
              <w:t>优势</w:t>
            </w:r>
          </w:p>
        </w:tc>
        <w:tc>
          <w:tcPr>
            <w:tcW w:w="1701" w:type="dxa"/>
          </w:tcPr>
          <w:p w14:paraId="5B71C89A" w14:textId="6914E874" w:rsidR="00BA186F" w:rsidRDefault="0069018D" w:rsidP="005F5F5E">
            <w:pPr>
              <w:pStyle w:val="a1"/>
              <w:ind w:firstLineChars="0" w:firstLine="0"/>
              <w:rPr>
                <w:lang w:val="en-US"/>
              </w:rPr>
            </w:pPr>
            <w:r>
              <w:rPr>
                <w:lang w:val="en-US"/>
              </w:rPr>
              <w:lastRenderedPageBreak/>
              <w:t>正常或者高于</w:t>
            </w:r>
            <w:r>
              <w:rPr>
                <w:lang w:val="en-US"/>
              </w:rPr>
              <w:lastRenderedPageBreak/>
              <w:t>正常</w:t>
            </w:r>
          </w:p>
        </w:tc>
      </w:tr>
      <w:tr w:rsidR="00270543" w14:paraId="2C06E7E1" w14:textId="77777777" w:rsidTr="000D07CD">
        <w:trPr>
          <w:jc w:val="center"/>
        </w:trPr>
        <w:tc>
          <w:tcPr>
            <w:tcW w:w="1129" w:type="dxa"/>
          </w:tcPr>
          <w:p w14:paraId="323B2F16" w14:textId="5C44D4C1" w:rsidR="00270543" w:rsidRDefault="002E12DA" w:rsidP="005F5F5E">
            <w:pPr>
              <w:pStyle w:val="a1"/>
              <w:ind w:firstLineChars="0" w:firstLine="0"/>
              <w:rPr>
                <w:lang w:val="en-US"/>
              </w:rPr>
            </w:pPr>
            <w:r>
              <w:rPr>
                <w:lang w:val="en-US"/>
              </w:rPr>
              <w:lastRenderedPageBreak/>
              <w:t>是</w:t>
            </w:r>
          </w:p>
        </w:tc>
        <w:tc>
          <w:tcPr>
            <w:tcW w:w="1134" w:type="dxa"/>
          </w:tcPr>
          <w:p w14:paraId="238A1DDC" w14:textId="57A2CA7A" w:rsidR="00270543" w:rsidRDefault="002E12DA" w:rsidP="005F5F5E">
            <w:pPr>
              <w:pStyle w:val="a1"/>
              <w:ind w:firstLineChars="0" w:firstLine="0"/>
              <w:rPr>
                <w:lang w:val="en-US"/>
              </w:rPr>
            </w:pPr>
            <w:r>
              <w:rPr>
                <w:lang w:val="en-US"/>
              </w:rPr>
              <w:t>是</w:t>
            </w:r>
          </w:p>
        </w:tc>
        <w:tc>
          <w:tcPr>
            <w:tcW w:w="1701" w:type="dxa"/>
          </w:tcPr>
          <w:p w14:paraId="04A8439D" w14:textId="1B3E8669" w:rsidR="00270543" w:rsidRDefault="002E12DA" w:rsidP="005F5F5E">
            <w:pPr>
              <w:pStyle w:val="a1"/>
              <w:ind w:firstLineChars="0" w:firstLine="0"/>
              <w:rPr>
                <w:lang w:val="en-US"/>
              </w:rPr>
            </w:pPr>
            <w:r>
              <w:rPr>
                <w:lang w:val="en-US"/>
              </w:rPr>
              <w:t>是</w:t>
            </w:r>
          </w:p>
        </w:tc>
        <w:tc>
          <w:tcPr>
            <w:tcW w:w="1701" w:type="dxa"/>
          </w:tcPr>
          <w:p w14:paraId="46368479" w14:textId="48B726B0" w:rsidR="00270543" w:rsidRDefault="002E12DA" w:rsidP="005F5F5E">
            <w:pPr>
              <w:pStyle w:val="a1"/>
              <w:ind w:firstLineChars="0" w:firstLine="0"/>
              <w:rPr>
                <w:lang w:val="en-US"/>
              </w:rPr>
            </w:pPr>
            <w:r>
              <w:rPr>
                <w:lang w:val="en-US"/>
              </w:rPr>
              <w:t>是</w:t>
            </w:r>
          </w:p>
        </w:tc>
        <w:tc>
          <w:tcPr>
            <w:tcW w:w="1560" w:type="dxa"/>
          </w:tcPr>
          <w:p w14:paraId="3484F6C4" w14:textId="4076595A" w:rsidR="00270543" w:rsidRDefault="002E12DA" w:rsidP="005F5F5E">
            <w:pPr>
              <w:pStyle w:val="a1"/>
              <w:ind w:firstLineChars="0" w:firstLine="0"/>
              <w:rPr>
                <w:lang w:val="en-US"/>
              </w:rPr>
            </w:pPr>
            <w:r>
              <w:rPr>
                <w:lang w:val="en-US"/>
              </w:rPr>
              <w:t>持续的竞争优势</w:t>
            </w:r>
          </w:p>
        </w:tc>
        <w:tc>
          <w:tcPr>
            <w:tcW w:w="1701" w:type="dxa"/>
          </w:tcPr>
          <w:p w14:paraId="6BFB8AC0" w14:textId="73960FD6" w:rsidR="00270543" w:rsidRDefault="002E12DA" w:rsidP="005F5F5E">
            <w:pPr>
              <w:pStyle w:val="a1"/>
              <w:ind w:firstLineChars="0" w:firstLine="0"/>
              <w:rPr>
                <w:lang w:val="en-US"/>
              </w:rPr>
            </w:pPr>
            <w:r>
              <w:rPr>
                <w:lang w:val="en-US"/>
              </w:rPr>
              <w:t>正常或者高于正常</w:t>
            </w:r>
          </w:p>
        </w:tc>
      </w:tr>
    </w:tbl>
    <w:p w14:paraId="4AE396AA" w14:textId="77777777" w:rsidR="00EC6BAB" w:rsidRDefault="005451EE" w:rsidP="00861DEC">
      <w:pPr>
        <w:pStyle w:val="a1"/>
        <w:ind w:firstLine="480"/>
      </w:pPr>
      <w:r w:rsidRPr="005451EE">
        <w:rPr>
          <w:rFonts w:hint="eastAsia"/>
          <w:lang w:val="en-US"/>
        </w:rPr>
        <w:t>通过</w:t>
      </w:r>
      <w:r w:rsidR="00B44D7D">
        <w:rPr>
          <w:rFonts w:hint="eastAsia"/>
          <w:lang w:val="en-US"/>
        </w:rPr>
        <w:t>以上</w:t>
      </w:r>
      <w:r w:rsidRPr="005451EE">
        <w:rPr>
          <w:rFonts w:hint="eastAsia"/>
          <w:lang w:val="en-US"/>
        </w:rPr>
        <w:t>分析可知：企业资源和能力的价值</w:t>
      </w:r>
      <w:r w:rsidR="00376115">
        <w:rPr>
          <w:rFonts w:hint="eastAsia"/>
          <w:lang w:val="en-US"/>
        </w:rPr>
        <w:t>是</w:t>
      </w:r>
      <w:r w:rsidRPr="005451EE">
        <w:rPr>
          <w:rFonts w:hint="eastAsia"/>
          <w:lang w:val="en-US"/>
        </w:rPr>
        <w:t>必不可少</w:t>
      </w:r>
      <w:r w:rsidR="00376115">
        <w:rPr>
          <w:rFonts w:hint="eastAsia"/>
          <w:lang w:val="en-US"/>
        </w:rPr>
        <w:t>的</w:t>
      </w:r>
      <w:r w:rsidR="00172163">
        <w:rPr>
          <w:rFonts w:hint="eastAsia"/>
          <w:lang w:val="en-US"/>
        </w:rPr>
        <w:t>，不然</w:t>
      </w:r>
      <w:r w:rsidRPr="005451EE">
        <w:rPr>
          <w:rFonts w:hint="eastAsia"/>
          <w:lang w:val="en-US"/>
        </w:rPr>
        <w:t>就处于劣势；资源和</w:t>
      </w:r>
      <w:r w:rsidR="002F1067">
        <w:rPr>
          <w:rFonts w:hint="eastAsia"/>
          <w:lang w:val="en-US"/>
        </w:rPr>
        <w:t>能力的稀缺性和不易复制性是</w:t>
      </w:r>
      <w:r w:rsidRPr="005451EE">
        <w:rPr>
          <w:rFonts w:hint="eastAsia"/>
          <w:lang w:val="en-US"/>
        </w:rPr>
        <w:t>保持企业处于正常水平</w:t>
      </w:r>
      <w:r w:rsidR="002F1067">
        <w:rPr>
          <w:rFonts w:hint="eastAsia"/>
          <w:lang w:val="en-US"/>
        </w:rPr>
        <w:t>的关键因素</w:t>
      </w:r>
      <w:r w:rsidRPr="005451EE">
        <w:rPr>
          <w:rFonts w:hint="eastAsia"/>
          <w:lang w:val="en-US"/>
        </w:rPr>
        <w:t>，但是并不能</w:t>
      </w:r>
      <w:r w:rsidR="00D51DD7">
        <w:rPr>
          <w:rFonts w:hint="eastAsia"/>
          <w:lang w:val="en-US"/>
        </w:rPr>
        <w:t>保证</w:t>
      </w:r>
      <w:r w:rsidRPr="005451EE">
        <w:rPr>
          <w:rFonts w:hint="eastAsia"/>
          <w:lang w:val="en-US"/>
        </w:rPr>
        <w:t>在行业中</w:t>
      </w:r>
      <w:r w:rsidR="003A3099">
        <w:rPr>
          <w:rFonts w:hint="eastAsia"/>
          <w:lang w:val="en-US"/>
        </w:rPr>
        <w:t>持续的</w:t>
      </w:r>
      <w:r w:rsidRPr="005451EE">
        <w:rPr>
          <w:rFonts w:hint="eastAsia"/>
          <w:lang w:val="en-US"/>
        </w:rPr>
        <w:t>处于优势；只有同时具备四个方面优势的企业，才能使</w:t>
      </w:r>
      <w:r w:rsidR="005F5106">
        <w:rPr>
          <w:rFonts w:hint="eastAsia"/>
          <w:lang w:val="en-US"/>
        </w:rPr>
        <w:t>得</w:t>
      </w:r>
      <w:r w:rsidRPr="005451EE">
        <w:rPr>
          <w:rFonts w:hint="eastAsia"/>
          <w:lang w:val="en-US"/>
        </w:rPr>
        <w:t>企业的经营活动高效率、高回报，并在同行业中处于持续的竞争优势地位。</w:t>
      </w:r>
      <w:bookmarkStart w:id="4" w:name="_Toc476171239"/>
    </w:p>
    <w:p w14:paraId="6571A502" w14:textId="77777777" w:rsidR="00EC6BAB" w:rsidRDefault="00EC6BAB" w:rsidP="00861DEC">
      <w:pPr>
        <w:pStyle w:val="a1"/>
        <w:ind w:firstLine="480"/>
      </w:pPr>
    </w:p>
    <w:bookmarkEnd w:id="4"/>
    <w:p w14:paraId="2CD6C9E6" w14:textId="4B3305F1" w:rsidR="00106F9A" w:rsidRDefault="00154B08" w:rsidP="00AB3F05">
      <w:pPr>
        <w:pStyle w:val="1"/>
        <w:spacing w:before="163" w:after="327"/>
      </w:pPr>
      <w:r>
        <w:rPr>
          <w:lang w:eastAsia="zh-CN"/>
        </w:rPr>
        <w:lastRenderedPageBreak/>
        <w:t>单车市场的</w:t>
      </w:r>
      <w:r w:rsidR="00BB36B9">
        <w:rPr>
          <w:lang w:eastAsia="zh-CN"/>
        </w:rPr>
        <w:t>发展</w:t>
      </w:r>
      <w:r>
        <w:rPr>
          <w:lang w:eastAsia="zh-CN"/>
        </w:rPr>
        <w:t>现状</w:t>
      </w:r>
    </w:p>
    <w:p w14:paraId="3B47C14F" w14:textId="509D7DAC" w:rsidR="00153D02" w:rsidRDefault="00DD589D" w:rsidP="00153D02">
      <w:pPr>
        <w:pStyle w:val="2"/>
        <w:spacing w:before="81" w:after="81"/>
        <w:rPr>
          <w:lang w:eastAsia="zh-CN"/>
        </w:rPr>
      </w:pPr>
      <w:r>
        <w:rPr>
          <w:lang w:eastAsia="zh-CN"/>
        </w:rPr>
        <w:t>中国共享单车</w:t>
      </w:r>
      <w:r w:rsidR="00342955">
        <w:rPr>
          <w:lang w:eastAsia="zh-CN"/>
        </w:rPr>
        <w:t>行业分析</w:t>
      </w:r>
    </w:p>
    <w:p w14:paraId="44476797" w14:textId="6DC549D2" w:rsidR="00744D48" w:rsidRDefault="00DF0980" w:rsidP="00744D48">
      <w:pPr>
        <w:pStyle w:val="3"/>
        <w:spacing w:before="163" w:after="163"/>
      </w:pPr>
      <w:r>
        <w:t>中国共享单车行业</w:t>
      </w:r>
      <w:r w:rsidR="001E6BB5">
        <w:t>发展背景</w:t>
      </w:r>
      <w:r w:rsidR="005878D2">
        <w:t>及原因</w:t>
      </w:r>
    </w:p>
    <w:p w14:paraId="16DE5182" w14:textId="6E1819B4" w:rsidR="005462B6" w:rsidRDefault="00CA6F6D" w:rsidP="005462B6">
      <w:pPr>
        <w:pStyle w:val="a1"/>
        <w:ind w:firstLine="480"/>
        <w:rPr>
          <w:lang w:val="zh-CN"/>
        </w:rPr>
      </w:pPr>
      <w:r>
        <w:rPr>
          <w:lang w:val="zh-CN"/>
        </w:rPr>
        <w:t>共享单车的兴起，旨在为了解决用户出行服务最后一公里问题，因此受到一二线城市年轻用户和上班族的青睐。</w:t>
      </w:r>
      <w:r w:rsidR="008010DE">
        <w:rPr>
          <w:lang w:val="zh-CN"/>
        </w:rPr>
        <w:t>城市化进程的加速和汽车工业的发展给我国居民出行结构带来了巨大的改变，网约车的出现虽然丰富了用户的出行选择，但是仍然未能解决用户</w:t>
      </w:r>
      <w:r w:rsidR="008010DE">
        <w:rPr>
          <w:lang w:val="zh-CN"/>
        </w:rPr>
        <w:t>“</w:t>
      </w:r>
      <w:r w:rsidR="008010DE">
        <w:rPr>
          <w:lang w:val="zh-CN"/>
        </w:rPr>
        <w:t>最后一公里</w:t>
      </w:r>
      <w:r w:rsidR="008010DE">
        <w:rPr>
          <w:lang w:val="zh-CN"/>
        </w:rPr>
        <w:t>”</w:t>
      </w:r>
      <w:r w:rsidR="008010DE">
        <w:rPr>
          <w:lang w:val="zh-CN"/>
        </w:rPr>
        <w:t>的出行难题。针对此痛点，政府主导的公共自行车租赁系统运营已久，然而一直在取车和还车的便捷性方面存在着较严重的弊端。摩拜单车，</w:t>
      </w:r>
      <w:r w:rsidR="008010DE">
        <w:rPr>
          <w:lang w:val="zh-CN"/>
        </w:rPr>
        <w:t>ofo</w:t>
      </w:r>
      <w:r w:rsidR="008010DE">
        <w:rPr>
          <w:lang w:val="zh-CN"/>
        </w:rPr>
        <w:t>共享单车等一系列单车平台以无桩自行车切入市场空白，解决了用户</w:t>
      </w:r>
      <w:r w:rsidR="008010DE">
        <w:rPr>
          <w:lang w:val="zh-CN"/>
        </w:rPr>
        <w:t>“</w:t>
      </w:r>
      <w:r w:rsidR="008010DE">
        <w:rPr>
          <w:lang w:val="zh-CN"/>
        </w:rPr>
        <w:t>最后一公里</w:t>
      </w:r>
      <w:r w:rsidR="008010DE">
        <w:rPr>
          <w:lang w:val="zh-CN"/>
        </w:rPr>
        <w:t>”</w:t>
      </w:r>
      <w:r w:rsidR="008010DE">
        <w:rPr>
          <w:lang w:val="zh-CN"/>
        </w:rPr>
        <w:t>出行的痛点。其中，摩拜单车和</w:t>
      </w:r>
      <w:r w:rsidR="008010DE">
        <w:rPr>
          <w:lang w:val="zh-CN"/>
        </w:rPr>
        <w:t>ofo</w:t>
      </w:r>
      <w:r w:rsidR="008010DE">
        <w:rPr>
          <w:lang w:val="zh-CN"/>
        </w:rPr>
        <w:t>共享单车分别以城市和校园作为切入点，成为共享单车出行市场的主要参与者。</w:t>
      </w:r>
    </w:p>
    <w:p w14:paraId="56D322DE" w14:textId="206178AF" w:rsidR="003A4E73" w:rsidRDefault="003A4E73" w:rsidP="005462B6">
      <w:pPr>
        <w:pStyle w:val="a1"/>
        <w:ind w:firstLine="480"/>
        <w:rPr>
          <w:lang w:val="zh-CN"/>
        </w:rPr>
      </w:pPr>
      <w:r>
        <w:rPr>
          <w:lang w:val="zh-CN"/>
        </w:rPr>
        <w:t>下图展示了共享单车的三个发展阶段：</w:t>
      </w:r>
    </w:p>
    <w:p w14:paraId="0A0F3142" w14:textId="1DD27317" w:rsidR="005C5AA8" w:rsidRPr="005C5AA8" w:rsidRDefault="005C5AA8" w:rsidP="005C5AA8">
      <w:pPr>
        <w:widowControl/>
        <w:jc w:val="left"/>
        <w:rPr>
          <w:rFonts w:ascii="宋体" w:hAnsi="宋体" w:cs="宋体"/>
          <w:kern w:val="0"/>
          <w:szCs w:val="24"/>
        </w:rPr>
      </w:pPr>
      <w:r w:rsidRPr="005C5AA8">
        <w:rPr>
          <w:rFonts w:ascii="宋体" w:hAnsi="宋体" w:cs="宋体"/>
          <w:noProof/>
          <w:kern w:val="0"/>
          <w:szCs w:val="24"/>
        </w:rPr>
        <w:lastRenderedPageBreak/>
        <w:drawing>
          <wp:inline distT="0" distB="0" distL="0" distR="0" wp14:anchorId="3F71C13E" wp14:editId="37F3EC3A">
            <wp:extent cx="7124700" cy="3318284"/>
            <wp:effectExtent l="0" t="0" r="0" b="0"/>
            <wp:docPr id="12" name="图片 12" descr="C:\Users\daojian\AppData\Roaming\Tencent\Users\419550295\QQ\WinTemp\RichOle\176~GUXYFDKKY@8%IW(89Z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ojian\AppData\Roaming\Tencent\Users\419550295\QQ\WinTemp\RichOle\176~GUXYFDKKY@8%IW(89Z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65343" cy="3337213"/>
                    </a:xfrm>
                    <a:prstGeom prst="rect">
                      <a:avLst/>
                    </a:prstGeom>
                    <a:noFill/>
                    <a:ln>
                      <a:noFill/>
                    </a:ln>
                  </pic:spPr>
                </pic:pic>
              </a:graphicData>
            </a:graphic>
          </wp:inline>
        </w:drawing>
      </w:r>
    </w:p>
    <w:p w14:paraId="7DC241C1" w14:textId="77777777" w:rsidR="003A4E73" w:rsidRDefault="003A4E73" w:rsidP="005462B6">
      <w:pPr>
        <w:pStyle w:val="a1"/>
        <w:ind w:firstLine="480"/>
        <w:rPr>
          <w:lang w:val="zh-CN"/>
        </w:rPr>
      </w:pPr>
    </w:p>
    <w:p w14:paraId="334A5833" w14:textId="70ED7BEB" w:rsidR="00193479" w:rsidRDefault="00AA52AB" w:rsidP="005462B6">
      <w:pPr>
        <w:pStyle w:val="a1"/>
        <w:ind w:firstLine="480"/>
        <w:rPr>
          <w:lang w:val="zh-CN" w:eastAsia="zh-CN"/>
        </w:rPr>
      </w:pPr>
      <w:r>
        <w:rPr>
          <w:lang w:val="zh-CN"/>
        </w:rPr>
        <w:t>共享经济平台是移动互联网经济下的重要产物。通过移动</w:t>
      </w:r>
      <w:r>
        <w:rPr>
          <w:rFonts w:hint="eastAsia"/>
          <w:lang w:val="zh-CN" w:eastAsia="zh-CN"/>
        </w:rPr>
        <w:t>LBS</w:t>
      </w:r>
      <w:r>
        <w:rPr>
          <w:rFonts w:hint="eastAsia"/>
          <w:lang w:val="zh-CN" w:eastAsia="zh-CN"/>
        </w:rPr>
        <w:t>应用，动态算法和定价，支付，双方互相评价体系等一系列机制的建立，使得供给与需求方通过共享平台进行交易，迎来了更大的市场机遇。共享经济正在改变传统的经济模式，这一饱含着尝试因子的商业模式正在逆袭和改变着传统的消费观念，将社会海量，分散的，闲置的资源平台化，协同化的聚集，复用与供需匹配，从而实现经济与社会价值创新的新体现和新形态。互联网“共享经济”主要存在房屋服务，出行服务，家政服务，物流服务，知识技能服务，兴趣爱好服务等六大细分领域。</w:t>
      </w:r>
    </w:p>
    <w:p w14:paraId="0A1A2CEA" w14:textId="4AC6747C" w:rsidR="00A05AAE" w:rsidRDefault="00A05AAE" w:rsidP="005462B6">
      <w:pPr>
        <w:pStyle w:val="a1"/>
        <w:ind w:firstLine="480"/>
        <w:rPr>
          <w:lang w:val="zh-CN" w:eastAsia="zh-CN"/>
        </w:rPr>
      </w:pPr>
      <w:r>
        <w:rPr>
          <w:lang w:val="zh-CN" w:eastAsia="zh-CN"/>
        </w:rPr>
        <w:t>共享单车可以快速发展的主要原因有以下几点：</w:t>
      </w:r>
    </w:p>
    <w:p w14:paraId="3A6FA0F9" w14:textId="42D82C94" w:rsidR="00A05AAE" w:rsidRDefault="009A49D5" w:rsidP="005462B6">
      <w:pPr>
        <w:pStyle w:val="a1"/>
        <w:ind w:firstLine="480"/>
        <w:rPr>
          <w:lang w:val="zh-CN" w:eastAsia="zh-CN"/>
        </w:rPr>
      </w:pPr>
      <w:r>
        <w:rPr>
          <w:rFonts w:hint="eastAsia"/>
          <w:lang w:val="zh-CN" w:eastAsia="zh-CN"/>
        </w:rPr>
        <w:t>第一：</w:t>
      </w:r>
      <w:r w:rsidR="00EF5AC5">
        <w:rPr>
          <w:rFonts w:hint="eastAsia"/>
          <w:lang w:val="zh-CN" w:eastAsia="zh-CN"/>
        </w:rPr>
        <w:t>“一公里</w:t>
      </w:r>
      <w:r w:rsidR="00251596">
        <w:rPr>
          <w:rFonts w:hint="eastAsia"/>
          <w:lang w:val="zh-CN" w:eastAsia="zh-CN"/>
        </w:rPr>
        <w:t>出行</w:t>
      </w:r>
      <w:r w:rsidR="00EF5AC5">
        <w:rPr>
          <w:rFonts w:hint="eastAsia"/>
          <w:lang w:val="zh-CN" w:eastAsia="zh-CN"/>
        </w:rPr>
        <w:t>”</w:t>
      </w:r>
      <w:r w:rsidR="005550D9">
        <w:rPr>
          <w:rFonts w:hint="eastAsia"/>
          <w:lang w:val="zh-CN" w:eastAsia="zh-CN"/>
        </w:rPr>
        <w:t>市场</w:t>
      </w:r>
      <w:r w:rsidR="00F34657">
        <w:rPr>
          <w:rFonts w:hint="eastAsia"/>
          <w:lang w:val="zh-CN" w:eastAsia="zh-CN"/>
        </w:rPr>
        <w:t>的空白</w:t>
      </w:r>
    </w:p>
    <w:p w14:paraId="062EA53C" w14:textId="7A173500" w:rsidR="0038722D" w:rsidRDefault="00CF5050" w:rsidP="00700DFB">
      <w:pPr>
        <w:pStyle w:val="a1"/>
        <w:ind w:firstLine="480"/>
        <w:rPr>
          <w:rFonts w:hint="eastAsia"/>
          <w:lang w:val="zh-CN" w:eastAsia="zh-CN"/>
        </w:rPr>
      </w:pPr>
      <w:r>
        <w:rPr>
          <w:lang w:val="zh-CN" w:eastAsia="zh-CN"/>
        </w:rPr>
        <w:lastRenderedPageBreak/>
        <w:t>共享单车就是在这种社会背景下诞生的，它为了解决用户出行服务最后一公里的问题，使用场景包括上下班，购物，短途旅游等等一系列出行方式，存在着巨大的市场需求。</w:t>
      </w:r>
      <w:r w:rsidR="002A2459">
        <w:rPr>
          <w:lang w:val="zh-CN" w:eastAsia="zh-CN"/>
        </w:rPr>
        <w:t>而</w:t>
      </w:r>
      <w:r w:rsidR="00214113">
        <w:rPr>
          <w:lang w:val="zh-CN" w:eastAsia="zh-CN"/>
        </w:rPr>
        <w:t>这一领域</w:t>
      </w:r>
      <w:r w:rsidR="002A2459">
        <w:rPr>
          <w:lang w:val="zh-CN" w:eastAsia="zh-CN"/>
        </w:rPr>
        <w:t>的出行</w:t>
      </w:r>
      <w:r w:rsidR="00214113">
        <w:rPr>
          <w:lang w:val="zh-CN" w:eastAsia="zh-CN"/>
        </w:rPr>
        <w:t>市场，</w:t>
      </w:r>
      <w:r w:rsidR="002A2459">
        <w:rPr>
          <w:lang w:val="zh-CN" w:eastAsia="zh-CN"/>
        </w:rPr>
        <w:t>在共享单车出现之前只有政府主导的公共自行车租赁系统，但是由于各种不方便，可以说是</w:t>
      </w:r>
      <w:r w:rsidR="002A2459">
        <w:rPr>
          <w:lang w:val="zh-CN" w:eastAsia="zh-CN"/>
        </w:rPr>
        <w:t>“</w:t>
      </w:r>
      <w:r w:rsidR="002A2459">
        <w:rPr>
          <w:lang w:val="zh-CN" w:eastAsia="zh-CN"/>
        </w:rPr>
        <w:t>一公里出行</w:t>
      </w:r>
      <w:r w:rsidR="002A2459">
        <w:rPr>
          <w:lang w:val="zh-CN" w:eastAsia="zh-CN"/>
        </w:rPr>
        <w:t>”</w:t>
      </w:r>
      <w:r w:rsidR="007C7A08">
        <w:rPr>
          <w:lang w:val="zh-CN" w:eastAsia="zh-CN"/>
        </w:rPr>
        <w:t>的市场仍处于空白状态。</w:t>
      </w:r>
    </w:p>
    <w:p w14:paraId="482C0B69" w14:textId="4685A21F" w:rsidR="00700DFB" w:rsidRDefault="00C40ADD" w:rsidP="00700DFB">
      <w:pPr>
        <w:pStyle w:val="a1"/>
        <w:ind w:firstLine="480"/>
        <w:rPr>
          <w:lang w:val="zh-CN" w:eastAsia="zh-CN"/>
        </w:rPr>
      </w:pPr>
      <w:r>
        <w:rPr>
          <w:lang w:val="zh-CN" w:eastAsia="zh-CN"/>
        </w:rPr>
        <w:t>中国在线出行行业发展历程显示在线出行服务行业发展迅速，共享出行成为了其中的主流服务。</w:t>
      </w:r>
      <w:r w:rsidR="003E6B6C">
        <w:rPr>
          <w:lang w:val="zh-CN" w:eastAsia="zh-CN"/>
        </w:rPr>
        <w:t>主要表现在以下</w:t>
      </w:r>
      <w:r w:rsidR="003E6B6C">
        <w:rPr>
          <w:rFonts w:hint="eastAsia"/>
          <w:lang w:val="zh-CN" w:eastAsia="zh-CN"/>
        </w:rPr>
        <w:t>两点。</w:t>
      </w:r>
    </w:p>
    <w:p w14:paraId="5AA0C0CA" w14:textId="18AAAF65" w:rsidR="003E6B6C" w:rsidRDefault="003C6845" w:rsidP="00700DFB">
      <w:pPr>
        <w:pStyle w:val="a1"/>
        <w:ind w:firstLine="480"/>
        <w:rPr>
          <w:lang w:val="zh-CN" w:eastAsia="zh-CN"/>
        </w:rPr>
      </w:pPr>
      <w:r>
        <w:rPr>
          <w:lang w:val="zh-CN" w:eastAsia="zh-CN"/>
        </w:rPr>
        <w:t>（</w:t>
      </w:r>
      <w:r>
        <w:rPr>
          <w:rFonts w:hint="eastAsia"/>
          <w:lang w:val="zh-CN" w:eastAsia="zh-CN"/>
        </w:rPr>
        <w:t>1</w:t>
      </w:r>
      <w:r>
        <w:rPr>
          <w:lang w:val="zh-CN" w:eastAsia="zh-CN"/>
        </w:rPr>
        <w:t>）</w:t>
      </w:r>
      <w:r w:rsidR="003E6B6C">
        <w:rPr>
          <w:lang w:val="zh-CN" w:eastAsia="zh-CN"/>
        </w:rPr>
        <w:t>：自</w:t>
      </w:r>
      <w:r w:rsidR="003E6B6C">
        <w:rPr>
          <w:rFonts w:hint="eastAsia"/>
          <w:lang w:val="zh-CN" w:eastAsia="zh-CN"/>
        </w:rPr>
        <w:t>2006</w:t>
      </w:r>
      <w:r w:rsidR="003E6B6C">
        <w:rPr>
          <w:rFonts w:hint="eastAsia"/>
          <w:lang w:val="zh-CN" w:eastAsia="zh-CN"/>
        </w:rPr>
        <w:t>年出现手机专业租车网站以后，中国在线出行服务行业经历了“线下重资产</w:t>
      </w:r>
      <w:r w:rsidR="003E6B6C">
        <w:rPr>
          <w:rFonts w:hint="eastAsia"/>
          <w:lang w:val="zh-CN" w:eastAsia="zh-CN"/>
        </w:rPr>
        <w:t>+</w:t>
      </w:r>
      <w:r w:rsidR="003E6B6C">
        <w:rPr>
          <w:rFonts w:hint="eastAsia"/>
          <w:lang w:val="zh-CN" w:eastAsia="zh-CN"/>
        </w:rPr>
        <w:t>线上服务”向“互联网</w:t>
      </w:r>
      <w:r w:rsidR="003E6B6C">
        <w:rPr>
          <w:rFonts w:hint="eastAsia"/>
          <w:lang w:val="zh-CN" w:eastAsia="zh-CN"/>
        </w:rPr>
        <w:t>+</w:t>
      </w:r>
      <w:r w:rsidR="003E6B6C">
        <w:rPr>
          <w:rFonts w:hint="eastAsia"/>
          <w:lang w:val="zh-CN" w:eastAsia="zh-CN"/>
        </w:rPr>
        <w:t>共享经济</w:t>
      </w:r>
      <w:r w:rsidR="003E6B6C">
        <w:rPr>
          <w:rFonts w:hint="eastAsia"/>
          <w:lang w:val="zh-CN" w:eastAsia="zh-CN"/>
        </w:rPr>
        <w:t>+</w:t>
      </w:r>
      <w:r w:rsidR="003E6B6C">
        <w:rPr>
          <w:rFonts w:hint="eastAsia"/>
          <w:lang w:val="zh-CN" w:eastAsia="zh-CN"/>
        </w:rPr>
        <w:t>轻资产重服务”的转变，同时也实现了</w:t>
      </w:r>
      <w:r w:rsidR="003E6B6C">
        <w:rPr>
          <w:rFonts w:hint="eastAsia"/>
          <w:lang w:val="zh-CN" w:eastAsia="zh-CN"/>
        </w:rPr>
        <w:t>PC</w:t>
      </w:r>
      <w:r w:rsidR="003E6B6C">
        <w:rPr>
          <w:rFonts w:hint="eastAsia"/>
          <w:lang w:val="zh-CN" w:eastAsia="zh-CN"/>
        </w:rPr>
        <w:t>端向移动端使用场景的转变；</w:t>
      </w:r>
    </w:p>
    <w:p w14:paraId="089C203D" w14:textId="6FA8B9D3" w:rsidR="003E6B6C" w:rsidRDefault="003C6845" w:rsidP="00700DFB">
      <w:pPr>
        <w:pStyle w:val="a1"/>
        <w:ind w:firstLine="480"/>
        <w:rPr>
          <w:lang w:val="zh-CN" w:eastAsia="zh-CN"/>
        </w:rPr>
      </w:pPr>
      <w:r>
        <w:rPr>
          <w:lang w:val="zh-CN" w:eastAsia="zh-CN"/>
        </w:rPr>
        <w:t>（</w:t>
      </w:r>
      <w:r>
        <w:rPr>
          <w:rFonts w:hint="eastAsia"/>
          <w:lang w:val="zh-CN" w:eastAsia="zh-CN"/>
        </w:rPr>
        <w:t>2</w:t>
      </w:r>
      <w:r>
        <w:rPr>
          <w:lang w:val="zh-CN" w:eastAsia="zh-CN"/>
        </w:rPr>
        <w:t>）</w:t>
      </w:r>
      <w:r w:rsidR="003E6B6C">
        <w:rPr>
          <w:lang w:val="zh-CN" w:eastAsia="zh-CN"/>
        </w:rPr>
        <w:t>：</w:t>
      </w:r>
      <w:r w:rsidR="003E6B6C">
        <w:rPr>
          <w:rFonts w:hint="eastAsia"/>
          <w:lang w:val="zh-CN" w:eastAsia="zh-CN"/>
        </w:rPr>
        <w:t>2012</w:t>
      </w:r>
      <w:r w:rsidR="003E6B6C">
        <w:rPr>
          <w:rFonts w:hint="eastAsia"/>
          <w:lang w:val="zh-CN" w:eastAsia="zh-CN"/>
        </w:rPr>
        <w:t>年起移动端出行服务模式大量涌现，主流服务包括租车，拼车，代驾，出租车，专车（快车）与分时租赁等服务，其中专车和快车，共享单车等共享服务成了其中的主流服务。</w:t>
      </w:r>
    </w:p>
    <w:p w14:paraId="05D05A3E" w14:textId="7D47FDFA" w:rsidR="000D5772" w:rsidRDefault="000D5772" w:rsidP="00700DFB">
      <w:pPr>
        <w:pStyle w:val="a1"/>
        <w:ind w:firstLine="480"/>
        <w:rPr>
          <w:lang w:val="zh-CN" w:eastAsia="zh-CN"/>
        </w:rPr>
      </w:pPr>
      <w:r>
        <w:rPr>
          <w:lang w:val="zh-CN" w:eastAsia="zh-CN"/>
        </w:rPr>
        <w:t>下图展示了在线出行服务的发展历程</w:t>
      </w:r>
      <w:r w:rsidR="00C46F75">
        <w:rPr>
          <w:lang w:val="zh-CN" w:eastAsia="zh-CN"/>
        </w:rPr>
        <w:t>：</w:t>
      </w:r>
    </w:p>
    <w:p w14:paraId="2E62C151" w14:textId="1976EA9F" w:rsidR="00EE7B78" w:rsidRPr="00EE7B78" w:rsidRDefault="00EE7B78" w:rsidP="00EE7B78">
      <w:pPr>
        <w:widowControl/>
        <w:jc w:val="left"/>
        <w:rPr>
          <w:rFonts w:ascii="宋体" w:hAnsi="宋体" w:cs="宋体"/>
          <w:kern w:val="0"/>
          <w:szCs w:val="24"/>
        </w:rPr>
      </w:pPr>
      <w:r w:rsidRPr="00EE7B78">
        <w:rPr>
          <w:rFonts w:ascii="宋体" w:hAnsi="宋体" w:cs="宋体"/>
          <w:noProof/>
          <w:kern w:val="0"/>
          <w:szCs w:val="24"/>
        </w:rPr>
        <w:lastRenderedPageBreak/>
        <w:drawing>
          <wp:inline distT="0" distB="0" distL="0" distR="0" wp14:anchorId="613AF8AC" wp14:editId="40CAD2BA">
            <wp:extent cx="8391525" cy="3342749"/>
            <wp:effectExtent l="0" t="0" r="0" b="0"/>
            <wp:docPr id="4" name="图片 4" descr="C:\Users\daojian\AppData\Roaming\Tencent\Users\419550295\QQ\WinTemp\RichOle\YQN[C`R63]]R8GHV_E1R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ojian\AppData\Roaming\Tencent\Users\419550295\QQ\WinTemp\RichOle\YQN[C`R63]]R8GHV_E1RY$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14246" cy="3391635"/>
                    </a:xfrm>
                    <a:prstGeom prst="rect">
                      <a:avLst/>
                    </a:prstGeom>
                    <a:noFill/>
                    <a:ln>
                      <a:noFill/>
                    </a:ln>
                  </pic:spPr>
                </pic:pic>
              </a:graphicData>
            </a:graphic>
          </wp:inline>
        </w:drawing>
      </w:r>
    </w:p>
    <w:p w14:paraId="4DE76ABD" w14:textId="77777777" w:rsidR="00C46F75" w:rsidRDefault="00C46F75" w:rsidP="00700DFB">
      <w:pPr>
        <w:pStyle w:val="a1"/>
        <w:ind w:firstLine="480"/>
        <w:rPr>
          <w:lang w:val="zh-CN" w:eastAsia="zh-CN"/>
        </w:rPr>
      </w:pPr>
    </w:p>
    <w:p w14:paraId="41F6A582" w14:textId="713BD00D" w:rsidR="00C46F75" w:rsidRDefault="00A57AF1" w:rsidP="00700DFB">
      <w:pPr>
        <w:pStyle w:val="a1"/>
        <w:ind w:firstLine="480"/>
        <w:rPr>
          <w:lang w:val="zh-CN" w:eastAsia="zh-CN"/>
        </w:rPr>
      </w:pPr>
      <w:r>
        <w:rPr>
          <w:lang w:val="zh-CN" w:eastAsia="zh-CN"/>
        </w:rPr>
        <w:t>正是因为共享单车更好的解决了用户</w:t>
      </w:r>
      <w:r>
        <w:rPr>
          <w:lang w:val="zh-CN" w:eastAsia="zh-CN"/>
        </w:rPr>
        <w:t>“</w:t>
      </w:r>
      <w:r>
        <w:rPr>
          <w:lang w:val="zh-CN" w:eastAsia="zh-CN"/>
        </w:rPr>
        <w:t>最后一公里</w:t>
      </w:r>
      <w:r>
        <w:rPr>
          <w:lang w:val="zh-CN" w:eastAsia="zh-CN"/>
        </w:rPr>
        <w:t>”</w:t>
      </w:r>
      <w:r>
        <w:rPr>
          <w:lang w:val="zh-CN" w:eastAsia="zh-CN"/>
        </w:rPr>
        <w:t>出行的痛点，因此共享单车成为了市场的新热点。</w:t>
      </w:r>
      <w:r w:rsidR="007819F7">
        <w:rPr>
          <w:lang w:val="zh-CN" w:eastAsia="zh-CN"/>
        </w:rPr>
        <w:t>作为在线出行行业的主流服务，共享出行包含专车，快车等网约车服务，分时租赁服务，以及</w:t>
      </w:r>
      <w:r w:rsidR="007819F7">
        <w:rPr>
          <w:rFonts w:hint="eastAsia"/>
          <w:lang w:val="zh-CN" w:eastAsia="zh-CN"/>
        </w:rPr>
        <w:t>2016</w:t>
      </w:r>
      <w:r w:rsidR="007819F7">
        <w:rPr>
          <w:rFonts w:hint="eastAsia"/>
          <w:lang w:val="zh-CN" w:eastAsia="zh-CN"/>
        </w:rPr>
        <w:t>年火爆市场的共享单车服务；相比网约车的专车</w:t>
      </w:r>
      <w:r w:rsidR="007819F7">
        <w:rPr>
          <w:rFonts w:hint="eastAsia"/>
          <w:lang w:val="zh-CN" w:eastAsia="zh-CN"/>
        </w:rPr>
        <w:t>/</w:t>
      </w:r>
      <w:r w:rsidR="007819F7">
        <w:rPr>
          <w:rFonts w:hint="eastAsia"/>
          <w:lang w:val="zh-CN" w:eastAsia="zh-CN"/>
        </w:rPr>
        <w:t>快车以及顺风车，共享单车解决了“最后一公里的出行问题”，节约用户等车的时间及服务的费用成本；相比分时租赁，共享单车使用更方便，取还车更灵活，使用性价比更高，目前共享单车用户的使用覆盖率增长迅速，远远超过了分时租赁的用户</w:t>
      </w:r>
      <w:r w:rsidR="0038722D">
        <w:rPr>
          <w:rFonts w:hint="eastAsia"/>
          <w:lang w:val="zh-CN" w:eastAsia="zh-CN"/>
        </w:rPr>
        <w:t>群体</w:t>
      </w:r>
      <w:r w:rsidR="007819F7">
        <w:rPr>
          <w:rFonts w:hint="eastAsia"/>
          <w:lang w:val="zh-CN" w:eastAsia="zh-CN"/>
        </w:rPr>
        <w:t>。</w:t>
      </w:r>
    </w:p>
    <w:p w14:paraId="1B3C2C0B" w14:textId="21E4324D" w:rsidR="00224AD2" w:rsidRDefault="00224AD2" w:rsidP="00700DFB">
      <w:pPr>
        <w:pStyle w:val="a1"/>
        <w:ind w:firstLine="480"/>
        <w:rPr>
          <w:lang w:val="zh-CN" w:eastAsia="zh-CN"/>
        </w:rPr>
      </w:pPr>
      <w:r>
        <w:rPr>
          <w:lang w:val="zh-CN" w:eastAsia="zh-CN"/>
        </w:rPr>
        <w:t>下图对比了共享出行服务的模式对比：</w:t>
      </w:r>
    </w:p>
    <w:p w14:paraId="4F771475" w14:textId="7E969CB8" w:rsidR="00926C2F" w:rsidRPr="00926C2F" w:rsidRDefault="00926C2F" w:rsidP="00926C2F">
      <w:pPr>
        <w:widowControl/>
        <w:jc w:val="left"/>
        <w:rPr>
          <w:rFonts w:ascii="宋体" w:hAnsi="宋体" w:cs="宋体"/>
          <w:kern w:val="0"/>
          <w:szCs w:val="24"/>
        </w:rPr>
      </w:pPr>
      <w:r w:rsidRPr="00926C2F">
        <w:rPr>
          <w:rFonts w:ascii="宋体" w:hAnsi="宋体" w:cs="宋体"/>
          <w:noProof/>
          <w:kern w:val="0"/>
          <w:szCs w:val="24"/>
        </w:rPr>
        <w:lastRenderedPageBreak/>
        <w:drawing>
          <wp:inline distT="0" distB="0" distL="0" distR="0" wp14:anchorId="14A3155C" wp14:editId="37D54123">
            <wp:extent cx="8305800" cy="3820817"/>
            <wp:effectExtent l="0" t="0" r="0" b="8255"/>
            <wp:docPr id="6" name="图片 6" descr="C:\Users\daojian\AppData\Roaming\Tencent\Users\419550295\QQ\WinTemp\RichOle\5YIA9[AADIXRLE}GL_HYW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ojian\AppData\Roaming\Tencent\Users\419550295\QQ\WinTemp\RichOle\5YIA9[AADIXRLE}GL_HYWL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28656" cy="3831331"/>
                    </a:xfrm>
                    <a:prstGeom prst="rect">
                      <a:avLst/>
                    </a:prstGeom>
                    <a:noFill/>
                    <a:ln>
                      <a:noFill/>
                    </a:ln>
                  </pic:spPr>
                </pic:pic>
              </a:graphicData>
            </a:graphic>
          </wp:inline>
        </w:drawing>
      </w:r>
    </w:p>
    <w:p w14:paraId="4A6A7C0E" w14:textId="4B1C761B" w:rsidR="00224AD2" w:rsidRDefault="00C5007A" w:rsidP="00700DFB">
      <w:pPr>
        <w:pStyle w:val="a1"/>
        <w:ind w:firstLine="480"/>
        <w:rPr>
          <w:lang w:val="zh-CN" w:eastAsia="zh-CN"/>
        </w:rPr>
      </w:pPr>
      <w:r>
        <w:rPr>
          <w:lang w:val="zh-CN" w:eastAsia="zh-CN"/>
        </w:rPr>
        <w:t>第二：移动网民数量</w:t>
      </w:r>
      <w:r w:rsidR="00A105DE">
        <w:rPr>
          <w:lang w:val="zh-CN" w:eastAsia="zh-CN"/>
        </w:rPr>
        <w:t>和智能手机设备</w:t>
      </w:r>
      <w:r>
        <w:rPr>
          <w:lang w:val="zh-CN" w:eastAsia="zh-CN"/>
        </w:rPr>
        <w:t>的爆炸式增长。</w:t>
      </w:r>
      <w:r w:rsidR="00BC4F68">
        <w:rPr>
          <w:rFonts w:hint="eastAsia"/>
          <w:lang w:val="zh-CN" w:eastAsia="zh-CN"/>
        </w:rPr>
        <w:t>移动网民数量的增加是共享单车用户发展的基础，</w:t>
      </w:r>
      <w:r w:rsidR="00F26562">
        <w:rPr>
          <w:rFonts w:hint="eastAsia"/>
          <w:lang w:val="zh-CN" w:eastAsia="zh-CN"/>
        </w:rPr>
        <w:t>最近几年移动网民数量的迅速增长，以及智能手机设备的普及，让共享单车的发展</w:t>
      </w:r>
      <w:r w:rsidR="00476815">
        <w:rPr>
          <w:rFonts w:hint="eastAsia"/>
          <w:lang w:val="zh-CN" w:eastAsia="zh-CN"/>
        </w:rPr>
        <w:t>像搭载上了顺风车</w:t>
      </w:r>
      <w:r w:rsidR="00F26562">
        <w:rPr>
          <w:rFonts w:hint="eastAsia"/>
          <w:lang w:val="zh-CN" w:eastAsia="zh-CN"/>
        </w:rPr>
        <w:t>。</w:t>
      </w:r>
      <w:r w:rsidR="00BC4F68">
        <w:rPr>
          <w:rFonts w:hint="eastAsia"/>
          <w:lang w:val="zh-CN" w:eastAsia="zh-CN"/>
        </w:rPr>
        <w:t>下图展示了从</w:t>
      </w:r>
      <w:r w:rsidR="00BC4F68">
        <w:rPr>
          <w:rFonts w:hint="eastAsia"/>
          <w:lang w:val="zh-CN" w:eastAsia="zh-CN"/>
        </w:rPr>
        <w:t>2011</w:t>
      </w:r>
      <w:r w:rsidR="00BC4F68">
        <w:rPr>
          <w:rFonts w:hint="eastAsia"/>
          <w:lang w:val="zh-CN" w:eastAsia="zh-CN"/>
        </w:rPr>
        <w:t>年</w:t>
      </w:r>
      <w:r w:rsidR="005625A1">
        <w:rPr>
          <w:rFonts w:hint="eastAsia"/>
          <w:lang w:val="zh-CN" w:eastAsia="zh-CN"/>
        </w:rPr>
        <w:t>至</w:t>
      </w:r>
      <w:r w:rsidR="00BC4F68">
        <w:rPr>
          <w:lang w:val="zh-CN" w:eastAsia="zh-CN"/>
        </w:rPr>
        <w:t>2016</w:t>
      </w:r>
      <w:r w:rsidR="00BC4F68">
        <w:rPr>
          <w:lang w:val="zh-CN" w:eastAsia="zh-CN"/>
        </w:rPr>
        <w:t>年移动网民的发展速度</w:t>
      </w:r>
      <w:r w:rsidR="00DA7538">
        <w:rPr>
          <w:lang w:val="zh-CN" w:eastAsia="zh-CN"/>
        </w:rPr>
        <w:t>：</w:t>
      </w:r>
    </w:p>
    <w:p w14:paraId="7E9F4C12" w14:textId="365D0049" w:rsidR="001F3CCD" w:rsidRPr="001F3CCD" w:rsidRDefault="001F3CCD" w:rsidP="001F3CCD">
      <w:pPr>
        <w:widowControl/>
        <w:jc w:val="left"/>
        <w:rPr>
          <w:rFonts w:ascii="宋体" w:hAnsi="宋体" w:cs="宋体"/>
          <w:kern w:val="0"/>
          <w:szCs w:val="24"/>
        </w:rPr>
      </w:pPr>
      <w:r w:rsidRPr="001F3CCD">
        <w:rPr>
          <w:rFonts w:ascii="宋体" w:hAnsi="宋体" w:cs="宋体"/>
          <w:noProof/>
          <w:kern w:val="0"/>
          <w:szCs w:val="24"/>
        </w:rPr>
        <w:lastRenderedPageBreak/>
        <w:drawing>
          <wp:inline distT="0" distB="0" distL="0" distR="0" wp14:anchorId="3B45C4E5" wp14:editId="498CAF75">
            <wp:extent cx="7105650" cy="3562155"/>
            <wp:effectExtent l="0" t="0" r="0" b="635"/>
            <wp:docPr id="7" name="图片 7" descr="C:\Users\daojian\AppData\Roaming\Tencent\Users\419550295\QQ\WinTemp\RichOle\1B`%NYG4QMT8R)4DFM_NO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ojian\AppData\Roaming\Tencent\Users\419550295\QQ\WinTemp\RichOle\1B`%NYG4QMT8R)4DFM_NOM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30871" cy="3574799"/>
                    </a:xfrm>
                    <a:prstGeom prst="rect">
                      <a:avLst/>
                    </a:prstGeom>
                    <a:noFill/>
                    <a:ln>
                      <a:noFill/>
                    </a:ln>
                  </pic:spPr>
                </pic:pic>
              </a:graphicData>
            </a:graphic>
          </wp:inline>
        </w:drawing>
      </w:r>
    </w:p>
    <w:p w14:paraId="14AFD9CB" w14:textId="7D9609E9" w:rsidR="00DA7538" w:rsidRDefault="009A6ABE" w:rsidP="00700DFB">
      <w:pPr>
        <w:pStyle w:val="a1"/>
        <w:ind w:firstLine="480"/>
        <w:rPr>
          <w:lang w:val="zh-CN" w:eastAsia="zh-CN"/>
        </w:rPr>
      </w:pPr>
      <w:r>
        <w:rPr>
          <w:rFonts w:hint="eastAsia"/>
          <w:lang w:val="zh-CN" w:eastAsia="zh-CN"/>
        </w:rPr>
        <w:t>从图中可以看出，</w:t>
      </w:r>
      <w:r w:rsidR="00DE2B4F">
        <w:rPr>
          <w:rFonts w:hint="eastAsia"/>
          <w:lang w:val="zh-CN" w:eastAsia="zh-CN"/>
        </w:rPr>
        <w:t>中国国内的手机网民数量从</w:t>
      </w:r>
      <w:r w:rsidR="00DE2B4F">
        <w:rPr>
          <w:rFonts w:hint="eastAsia"/>
          <w:lang w:val="zh-CN" w:eastAsia="zh-CN"/>
        </w:rPr>
        <w:t>2011</w:t>
      </w:r>
      <w:r w:rsidR="00DE2B4F">
        <w:rPr>
          <w:rFonts w:hint="eastAsia"/>
          <w:lang w:val="zh-CN" w:eastAsia="zh-CN"/>
        </w:rPr>
        <w:t>年的</w:t>
      </w:r>
      <w:r w:rsidR="00DE2B4F">
        <w:rPr>
          <w:rFonts w:hint="eastAsia"/>
          <w:lang w:val="zh-CN" w:eastAsia="zh-CN"/>
        </w:rPr>
        <w:t>3.</w:t>
      </w:r>
      <w:r w:rsidR="00DE2B4F">
        <w:rPr>
          <w:lang w:val="zh-CN" w:eastAsia="zh-CN"/>
        </w:rPr>
        <w:t>6</w:t>
      </w:r>
      <w:r w:rsidR="00DE2B4F">
        <w:rPr>
          <w:lang w:val="zh-CN" w:eastAsia="zh-CN"/>
        </w:rPr>
        <w:t>亿增长到</w:t>
      </w:r>
      <w:r w:rsidR="00DE2B4F">
        <w:rPr>
          <w:rFonts w:hint="eastAsia"/>
          <w:lang w:val="zh-CN" w:eastAsia="zh-CN"/>
        </w:rPr>
        <w:t>2016</w:t>
      </w:r>
      <w:r w:rsidR="00DE2B4F">
        <w:rPr>
          <w:rFonts w:hint="eastAsia"/>
          <w:lang w:val="zh-CN" w:eastAsia="zh-CN"/>
        </w:rPr>
        <w:t>年的</w:t>
      </w:r>
      <w:r w:rsidR="00DE2B4F">
        <w:rPr>
          <w:rFonts w:hint="eastAsia"/>
          <w:lang w:val="zh-CN" w:eastAsia="zh-CN"/>
        </w:rPr>
        <w:t>6.</w:t>
      </w:r>
      <w:r w:rsidR="00DE2B4F">
        <w:rPr>
          <w:lang w:val="zh-CN" w:eastAsia="zh-CN"/>
        </w:rPr>
        <w:t>8</w:t>
      </w:r>
      <w:r w:rsidR="00DE2B4F">
        <w:rPr>
          <w:lang w:val="zh-CN" w:eastAsia="zh-CN"/>
        </w:rPr>
        <w:t>亿，增加了将近一倍的数量。</w:t>
      </w:r>
      <w:r w:rsidR="00103EF9">
        <w:rPr>
          <w:lang w:val="zh-CN" w:eastAsia="zh-CN"/>
        </w:rPr>
        <w:t>网民的增长率也从</w:t>
      </w:r>
      <w:r w:rsidR="00103EF9">
        <w:rPr>
          <w:rFonts w:hint="eastAsia"/>
          <w:lang w:val="zh-CN" w:eastAsia="zh-CN"/>
        </w:rPr>
        <w:t>2011</w:t>
      </w:r>
      <w:r w:rsidR="00103EF9">
        <w:rPr>
          <w:rFonts w:hint="eastAsia"/>
          <w:lang w:val="zh-CN" w:eastAsia="zh-CN"/>
        </w:rPr>
        <w:t>年</w:t>
      </w:r>
      <w:r w:rsidR="00103EF9">
        <w:rPr>
          <w:rFonts w:hint="eastAsia"/>
          <w:lang w:val="zh-CN" w:eastAsia="zh-CN"/>
        </w:rPr>
        <w:t>17.</w:t>
      </w:r>
      <w:r w:rsidR="00103EF9">
        <w:rPr>
          <w:lang w:val="zh-CN" w:eastAsia="zh-CN"/>
        </w:rPr>
        <w:t>5%</w:t>
      </w:r>
      <w:r w:rsidR="00103EF9">
        <w:rPr>
          <w:lang w:val="zh-CN" w:eastAsia="zh-CN"/>
        </w:rPr>
        <w:t>，增长至</w:t>
      </w:r>
      <w:r w:rsidR="00103EF9">
        <w:rPr>
          <w:rFonts w:hint="eastAsia"/>
          <w:lang w:val="zh-CN" w:eastAsia="zh-CN"/>
        </w:rPr>
        <w:t>2013</w:t>
      </w:r>
      <w:r w:rsidR="00103EF9">
        <w:rPr>
          <w:rFonts w:hint="eastAsia"/>
          <w:lang w:val="zh-CN" w:eastAsia="zh-CN"/>
        </w:rPr>
        <w:t>年的</w:t>
      </w:r>
      <w:r w:rsidR="00103EF9">
        <w:rPr>
          <w:rFonts w:hint="eastAsia"/>
          <w:lang w:val="zh-CN" w:eastAsia="zh-CN"/>
        </w:rPr>
        <w:t>19.</w:t>
      </w:r>
      <w:r w:rsidR="00103EF9">
        <w:rPr>
          <w:lang w:val="zh-CN" w:eastAsia="zh-CN"/>
        </w:rPr>
        <w:t>1%</w:t>
      </w:r>
      <w:r w:rsidR="00103EF9">
        <w:rPr>
          <w:lang w:val="zh-CN" w:eastAsia="zh-CN"/>
        </w:rPr>
        <w:t>；接下来三年增长率开始下降，从</w:t>
      </w:r>
      <w:r w:rsidR="00103EF9">
        <w:rPr>
          <w:rFonts w:hint="eastAsia"/>
          <w:lang w:val="zh-CN" w:eastAsia="zh-CN"/>
        </w:rPr>
        <w:t>2013</w:t>
      </w:r>
      <w:r w:rsidR="00103EF9">
        <w:rPr>
          <w:rFonts w:hint="eastAsia"/>
          <w:lang w:val="zh-CN" w:eastAsia="zh-CN"/>
        </w:rPr>
        <w:t>年的</w:t>
      </w:r>
      <w:r w:rsidR="00103EF9">
        <w:rPr>
          <w:rFonts w:hint="eastAsia"/>
          <w:lang w:val="zh-CN" w:eastAsia="zh-CN"/>
        </w:rPr>
        <w:t>19.</w:t>
      </w:r>
      <w:r w:rsidR="00103EF9">
        <w:rPr>
          <w:lang w:val="zh-CN" w:eastAsia="zh-CN"/>
        </w:rPr>
        <w:t>1%</w:t>
      </w:r>
      <w:r w:rsidR="00E93EDA">
        <w:rPr>
          <w:lang w:val="zh-CN" w:eastAsia="zh-CN"/>
        </w:rPr>
        <w:t>下</w:t>
      </w:r>
      <w:r w:rsidR="00103EF9">
        <w:rPr>
          <w:lang w:val="zh-CN" w:eastAsia="zh-CN"/>
        </w:rPr>
        <w:t>降到</w:t>
      </w:r>
      <w:r w:rsidR="00103EF9">
        <w:rPr>
          <w:rFonts w:hint="eastAsia"/>
          <w:lang w:val="zh-CN" w:eastAsia="zh-CN"/>
        </w:rPr>
        <w:t>2016</w:t>
      </w:r>
      <w:r w:rsidR="00103EF9">
        <w:rPr>
          <w:rFonts w:hint="eastAsia"/>
          <w:lang w:val="zh-CN" w:eastAsia="zh-CN"/>
        </w:rPr>
        <w:t>年的</w:t>
      </w:r>
      <w:r w:rsidR="00103EF9">
        <w:rPr>
          <w:rFonts w:hint="eastAsia"/>
          <w:lang w:val="zh-CN" w:eastAsia="zh-CN"/>
        </w:rPr>
        <w:t>8.</w:t>
      </w:r>
      <w:r w:rsidR="00103EF9">
        <w:rPr>
          <w:lang w:val="zh-CN" w:eastAsia="zh-CN"/>
        </w:rPr>
        <w:t>7%</w:t>
      </w:r>
      <w:r w:rsidR="00F56B0D">
        <w:rPr>
          <w:lang w:val="zh-CN" w:eastAsia="zh-CN"/>
        </w:rPr>
        <w:t>，说明网民数量已经接近</w:t>
      </w:r>
      <w:r w:rsidR="00103EF9">
        <w:rPr>
          <w:lang w:val="zh-CN" w:eastAsia="zh-CN"/>
        </w:rPr>
        <w:t>市场饱和</w:t>
      </w:r>
      <w:r w:rsidR="00E93EDA">
        <w:rPr>
          <w:lang w:val="zh-CN" w:eastAsia="zh-CN"/>
        </w:rPr>
        <w:t>，增长速度开始下降。</w:t>
      </w:r>
    </w:p>
    <w:p w14:paraId="268EDB7F" w14:textId="1E3AEC5F" w:rsidR="002E6515" w:rsidRDefault="002E6515" w:rsidP="00700DFB">
      <w:pPr>
        <w:pStyle w:val="a1"/>
        <w:ind w:firstLine="480"/>
        <w:rPr>
          <w:lang w:val="zh-CN" w:eastAsia="zh-CN"/>
        </w:rPr>
      </w:pPr>
      <w:r>
        <w:rPr>
          <w:lang w:val="zh-CN" w:eastAsia="zh-CN"/>
        </w:rPr>
        <w:t>下图则展示了中国智能手机设备从</w:t>
      </w:r>
      <w:r>
        <w:rPr>
          <w:rFonts w:hint="eastAsia"/>
          <w:lang w:val="zh-CN" w:eastAsia="zh-CN"/>
        </w:rPr>
        <w:t>2011</w:t>
      </w:r>
      <w:r>
        <w:rPr>
          <w:rFonts w:hint="eastAsia"/>
          <w:lang w:val="zh-CN" w:eastAsia="zh-CN"/>
        </w:rPr>
        <w:t>年至</w:t>
      </w:r>
      <w:r>
        <w:rPr>
          <w:rFonts w:hint="eastAsia"/>
          <w:lang w:val="zh-CN" w:eastAsia="zh-CN"/>
        </w:rPr>
        <w:t>2016</w:t>
      </w:r>
      <w:r>
        <w:rPr>
          <w:rFonts w:hint="eastAsia"/>
          <w:lang w:val="zh-CN" w:eastAsia="zh-CN"/>
        </w:rPr>
        <w:t>年的发展速度：</w:t>
      </w:r>
    </w:p>
    <w:p w14:paraId="56F4BD75" w14:textId="5AE870B7" w:rsidR="00A105DE" w:rsidRDefault="00A105DE" w:rsidP="00700DFB">
      <w:pPr>
        <w:pStyle w:val="a1"/>
        <w:ind w:firstLine="480"/>
        <w:rPr>
          <w:lang w:val="zh-CN" w:eastAsia="zh-CN"/>
        </w:rPr>
      </w:pPr>
    </w:p>
    <w:p w14:paraId="6ABD9C2A" w14:textId="1C516D1F" w:rsidR="0057285B" w:rsidRPr="0057285B" w:rsidRDefault="0057285B" w:rsidP="0057285B">
      <w:pPr>
        <w:widowControl/>
        <w:jc w:val="left"/>
        <w:rPr>
          <w:rFonts w:ascii="宋体" w:hAnsi="宋体" w:cs="宋体"/>
          <w:kern w:val="0"/>
          <w:szCs w:val="24"/>
        </w:rPr>
      </w:pPr>
      <w:r w:rsidRPr="0057285B">
        <w:rPr>
          <w:rFonts w:ascii="宋体" w:hAnsi="宋体" w:cs="宋体"/>
          <w:noProof/>
          <w:kern w:val="0"/>
          <w:szCs w:val="24"/>
        </w:rPr>
        <w:lastRenderedPageBreak/>
        <w:drawing>
          <wp:inline distT="0" distB="0" distL="0" distR="0" wp14:anchorId="468EAE32" wp14:editId="4CC37198">
            <wp:extent cx="6505575" cy="3712221"/>
            <wp:effectExtent l="0" t="0" r="0" b="2540"/>
            <wp:docPr id="8" name="图片 8" descr="C:\Users\daojian\AppData\Roaming\Tencent\Users\419550295\QQ\WinTemp\RichOle\}KLN824[QU~[B[{]Q)VJL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ojian\AppData\Roaming\Tencent\Users\419550295\QQ\WinTemp\RichOle\}KLN824[QU~[B[{]Q)VJLL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10012" cy="3714753"/>
                    </a:xfrm>
                    <a:prstGeom prst="rect">
                      <a:avLst/>
                    </a:prstGeom>
                    <a:noFill/>
                    <a:ln>
                      <a:noFill/>
                    </a:ln>
                  </pic:spPr>
                </pic:pic>
              </a:graphicData>
            </a:graphic>
          </wp:inline>
        </w:drawing>
      </w:r>
    </w:p>
    <w:p w14:paraId="78FB5D36" w14:textId="4CCA8A79" w:rsidR="0057285B" w:rsidRDefault="0057285B" w:rsidP="00700DFB">
      <w:pPr>
        <w:pStyle w:val="a1"/>
        <w:ind w:firstLine="480"/>
        <w:rPr>
          <w:lang w:val="zh-CN" w:eastAsia="zh-CN"/>
        </w:rPr>
      </w:pPr>
      <w:r>
        <w:rPr>
          <w:rFonts w:hint="eastAsia"/>
          <w:lang w:val="zh-CN" w:eastAsia="zh-CN"/>
        </w:rPr>
        <w:t>从图中可以看出</w:t>
      </w:r>
      <w:r w:rsidR="009A3874">
        <w:rPr>
          <w:rFonts w:hint="eastAsia"/>
          <w:lang w:val="zh-CN" w:eastAsia="zh-CN"/>
        </w:rPr>
        <w:t>中国</w:t>
      </w:r>
      <w:r>
        <w:rPr>
          <w:rFonts w:hint="eastAsia"/>
          <w:lang w:val="zh-CN" w:eastAsia="zh-CN"/>
        </w:rPr>
        <w:t>智能</w:t>
      </w:r>
      <w:r w:rsidR="009A3874">
        <w:rPr>
          <w:rFonts w:hint="eastAsia"/>
          <w:lang w:val="zh-CN" w:eastAsia="zh-CN"/>
        </w:rPr>
        <w:t>手机</w:t>
      </w:r>
      <w:r>
        <w:rPr>
          <w:rFonts w:hint="eastAsia"/>
          <w:lang w:val="zh-CN" w:eastAsia="zh-CN"/>
        </w:rPr>
        <w:t>设备的数量也是呈现爆炸式的增长，</w:t>
      </w:r>
      <w:r w:rsidR="009A3874">
        <w:rPr>
          <w:rFonts w:hint="eastAsia"/>
          <w:lang w:val="zh-CN" w:eastAsia="zh-CN"/>
        </w:rPr>
        <w:t>从</w:t>
      </w:r>
      <w:r w:rsidR="009A3874">
        <w:rPr>
          <w:rFonts w:hint="eastAsia"/>
          <w:lang w:val="zh-CN" w:eastAsia="zh-CN"/>
        </w:rPr>
        <w:t>2011</w:t>
      </w:r>
      <w:r w:rsidR="009A3874">
        <w:rPr>
          <w:rFonts w:hint="eastAsia"/>
          <w:lang w:val="zh-CN" w:eastAsia="zh-CN"/>
        </w:rPr>
        <w:t>年的</w:t>
      </w:r>
      <w:r w:rsidR="009A3874">
        <w:rPr>
          <w:rFonts w:hint="eastAsia"/>
          <w:lang w:val="zh-CN" w:eastAsia="zh-CN"/>
        </w:rPr>
        <w:t>2</w:t>
      </w:r>
      <w:r w:rsidR="009A3874">
        <w:rPr>
          <w:rFonts w:hint="eastAsia"/>
          <w:lang w:val="zh-CN" w:eastAsia="zh-CN"/>
        </w:rPr>
        <w:t>亿增长到</w:t>
      </w:r>
      <w:r w:rsidR="009A3874">
        <w:rPr>
          <w:rFonts w:hint="eastAsia"/>
          <w:lang w:val="zh-CN" w:eastAsia="zh-CN"/>
        </w:rPr>
        <w:t>2016</w:t>
      </w:r>
      <w:r w:rsidR="009A3874">
        <w:rPr>
          <w:rFonts w:hint="eastAsia"/>
          <w:lang w:val="zh-CN" w:eastAsia="zh-CN"/>
        </w:rPr>
        <w:t>年的</w:t>
      </w:r>
      <w:r w:rsidR="009A3874">
        <w:rPr>
          <w:rFonts w:hint="eastAsia"/>
          <w:lang w:val="zh-CN" w:eastAsia="zh-CN"/>
        </w:rPr>
        <w:t>10.</w:t>
      </w:r>
      <w:r w:rsidR="009A3874">
        <w:rPr>
          <w:lang w:val="zh-CN" w:eastAsia="zh-CN"/>
        </w:rPr>
        <w:t>6</w:t>
      </w:r>
      <w:r w:rsidR="009A3874">
        <w:rPr>
          <w:lang w:val="zh-CN" w:eastAsia="zh-CN"/>
        </w:rPr>
        <w:t>亿，增长了将近</w:t>
      </w:r>
      <w:r w:rsidR="009A3874">
        <w:rPr>
          <w:rFonts w:hint="eastAsia"/>
          <w:lang w:val="zh-CN" w:eastAsia="zh-CN"/>
        </w:rPr>
        <w:t>5</w:t>
      </w:r>
      <w:r w:rsidR="009A3874">
        <w:rPr>
          <w:rFonts w:hint="eastAsia"/>
          <w:lang w:val="zh-CN" w:eastAsia="zh-CN"/>
        </w:rPr>
        <w:t>倍；增长率</w:t>
      </w:r>
      <w:r w:rsidR="00B27F7C">
        <w:rPr>
          <w:rFonts w:hint="eastAsia"/>
          <w:lang w:val="zh-CN" w:eastAsia="zh-CN"/>
        </w:rPr>
        <w:t>也从</w:t>
      </w:r>
      <w:r w:rsidR="00B27F7C">
        <w:rPr>
          <w:rFonts w:hint="eastAsia"/>
          <w:lang w:val="zh-CN" w:eastAsia="zh-CN"/>
        </w:rPr>
        <w:t>2011</w:t>
      </w:r>
      <w:r w:rsidR="00B27F7C">
        <w:rPr>
          <w:rFonts w:hint="eastAsia"/>
          <w:lang w:val="zh-CN" w:eastAsia="zh-CN"/>
        </w:rPr>
        <w:t>年的</w:t>
      </w:r>
      <w:r w:rsidR="00B27F7C">
        <w:rPr>
          <w:rFonts w:hint="eastAsia"/>
          <w:lang w:val="zh-CN" w:eastAsia="zh-CN"/>
        </w:rPr>
        <w:t>150%</w:t>
      </w:r>
      <w:r w:rsidR="00B27F7C">
        <w:rPr>
          <w:rFonts w:hint="eastAsia"/>
          <w:lang w:val="zh-CN" w:eastAsia="zh-CN"/>
        </w:rPr>
        <w:t>，逐渐减少至</w:t>
      </w:r>
      <w:r w:rsidR="00B27F7C">
        <w:rPr>
          <w:rFonts w:hint="eastAsia"/>
          <w:lang w:val="zh-CN" w:eastAsia="zh-CN"/>
        </w:rPr>
        <w:t>2016</w:t>
      </w:r>
      <w:r w:rsidR="00B27F7C">
        <w:rPr>
          <w:rFonts w:hint="eastAsia"/>
          <w:lang w:val="zh-CN" w:eastAsia="zh-CN"/>
        </w:rPr>
        <w:t>年的</w:t>
      </w:r>
      <w:r w:rsidR="00B27F7C">
        <w:rPr>
          <w:rFonts w:hint="eastAsia"/>
          <w:lang w:val="zh-CN" w:eastAsia="zh-CN"/>
        </w:rPr>
        <w:t>12%</w:t>
      </w:r>
      <w:r w:rsidR="00B27F7C">
        <w:rPr>
          <w:rFonts w:hint="eastAsia"/>
          <w:lang w:val="zh-CN" w:eastAsia="zh-CN"/>
        </w:rPr>
        <w:t>，基本上接近</w:t>
      </w:r>
      <w:r w:rsidR="004D183F">
        <w:rPr>
          <w:rFonts w:hint="eastAsia"/>
          <w:lang w:val="zh-CN" w:eastAsia="zh-CN"/>
        </w:rPr>
        <w:t>每</w:t>
      </w:r>
      <w:r w:rsidR="00B27F7C">
        <w:rPr>
          <w:rFonts w:hint="eastAsia"/>
          <w:lang w:val="zh-CN" w:eastAsia="zh-CN"/>
        </w:rPr>
        <w:t>人一部智能手机。</w:t>
      </w:r>
      <w:r w:rsidR="002100CB">
        <w:rPr>
          <w:rFonts w:hint="eastAsia"/>
          <w:lang w:val="zh-CN" w:eastAsia="zh-CN"/>
        </w:rPr>
        <w:t>这些都为共享单车的快速发展提供了用户基础和</w:t>
      </w:r>
      <w:r w:rsidR="003B2EB7">
        <w:rPr>
          <w:rFonts w:hint="eastAsia"/>
          <w:lang w:val="zh-CN" w:eastAsia="zh-CN"/>
        </w:rPr>
        <w:t>基础</w:t>
      </w:r>
      <w:r w:rsidR="002100CB">
        <w:rPr>
          <w:rFonts w:hint="eastAsia"/>
          <w:lang w:val="zh-CN" w:eastAsia="zh-CN"/>
        </w:rPr>
        <w:t>设备</w:t>
      </w:r>
      <w:r w:rsidR="003B2EB7">
        <w:rPr>
          <w:rFonts w:hint="eastAsia"/>
          <w:lang w:val="zh-CN" w:eastAsia="zh-CN"/>
        </w:rPr>
        <w:t>的支撑</w:t>
      </w:r>
      <w:r w:rsidR="002100CB">
        <w:rPr>
          <w:rFonts w:hint="eastAsia"/>
          <w:lang w:val="zh-CN" w:eastAsia="zh-CN"/>
        </w:rPr>
        <w:t>。</w:t>
      </w:r>
    </w:p>
    <w:p w14:paraId="2E3845B1" w14:textId="4BB7E8AB" w:rsidR="00C46F75" w:rsidRPr="00122BFE" w:rsidRDefault="00911B05" w:rsidP="00911B05">
      <w:pPr>
        <w:pStyle w:val="a1"/>
        <w:ind w:firstLine="480"/>
        <w:rPr>
          <w:lang w:val="en-US" w:eastAsia="zh-CN"/>
        </w:rPr>
      </w:pPr>
      <w:r w:rsidRPr="00911B05">
        <w:rPr>
          <w:rFonts w:hint="eastAsia"/>
          <w:lang w:val="en-US" w:eastAsia="zh-CN"/>
        </w:rPr>
        <w:t>第三：用户移动消费习惯的形成为共享单车的发展提供了必要的条件。因为微信、支付宝这些支付方式对于一线城市年轻人的渗透率已经接近</w:t>
      </w:r>
      <w:r w:rsidRPr="00911B05">
        <w:rPr>
          <w:rFonts w:hint="eastAsia"/>
          <w:lang w:val="en-US" w:eastAsia="zh-CN"/>
        </w:rPr>
        <w:t>100%</w:t>
      </w:r>
      <w:r w:rsidRPr="00911B05">
        <w:rPr>
          <w:rFonts w:hint="eastAsia"/>
          <w:lang w:val="en-US" w:eastAsia="zh-CN"/>
        </w:rPr>
        <w:t>。借助于这个变量，共享单车历史上第一次可以完全脱离停车桩的限制了。过去停车桩虽然有停车管理等等方面的需要，但最核心的还是停车位置附近，需要有支付系统的支持，过去大多数就是信用卡刷卡机。而移动支付的普及，让停车桩变成了一个相对不重要的模块。而取消停车桩带来的用户与服务之间的距离缩短，极大的提升了共享用车可行性。</w:t>
      </w:r>
    </w:p>
    <w:p w14:paraId="3FD66C7F" w14:textId="30755C39" w:rsidR="00C46F75" w:rsidRDefault="004061BC" w:rsidP="00700DFB">
      <w:pPr>
        <w:pStyle w:val="a1"/>
        <w:ind w:firstLine="480"/>
        <w:rPr>
          <w:lang w:val="zh-CN" w:eastAsia="zh-CN"/>
        </w:rPr>
      </w:pPr>
      <w:r>
        <w:rPr>
          <w:lang w:val="zh-CN" w:eastAsia="zh-CN"/>
        </w:rPr>
        <w:lastRenderedPageBreak/>
        <w:t>下图展示了</w:t>
      </w:r>
      <w:r>
        <w:rPr>
          <w:rFonts w:hint="eastAsia"/>
          <w:lang w:val="zh-CN" w:eastAsia="zh-CN"/>
        </w:rPr>
        <w:t>2013</w:t>
      </w:r>
      <w:r>
        <w:rPr>
          <w:rFonts w:hint="eastAsia"/>
          <w:lang w:val="zh-CN" w:eastAsia="zh-CN"/>
        </w:rPr>
        <w:t>年</w:t>
      </w:r>
      <w:r>
        <w:rPr>
          <w:rFonts w:hint="eastAsia"/>
          <w:lang w:val="zh-CN" w:eastAsia="zh-CN"/>
        </w:rPr>
        <w:t>-</w:t>
      </w:r>
      <w:r>
        <w:rPr>
          <w:lang w:val="zh-CN" w:eastAsia="zh-CN"/>
        </w:rPr>
        <w:t>2016</w:t>
      </w:r>
      <w:r>
        <w:rPr>
          <w:lang w:val="zh-CN" w:eastAsia="zh-CN"/>
        </w:rPr>
        <w:t>年移动支付的使用比例变化</w:t>
      </w:r>
      <w:r w:rsidR="00CC0E8F">
        <w:rPr>
          <w:lang w:val="zh-CN" w:eastAsia="zh-CN"/>
        </w:rPr>
        <w:t>，从图中可以看出手机网络支付</w:t>
      </w:r>
      <w:r w:rsidR="00561B5A">
        <w:rPr>
          <w:lang w:val="zh-CN" w:eastAsia="zh-CN"/>
        </w:rPr>
        <w:t>占比从</w:t>
      </w:r>
      <w:r w:rsidR="00561B5A">
        <w:rPr>
          <w:rFonts w:hint="eastAsia"/>
          <w:lang w:val="zh-CN" w:eastAsia="zh-CN"/>
        </w:rPr>
        <w:t>2013</w:t>
      </w:r>
      <w:r w:rsidR="00561B5A">
        <w:rPr>
          <w:rFonts w:hint="eastAsia"/>
          <w:lang w:val="zh-CN" w:eastAsia="zh-CN"/>
        </w:rPr>
        <w:t>年的</w:t>
      </w:r>
      <w:r w:rsidR="00561B5A">
        <w:rPr>
          <w:rFonts w:hint="eastAsia"/>
          <w:lang w:val="zh-CN" w:eastAsia="zh-CN"/>
        </w:rPr>
        <w:t>25.</w:t>
      </w:r>
      <w:r w:rsidR="00561B5A">
        <w:rPr>
          <w:lang w:val="zh-CN" w:eastAsia="zh-CN"/>
        </w:rPr>
        <w:t>1%</w:t>
      </w:r>
      <w:r w:rsidR="00147073">
        <w:rPr>
          <w:lang w:val="zh-CN" w:eastAsia="zh-CN"/>
        </w:rPr>
        <w:t>，</w:t>
      </w:r>
      <w:r w:rsidR="00561B5A">
        <w:rPr>
          <w:lang w:val="zh-CN" w:eastAsia="zh-CN"/>
        </w:rPr>
        <w:t>增长至</w:t>
      </w:r>
      <w:r w:rsidR="00561B5A">
        <w:rPr>
          <w:rFonts w:hint="eastAsia"/>
          <w:lang w:val="zh-CN" w:eastAsia="zh-CN"/>
        </w:rPr>
        <w:t>2016</w:t>
      </w:r>
      <w:r w:rsidR="00561B5A">
        <w:rPr>
          <w:rFonts w:hint="eastAsia"/>
          <w:lang w:val="zh-CN" w:eastAsia="zh-CN"/>
        </w:rPr>
        <w:t>年</w:t>
      </w:r>
      <w:r w:rsidR="00CC0E8F">
        <w:rPr>
          <w:lang w:val="zh-CN" w:eastAsia="zh-CN"/>
        </w:rPr>
        <w:t>占比突破</w:t>
      </w:r>
      <w:r w:rsidR="00CC0E8F">
        <w:rPr>
          <w:rFonts w:hint="eastAsia"/>
          <w:lang w:val="zh-CN" w:eastAsia="zh-CN"/>
        </w:rPr>
        <w:t>70%</w:t>
      </w:r>
      <w:r w:rsidR="00CC0E8F">
        <w:rPr>
          <w:rFonts w:hint="eastAsia"/>
          <w:lang w:val="zh-CN" w:eastAsia="zh-CN"/>
        </w:rPr>
        <w:t>：</w:t>
      </w:r>
    </w:p>
    <w:p w14:paraId="148C219A" w14:textId="005AAABA" w:rsidR="00CC0E8F" w:rsidRPr="00CC0E8F" w:rsidRDefault="00CC0E8F" w:rsidP="00CC0E8F">
      <w:pPr>
        <w:widowControl/>
        <w:jc w:val="left"/>
        <w:rPr>
          <w:rFonts w:ascii="宋体" w:hAnsi="宋体" w:cs="宋体"/>
          <w:kern w:val="0"/>
          <w:szCs w:val="24"/>
        </w:rPr>
      </w:pPr>
      <w:r w:rsidRPr="00CC0E8F">
        <w:rPr>
          <w:rFonts w:ascii="宋体" w:hAnsi="宋体" w:cs="宋体"/>
          <w:noProof/>
          <w:kern w:val="0"/>
          <w:szCs w:val="24"/>
        </w:rPr>
        <w:drawing>
          <wp:inline distT="0" distB="0" distL="0" distR="0" wp14:anchorId="78D81435" wp14:editId="5B87B5EA">
            <wp:extent cx="7477125" cy="3238500"/>
            <wp:effectExtent l="0" t="0" r="9525" b="0"/>
            <wp:docPr id="10" name="图片 10" descr="C:\Users\daojian\AppData\Roaming\Tencent\Users\419550295\QQ\WinTemp\RichOle\L~[F68FEDAXK{T(0OD)DZ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ojian\AppData\Roaming\Tencent\Users\419550295\QQ\WinTemp\RichOle\L~[F68FEDAXK{T(0OD)DZL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77125" cy="3238500"/>
                    </a:xfrm>
                    <a:prstGeom prst="rect">
                      <a:avLst/>
                    </a:prstGeom>
                    <a:noFill/>
                    <a:ln>
                      <a:noFill/>
                    </a:ln>
                  </pic:spPr>
                </pic:pic>
              </a:graphicData>
            </a:graphic>
          </wp:inline>
        </w:drawing>
      </w:r>
    </w:p>
    <w:p w14:paraId="340E76BA" w14:textId="77777777" w:rsidR="00CC0E8F" w:rsidRDefault="00CC0E8F" w:rsidP="00700DFB">
      <w:pPr>
        <w:pStyle w:val="a1"/>
        <w:ind w:firstLine="480"/>
        <w:rPr>
          <w:lang w:val="zh-CN" w:eastAsia="zh-CN"/>
        </w:rPr>
      </w:pPr>
    </w:p>
    <w:p w14:paraId="200D0BC5" w14:textId="77777777" w:rsidR="00C46F75" w:rsidRPr="005462B6" w:rsidRDefault="00C46F75" w:rsidP="00F477EB">
      <w:pPr>
        <w:pStyle w:val="a1"/>
        <w:ind w:firstLineChars="0" w:firstLine="0"/>
        <w:rPr>
          <w:lang w:val="zh-CN" w:eastAsia="zh-CN"/>
        </w:rPr>
      </w:pPr>
    </w:p>
    <w:p w14:paraId="3B86108A" w14:textId="68F80AD9" w:rsidR="00001D19" w:rsidRPr="00001D19" w:rsidRDefault="00431A06" w:rsidP="00001D19">
      <w:pPr>
        <w:pStyle w:val="2"/>
        <w:spacing w:before="81" w:after="81"/>
      </w:pPr>
      <w:r>
        <w:t>共享单车企业背景</w:t>
      </w:r>
      <w:r w:rsidR="00F27B9B">
        <w:t>，</w:t>
      </w:r>
      <w:r>
        <w:t>融资情况</w:t>
      </w:r>
      <w:r w:rsidR="00F27B9B">
        <w:t>，产品和服务模式</w:t>
      </w:r>
      <w:r w:rsidR="008B5A8E">
        <w:t>现状</w:t>
      </w:r>
    </w:p>
    <w:p w14:paraId="434A609B" w14:textId="7FC1F08C" w:rsidR="00AC0975" w:rsidRDefault="00F27B9B" w:rsidP="00AC0975">
      <w:pPr>
        <w:pStyle w:val="HTML1"/>
        <w:shd w:val="clear" w:color="auto" w:fill="FFFFFF"/>
        <w:spacing w:before="150" w:after="150" w:line="435" w:lineRule="atLeast"/>
        <w:ind w:firstLine="480"/>
        <w:rPr>
          <w:lang w:val="zh-CN"/>
        </w:rPr>
      </w:pPr>
      <w:r>
        <w:rPr>
          <w:lang w:val="zh-CN"/>
        </w:rPr>
        <w:t>对企业</w:t>
      </w:r>
      <w:r w:rsidR="00880004">
        <w:rPr>
          <w:lang w:val="zh-CN"/>
        </w:rPr>
        <w:t>发展</w:t>
      </w:r>
      <w:r>
        <w:rPr>
          <w:lang w:val="zh-CN"/>
        </w:rPr>
        <w:t>战略的</w:t>
      </w:r>
      <w:r w:rsidR="00880004">
        <w:rPr>
          <w:lang w:val="zh-CN"/>
        </w:rPr>
        <w:t>研究和</w:t>
      </w:r>
      <w:r>
        <w:rPr>
          <w:lang w:val="zh-CN"/>
        </w:rPr>
        <w:t>分析，首先要了解企业的</w:t>
      </w:r>
      <w:r w:rsidR="00D53C25">
        <w:rPr>
          <w:lang w:val="zh-CN"/>
        </w:rPr>
        <w:t>核心</w:t>
      </w:r>
      <w:r w:rsidR="0035358E">
        <w:rPr>
          <w:lang w:val="zh-CN"/>
        </w:rPr>
        <w:t>团队</w:t>
      </w:r>
      <w:r w:rsidR="00D53C25">
        <w:rPr>
          <w:lang w:val="zh-CN"/>
        </w:rPr>
        <w:t>的</w:t>
      </w:r>
      <w:r>
        <w:rPr>
          <w:lang w:val="zh-CN"/>
        </w:rPr>
        <w:t>背景和</w:t>
      </w:r>
      <w:r w:rsidR="00D61764">
        <w:rPr>
          <w:lang w:val="zh-CN"/>
        </w:rPr>
        <w:t>商业模式，</w:t>
      </w:r>
      <w:r w:rsidR="00476307">
        <w:rPr>
          <w:lang w:val="zh-CN"/>
        </w:rPr>
        <w:t>企业的产品</w:t>
      </w:r>
      <w:r w:rsidR="0057364D">
        <w:rPr>
          <w:lang w:val="zh-CN"/>
        </w:rPr>
        <w:t>现状和</w:t>
      </w:r>
      <w:r w:rsidR="00476307">
        <w:rPr>
          <w:lang w:val="zh-CN"/>
        </w:rPr>
        <w:t>规划</w:t>
      </w:r>
      <w:r w:rsidR="006155DA">
        <w:rPr>
          <w:lang w:val="zh-CN"/>
        </w:rPr>
        <w:t>，</w:t>
      </w:r>
      <w:r w:rsidR="00A83E85">
        <w:rPr>
          <w:lang w:val="zh-CN"/>
        </w:rPr>
        <w:t>以及背后的资本市场</w:t>
      </w:r>
      <w:r w:rsidR="002E1403">
        <w:rPr>
          <w:lang w:val="zh-CN"/>
        </w:rPr>
        <w:t>。离开了其中的一项，对企业的研究都可能趋于片面</w:t>
      </w:r>
      <w:r w:rsidR="0035358E">
        <w:rPr>
          <w:lang w:val="zh-CN"/>
        </w:rPr>
        <w:t>。</w:t>
      </w:r>
      <w:r w:rsidR="00B33366">
        <w:rPr>
          <w:lang w:val="zh-CN"/>
        </w:rPr>
        <w:t>团队背景决定了企业的内部基因，执行力</w:t>
      </w:r>
      <w:r w:rsidR="000D1D42">
        <w:rPr>
          <w:lang w:val="zh-CN"/>
        </w:rPr>
        <w:t>，决定了企业是否能走的</w:t>
      </w:r>
      <w:r w:rsidR="000D1D42">
        <w:rPr>
          <w:lang w:val="zh-CN"/>
        </w:rPr>
        <w:lastRenderedPageBreak/>
        <w:t>更远，对企业</w:t>
      </w:r>
      <w:r w:rsidR="00ED0352">
        <w:rPr>
          <w:lang w:val="zh-CN"/>
        </w:rPr>
        <w:t>的规划</w:t>
      </w:r>
      <w:r w:rsidR="000D1D42">
        <w:rPr>
          <w:lang w:val="zh-CN"/>
        </w:rPr>
        <w:t>是否</w:t>
      </w:r>
      <w:r w:rsidR="006F15ED">
        <w:rPr>
          <w:lang w:val="zh-CN"/>
        </w:rPr>
        <w:t>既</w:t>
      </w:r>
      <w:r w:rsidR="000D1D42">
        <w:rPr>
          <w:lang w:val="zh-CN"/>
        </w:rPr>
        <w:t>长远</w:t>
      </w:r>
      <w:r w:rsidR="006F15ED">
        <w:rPr>
          <w:lang w:val="zh-CN"/>
        </w:rPr>
        <w:t>又</w:t>
      </w:r>
      <w:r w:rsidR="00ED0352">
        <w:rPr>
          <w:lang w:val="zh-CN"/>
        </w:rPr>
        <w:t>合理，</w:t>
      </w:r>
      <w:r w:rsidR="007C2C6E">
        <w:rPr>
          <w:lang w:val="zh-CN"/>
        </w:rPr>
        <w:t>在企业发展遇到瓶颈是是否能及时的调整公司战略</w:t>
      </w:r>
      <w:r w:rsidR="001B483B">
        <w:rPr>
          <w:lang w:val="zh-CN"/>
        </w:rPr>
        <w:t>，可见企业核心团队</w:t>
      </w:r>
      <w:r w:rsidR="00A019CA">
        <w:rPr>
          <w:lang w:val="zh-CN"/>
        </w:rPr>
        <w:t>的背景</w:t>
      </w:r>
      <w:r w:rsidR="001B483B">
        <w:rPr>
          <w:lang w:val="zh-CN"/>
        </w:rPr>
        <w:t>对企业的发展起着至关重要的作用；</w:t>
      </w:r>
      <w:r w:rsidR="003025B1">
        <w:rPr>
          <w:lang w:val="zh-CN"/>
        </w:rPr>
        <w:t>商业模式决定了企业的盈利模式，</w:t>
      </w:r>
      <w:r w:rsidR="00A764EA">
        <w:rPr>
          <w:lang w:val="zh-CN"/>
        </w:rPr>
        <w:t>决定了企业的造血功能，</w:t>
      </w:r>
      <w:r w:rsidR="003A20DB">
        <w:rPr>
          <w:lang w:val="zh-CN"/>
        </w:rPr>
        <w:t>决定了企业运作的健康程度，如果一起企业长久缺少盈利模式，只依赖资本的注入</w:t>
      </w:r>
      <w:r w:rsidR="00BE7CC5">
        <w:rPr>
          <w:lang w:val="zh-CN"/>
        </w:rPr>
        <w:t>才能存活下去</w:t>
      </w:r>
      <w:r w:rsidR="003A20DB">
        <w:rPr>
          <w:lang w:val="zh-CN"/>
        </w:rPr>
        <w:t>，那么企业的发展是不长久的，</w:t>
      </w:r>
      <w:r w:rsidR="003025B1">
        <w:rPr>
          <w:lang w:val="zh-CN"/>
        </w:rPr>
        <w:t>在离开资本</w:t>
      </w:r>
      <w:r w:rsidR="000F5AEF">
        <w:rPr>
          <w:lang w:val="zh-CN"/>
        </w:rPr>
        <w:t>储蓄</w:t>
      </w:r>
      <w:r w:rsidR="003025B1">
        <w:rPr>
          <w:lang w:val="zh-CN"/>
        </w:rPr>
        <w:t>加持的情况下是否可以</w:t>
      </w:r>
      <w:r w:rsidR="000F5AEF">
        <w:rPr>
          <w:lang w:val="zh-CN"/>
        </w:rPr>
        <w:t>继续存活下去，可见企业的商业模式对企业的重要性</w:t>
      </w:r>
      <w:r w:rsidR="00C02077">
        <w:rPr>
          <w:lang w:val="zh-CN"/>
        </w:rPr>
        <w:t>；</w:t>
      </w:r>
      <w:r w:rsidR="003249E2">
        <w:rPr>
          <w:rFonts w:hint="eastAsia"/>
          <w:lang w:val="zh-CN"/>
        </w:rPr>
        <w:t>产品是企业为满足客户需要，为企业创造利润的重要内容，</w:t>
      </w:r>
      <w:r w:rsidR="00AC0975" w:rsidRPr="00AC0975">
        <w:rPr>
          <w:rFonts w:hint="eastAsia"/>
          <w:lang w:val="zh-CN"/>
        </w:rPr>
        <w:t>一个产品的定位，直接体现出它对市场的反应、价值的体现、顾客群的圈定等，所以说，</w:t>
      </w:r>
      <w:r w:rsidR="00AC0975">
        <w:rPr>
          <w:rFonts w:hint="eastAsia"/>
          <w:lang w:val="zh-CN"/>
        </w:rPr>
        <w:t>产品对企业的</w:t>
      </w:r>
      <w:r w:rsidR="00F370E4">
        <w:rPr>
          <w:rFonts w:hint="eastAsia"/>
          <w:lang w:val="zh-CN"/>
        </w:rPr>
        <w:t>发展</w:t>
      </w:r>
      <w:r w:rsidR="00AC0975" w:rsidRPr="00AC0975">
        <w:rPr>
          <w:rFonts w:hint="eastAsia"/>
          <w:lang w:val="zh-CN"/>
        </w:rPr>
        <w:t>意义重大</w:t>
      </w:r>
      <w:r w:rsidR="00AC0975">
        <w:rPr>
          <w:rFonts w:hint="eastAsia"/>
          <w:lang w:val="zh-CN"/>
        </w:rPr>
        <w:t>。</w:t>
      </w:r>
      <w:r w:rsidR="00FB1E44">
        <w:rPr>
          <w:rFonts w:hint="eastAsia"/>
          <w:lang w:val="zh-CN"/>
        </w:rPr>
        <w:t>资本在企业的发展初期起着至关重要的作用，它决定了企业是否可以迅速占领市场，是否可以迅速形成行业壁垒，</w:t>
      </w:r>
      <w:r w:rsidR="009269A7">
        <w:rPr>
          <w:rFonts w:hint="eastAsia"/>
          <w:lang w:val="zh-CN"/>
        </w:rPr>
        <w:t>并且</w:t>
      </w:r>
      <w:r w:rsidR="00FB1E44">
        <w:rPr>
          <w:rFonts w:hint="eastAsia"/>
          <w:lang w:val="zh-CN"/>
        </w:rPr>
        <w:t>资本的及时注入也</w:t>
      </w:r>
      <w:r w:rsidR="00E82689">
        <w:rPr>
          <w:rFonts w:hint="eastAsia"/>
          <w:lang w:val="zh-CN"/>
        </w:rPr>
        <w:t>可以让企业</w:t>
      </w:r>
      <w:r w:rsidR="009269A7">
        <w:rPr>
          <w:rFonts w:hint="eastAsia"/>
          <w:lang w:val="zh-CN"/>
        </w:rPr>
        <w:t>实现弯道超车，打一场翻身仗</w:t>
      </w:r>
      <w:r w:rsidR="00E82689">
        <w:rPr>
          <w:rFonts w:hint="eastAsia"/>
          <w:lang w:val="zh-CN"/>
        </w:rPr>
        <w:t>。</w:t>
      </w:r>
    </w:p>
    <w:p w14:paraId="49E38695" w14:textId="75B660D6" w:rsidR="00001D19" w:rsidRDefault="00A77680" w:rsidP="00001D19">
      <w:pPr>
        <w:pStyle w:val="3"/>
        <w:spacing w:before="163" w:after="163"/>
      </w:pPr>
      <w:r>
        <w:t>摩拜和ofo</w:t>
      </w:r>
      <w:r w:rsidR="00001D19">
        <w:t>企业背景</w:t>
      </w:r>
      <w:r w:rsidR="009A0441">
        <w:t>及发展历程</w:t>
      </w:r>
    </w:p>
    <w:p w14:paraId="02C6B823" w14:textId="76DA8433" w:rsidR="00001D19" w:rsidRPr="001372BB" w:rsidRDefault="00CE5FED" w:rsidP="00CE5FED">
      <w:pPr>
        <w:pStyle w:val="a1"/>
        <w:ind w:firstLine="480"/>
        <w:rPr>
          <w:rFonts w:ascii="宋体" w:hAnsi="宋体" w:cs="宋体"/>
          <w:kern w:val="0"/>
          <w:lang w:val="zh-CN" w:eastAsia="zh-CN"/>
        </w:rPr>
      </w:pPr>
      <w:r w:rsidRPr="00CE5FED">
        <w:rPr>
          <w:rFonts w:ascii="宋体" w:hAnsi="宋体" w:cs="宋体" w:hint="eastAsia"/>
          <w:kern w:val="0"/>
          <w:lang w:val="zh-CN" w:eastAsia="zh-CN"/>
        </w:rPr>
        <w:t>摩拜单车</w:t>
      </w:r>
      <w:r w:rsidR="007E4C74" w:rsidRPr="008D38CA">
        <w:rPr>
          <w:rFonts w:ascii="宋体" w:hAnsi="宋体" w:cs="宋体"/>
          <w:kern w:val="0"/>
          <w:lang w:val="zh-CN" w:eastAsia="zh-CN"/>
        </w:rPr>
        <w:t>成立于2015年1月</w:t>
      </w:r>
      <w:r w:rsidR="007E4C74" w:rsidRPr="008D38CA">
        <w:rPr>
          <w:rFonts w:ascii="宋体" w:hAnsi="宋体" w:cs="宋体"/>
          <w:kern w:val="0"/>
          <w:lang w:val="zh-CN" w:eastAsia="zh-CN"/>
        </w:rPr>
        <w:t>，</w:t>
      </w:r>
      <w:r w:rsidR="0097542A">
        <w:rPr>
          <w:rFonts w:ascii="宋体" w:hAnsi="宋体" w:cs="宋体"/>
          <w:kern w:val="0"/>
          <w:lang w:val="zh-CN" w:eastAsia="zh-CN"/>
        </w:rPr>
        <w:t>是</w:t>
      </w:r>
      <w:r w:rsidR="00E103AA">
        <w:rPr>
          <w:rFonts w:ascii="宋体" w:hAnsi="宋体" w:cs="宋体" w:hint="eastAsia"/>
          <w:kern w:val="0"/>
          <w:lang w:val="zh-CN" w:eastAsia="zh-CN"/>
        </w:rPr>
        <w:t>抽有最多技术专</w:t>
      </w:r>
      <w:r w:rsidR="0097542A">
        <w:rPr>
          <w:rFonts w:ascii="宋体" w:hAnsi="宋体" w:cs="宋体" w:hint="eastAsia"/>
          <w:kern w:val="0"/>
          <w:lang w:val="zh-CN" w:eastAsia="zh-CN"/>
        </w:rPr>
        <w:t>利的共享单车企业。</w:t>
      </w:r>
      <w:r w:rsidRPr="00CE5FED">
        <w:rPr>
          <w:rFonts w:ascii="宋体" w:hAnsi="宋体" w:cs="宋体" w:hint="eastAsia"/>
          <w:kern w:val="0"/>
          <w:lang w:val="zh-CN" w:eastAsia="zh-CN"/>
        </w:rPr>
        <w:t>是由蔚来汽车创始人李斌率先投资、创始人为财经记者出身的胡玮炜，已吸引到了王晓峰等前</w:t>
      </w:r>
      <w:r w:rsidR="00D60C1D">
        <w:rPr>
          <w:rFonts w:ascii="宋体" w:hAnsi="宋体" w:cs="宋体" w:hint="eastAsia"/>
          <w:kern w:val="0"/>
          <w:lang w:val="zh-CN" w:eastAsia="zh-CN"/>
        </w:rPr>
        <w:t>Uber</w:t>
      </w:r>
      <w:r w:rsidRPr="00CE5FED">
        <w:rPr>
          <w:rFonts w:ascii="宋体" w:hAnsi="宋体" w:cs="宋体" w:hint="eastAsia"/>
          <w:kern w:val="0"/>
          <w:lang w:val="zh-CN" w:eastAsia="zh-CN"/>
        </w:rPr>
        <w:t>中国区一众高管的加盟</w:t>
      </w:r>
      <w:r w:rsidR="00472DF4">
        <w:rPr>
          <w:rFonts w:ascii="宋体" w:hAnsi="宋体" w:cs="宋体" w:hint="eastAsia"/>
          <w:kern w:val="0"/>
          <w:lang w:val="zh-CN" w:eastAsia="zh-CN"/>
        </w:rPr>
        <w:t>。</w:t>
      </w:r>
      <w:r w:rsidR="00053D3D">
        <w:rPr>
          <w:rFonts w:ascii="宋体" w:hAnsi="宋体" w:cs="宋体" w:hint="eastAsia"/>
          <w:kern w:val="0"/>
          <w:lang w:val="zh-CN" w:eastAsia="zh-CN"/>
        </w:rPr>
        <w:t>2</w:t>
      </w:r>
      <w:r w:rsidR="00053D3D">
        <w:rPr>
          <w:rFonts w:ascii="宋体" w:hAnsi="宋体" w:cs="宋体"/>
          <w:kern w:val="0"/>
          <w:lang w:val="zh-CN" w:eastAsia="zh-CN"/>
        </w:rPr>
        <w:t>016</w:t>
      </w:r>
      <w:r w:rsidR="00053D3D">
        <w:rPr>
          <w:rFonts w:ascii="宋体" w:hAnsi="宋体" w:cs="宋体" w:hint="eastAsia"/>
          <w:kern w:val="0"/>
          <w:lang w:val="zh-CN" w:eastAsia="zh-CN"/>
        </w:rPr>
        <w:t>年4月22</w:t>
      </w:r>
      <w:r w:rsidR="00006784">
        <w:rPr>
          <w:rFonts w:ascii="宋体" w:hAnsi="宋体" w:cs="宋体" w:hint="eastAsia"/>
          <w:kern w:val="0"/>
          <w:lang w:val="zh-CN" w:eastAsia="zh-CN"/>
        </w:rPr>
        <w:t>日，摩拜单车正式上线并在上</w:t>
      </w:r>
      <w:r w:rsidR="00B54363">
        <w:rPr>
          <w:rFonts w:ascii="宋体" w:hAnsi="宋体" w:cs="宋体" w:hint="eastAsia"/>
          <w:kern w:val="0"/>
          <w:lang w:val="zh-CN" w:eastAsia="zh-CN"/>
        </w:rPr>
        <w:t>海投人运营</w:t>
      </w:r>
      <w:r w:rsidR="00A67A7E">
        <w:rPr>
          <w:rFonts w:ascii="宋体" w:hAnsi="宋体" w:cs="宋体" w:hint="eastAsia"/>
          <w:kern w:val="0"/>
          <w:lang w:val="zh-CN" w:eastAsia="zh-CN"/>
        </w:rPr>
        <w:t>，</w:t>
      </w:r>
      <w:r w:rsidR="00D72B30">
        <w:rPr>
          <w:rFonts w:ascii="宋体" w:hAnsi="宋体" w:cs="宋体" w:hint="eastAsia"/>
          <w:kern w:val="0"/>
          <w:lang w:val="zh-CN" w:eastAsia="zh-CN"/>
        </w:rPr>
        <w:t>2016年</w:t>
      </w:r>
      <w:r w:rsidR="00B54363">
        <w:rPr>
          <w:rFonts w:ascii="宋体" w:hAnsi="宋体" w:cs="宋体" w:hint="eastAsia"/>
          <w:kern w:val="0"/>
          <w:lang w:val="zh-CN" w:eastAsia="zh-CN"/>
        </w:rPr>
        <w:t>9月1</w:t>
      </w:r>
      <w:r w:rsidR="00B97343">
        <w:rPr>
          <w:rFonts w:ascii="宋体" w:hAnsi="宋体" w:cs="宋体" w:hint="eastAsia"/>
          <w:kern w:val="0"/>
          <w:lang w:val="zh-CN" w:eastAsia="zh-CN"/>
        </w:rPr>
        <w:t>日摩拜单车正式宣布全面进入北京；截止2017年4月22号，</w:t>
      </w:r>
      <w:r w:rsidR="00B97343" w:rsidRPr="00B97343">
        <w:rPr>
          <w:rFonts w:ascii="宋体" w:hAnsi="宋体" w:cs="宋体"/>
          <w:kern w:val="0"/>
          <w:lang w:val="zh-CN" w:eastAsia="zh-CN"/>
        </w:rPr>
        <w:t>摩拜单车日均订单量已经稳超2000万单；累计投放超过365万辆智能共享单车，单日产能超过10万辆，占全球自行车产能的45%。其中，北上广深蓉等五大城市的投放量均超过20万辆，北京超过30万辆，覆盖密度行业居首。</w:t>
      </w:r>
    </w:p>
    <w:p w14:paraId="7FAEE727" w14:textId="0638F81D" w:rsidR="000563D0" w:rsidRDefault="00753F42" w:rsidP="00AC0975">
      <w:pPr>
        <w:pStyle w:val="HTML1"/>
        <w:shd w:val="clear" w:color="auto" w:fill="FFFFFF"/>
        <w:spacing w:before="150" w:after="150" w:line="435" w:lineRule="atLeast"/>
        <w:ind w:firstLine="480"/>
        <w:rPr>
          <w:lang w:val="zh-CN"/>
        </w:rPr>
      </w:pPr>
      <w:r>
        <w:rPr>
          <w:rFonts w:hint="eastAsia"/>
          <w:lang w:val="zh-CN"/>
        </w:rPr>
        <w:t>ofo</w:t>
      </w:r>
      <w:r w:rsidR="007C133B">
        <w:rPr>
          <w:rFonts w:hint="eastAsia"/>
          <w:lang w:val="zh-CN"/>
        </w:rPr>
        <w:t>共享单车：全球第一个无桩</w:t>
      </w:r>
      <w:r w:rsidRPr="00753F42">
        <w:rPr>
          <w:rFonts w:hint="eastAsia"/>
          <w:lang w:val="zh-CN"/>
        </w:rPr>
        <w:t>共享单车平台</w:t>
      </w:r>
      <w:r w:rsidR="00DD43CD">
        <w:rPr>
          <w:rFonts w:hint="eastAsia"/>
          <w:lang w:val="zh-CN"/>
        </w:rPr>
        <w:t>。ofo共享单车创立于2014</w:t>
      </w:r>
      <w:r w:rsidR="00DD43CD" w:rsidRPr="00DD43CD">
        <w:rPr>
          <w:rFonts w:hint="eastAsia"/>
          <w:lang w:val="zh-CN"/>
        </w:rPr>
        <w:t>年，是国内首家共享单车公司</w:t>
      </w:r>
      <w:r w:rsidR="00DD43CD">
        <w:rPr>
          <w:rFonts w:hint="eastAsia"/>
          <w:lang w:val="zh-CN"/>
        </w:rPr>
        <w:t>，</w:t>
      </w:r>
      <w:r w:rsidR="00DD43CD" w:rsidRPr="00DD43CD">
        <w:rPr>
          <w:rFonts w:hint="eastAsia"/>
          <w:lang w:val="zh-CN"/>
        </w:rPr>
        <w:t>也</w:t>
      </w:r>
      <w:r w:rsidR="00DD43CD">
        <w:rPr>
          <w:rFonts w:hint="eastAsia"/>
          <w:lang w:val="zh-CN"/>
        </w:rPr>
        <w:t>是全球创立最早的无桩共享单车创业公司。它由一群北大</w:t>
      </w:r>
      <w:r w:rsidR="00DD43CD">
        <w:rPr>
          <w:lang w:val="zh-CN"/>
        </w:rPr>
        <w:t>”90后”</w:t>
      </w:r>
      <w:r w:rsidR="00883E10" w:rsidRPr="00883E10">
        <w:t xml:space="preserve"> </w:t>
      </w:r>
      <w:r w:rsidR="00883E10" w:rsidRPr="00883E10">
        <w:rPr>
          <w:lang w:val="zh-CN"/>
        </w:rPr>
        <w:t>戴威</w:t>
      </w:r>
      <w:r w:rsidR="00941A64">
        <w:rPr>
          <w:lang w:val="zh-CN"/>
        </w:rPr>
        <w:t>，</w:t>
      </w:r>
      <w:hyperlink r:id="rId31" w:tgtFrame="_blank" w:history="1">
        <w:r w:rsidR="00E276D8" w:rsidRPr="00E276D8">
          <w:t>薛鼎</w:t>
        </w:r>
      </w:hyperlink>
      <w:r w:rsidR="00941A64">
        <w:t>，</w:t>
      </w:r>
      <w:hyperlink r:id="rId32" w:tgtFrame="_blank" w:history="1">
        <w:r w:rsidR="00E276D8" w:rsidRPr="00E276D8">
          <w:t>张巳丁</w:t>
        </w:r>
      </w:hyperlink>
      <w:r w:rsidR="00941A64">
        <w:t>，</w:t>
      </w:r>
      <w:hyperlink r:id="rId33" w:tgtFrame="_blank" w:history="1">
        <w:r w:rsidR="00E276D8" w:rsidRPr="00E276D8">
          <w:t>于信</w:t>
        </w:r>
      </w:hyperlink>
      <w:r w:rsidR="00941A64">
        <w:t>，</w:t>
      </w:r>
      <w:hyperlink r:id="rId34" w:tgtFrame="_blank" w:history="1">
        <w:r w:rsidR="00E276D8" w:rsidRPr="00E276D8">
          <w:t>杨品杰</w:t>
        </w:r>
      </w:hyperlink>
      <w:r w:rsidR="00F41486" w:rsidRPr="00E276D8">
        <w:rPr>
          <w:rFonts w:hint="eastAsia"/>
        </w:rPr>
        <w:t>创</w:t>
      </w:r>
      <w:r w:rsidR="00F41486">
        <w:rPr>
          <w:rFonts w:hint="eastAsia"/>
          <w:lang w:val="zh-CN"/>
        </w:rPr>
        <w:t>办，校园共享单车项目起步且逐渐进人社区</w:t>
      </w:r>
      <w:r w:rsidR="00DD43CD" w:rsidRPr="00DD43CD">
        <w:rPr>
          <w:rFonts w:hint="eastAsia"/>
          <w:lang w:val="zh-CN"/>
        </w:rPr>
        <w:t>的品牌，为城</w:t>
      </w:r>
      <w:r w:rsidR="00276B27">
        <w:rPr>
          <w:rFonts w:hint="eastAsia"/>
          <w:lang w:val="zh-CN"/>
        </w:rPr>
        <w:t>市人群提供便捷经济、绿色低碳的城市共享单车出行服务。</w:t>
      </w:r>
      <w:r w:rsidR="00EC0292" w:rsidRPr="00EC0292">
        <w:rPr>
          <w:lang w:val="zh-CN"/>
        </w:rPr>
        <w:t>2015年6月启动以来，ofo小黄车已连接了800万辆共享单车，累计向全球170座城市、上1亿用户提供了超过30亿次的出行服务。</w:t>
      </w:r>
    </w:p>
    <w:p w14:paraId="4744F6D9" w14:textId="01A3CB15" w:rsidR="00A77680" w:rsidRDefault="00FB425E" w:rsidP="00A77680">
      <w:pPr>
        <w:pStyle w:val="3"/>
        <w:spacing w:before="163" w:after="163"/>
      </w:pPr>
      <w:r>
        <w:t>摩拜和ofo的融资情况</w:t>
      </w:r>
    </w:p>
    <w:p w14:paraId="6B553235" w14:textId="77777777" w:rsidR="00670008" w:rsidRPr="00670008" w:rsidRDefault="00670008" w:rsidP="00670008">
      <w:pPr>
        <w:pStyle w:val="a1"/>
        <w:ind w:firstLine="480"/>
        <w:rPr>
          <w:lang w:val="zh-CN"/>
        </w:rPr>
      </w:pPr>
    </w:p>
    <w:p w14:paraId="6307A472" w14:textId="328B9C89" w:rsidR="00435338" w:rsidRDefault="00435338" w:rsidP="00435338">
      <w:pPr>
        <w:pStyle w:val="a1"/>
        <w:ind w:firstLine="480"/>
        <w:rPr>
          <w:lang w:val="zh-CN" w:eastAsia="zh-CN"/>
        </w:rPr>
      </w:pPr>
      <w:r>
        <w:rPr>
          <w:lang w:val="zh-CN"/>
        </w:rPr>
        <w:lastRenderedPageBreak/>
        <w:t>下面是</w:t>
      </w:r>
      <w:r>
        <w:rPr>
          <w:lang w:val="zh-CN"/>
        </w:rPr>
        <w:t>ofo</w:t>
      </w:r>
      <w:r>
        <w:rPr>
          <w:lang w:val="zh-CN"/>
        </w:rPr>
        <w:t>的从诞生到</w:t>
      </w:r>
      <w:r>
        <w:rPr>
          <w:rFonts w:hint="eastAsia"/>
          <w:lang w:val="zh-CN" w:eastAsia="zh-CN"/>
        </w:rPr>
        <w:t>2017</w:t>
      </w:r>
      <w:r>
        <w:rPr>
          <w:rFonts w:hint="eastAsia"/>
          <w:lang w:val="zh-CN" w:eastAsia="zh-CN"/>
        </w:rPr>
        <w:t>年</w:t>
      </w:r>
      <w:r>
        <w:rPr>
          <w:rFonts w:hint="eastAsia"/>
          <w:lang w:val="zh-CN" w:eastAsia="zh-CN"/>
        </w:rPr>
        <w:t>7</w:t>
      </w:r>
      <w:r>
        <w:rPr>
          <w:rFonts w:hint="eastAsia"/>
          <w:lang w:val="zh-CN" w:eastAsia="zh-CN"/>
        </w:rPr>
        <w:t>月份的融资情况</w:t>
      </w:r>
    </w:p>
    <w:p w14:paraId="1C4EED36" w14:textId="40C821D5" w:rsidR="006D6BB1" w:rsidRDefault="006D6BB1" w:rsidP="006D6BB1">
      <w:pPr>
        <w:widowControl/>
        <w:jc w:val="left"/>
        <w:rPr>
          <w:rFonts w:ascii="宋体" w:hAnsi="宋体" w:cs="宋体"/>
          <w:kern w:val="0"/>
          <w:szCs w:val="24"/>
        </w:rPr>
      </w:pPr>
      <w:r w:rsidRPr="006D6BB1">
        <w:rPr>
          <w:rFonts w:ascii="宋体" w:hAnsi="宋体" w:cs="宋体"/>
          <w:noProof/>
          <w:kern w:val="0"/>
          <w:szCs w:val="24"/>
        </w:rPr>
        <w:drawing>
          <wp:inline distT="0" distB="0" distL="0" distR="0" wp14:anchorId="3D20544D" wp14:editId="23FA0996">
            <wp:extent cx="8220075" cy="2753522"/>
            <wp:effectExtent l="0" t="0" r="0" b="8890"/>
            <wp:docPr id="3" name="图片 3" descr="C:\Users\daojian\AppData\Roaming\Tencent\Users\419550295\QQ\WinTemp\RichOle\G]SZ6VA_6$XMAVK3R]_DY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ojian\AppData\Roaming\Tencent\Users\419550295\QQ\WinTemp\RichOle\G]SZ6VA_6$XMAVK3R]_DY2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289033" cy="2776621"/>
                    </a:xfrm>
                    <a:prstGeom prst="rect">
                      <a:avLst/>
                    </a:prstGeom>
                    <a:noFill/>
                    <a:ln>
                      <a:noFill/>
                    </a:ln>
                  </pic:spPr>
                </pic:pic>
              </a:graphicData>
            </a:graphic>
          </wp:inline>
        </w:drawing>
      </w:r>
    </w:p>
    <w:p w14:paraId="13B1E21E" w14:textId="13309931" w:rsidR="00C43913" w:rsidRPr="00093024" w:rsidRDefault="00C43913" w:rsidP="00C43913">
      <w:pPr>
        <w:pStyle w:val="a1"/>
        <w:ind w:firstLine="480"/>
        <w:rPr>
          <w:rFonts w:hint="eastAsia"/>
          <w:lang w:val="zh-CN" w:eastAsia="zh-CN"/>
        </w:rPr>
      </w:pPr>
      <w:r>
        <w:rPr>
          <w:rFonts w:hint="eastAsia"/>
          <w:lang w:val="zh-CN" w:eastAsia="zh-CN"/>
        </w:rPr>
        <w:t>从图中可以看出，</w:t>
      </w:r>
      <w:r>
        <w:rPr>
          <w:rFonts w:hint="eastAsia"/>
          <w:lang w:val="zh-CN" w:eastAsia="zh-CN"/>
        </w:rPr>
        <w:t>ofo</w:t>
      </w:r>
      <w:r>
        <w:rPr>
          <w:rFonts w:hint="eastAsia"/>
          <w:lang w:val="zh-CN" w:eastAsia="zh-CN"/>
        </w:rPr>
        <w:t>从</w:t>
      </w:r>
      <w:r>
        <w:rPr>
          <w:rFonts w:hint="eastAsia"/>
          <w:lang w:val="zh-CN" w:eastAsia="zh-CN"/>
        </w:rPr>
        <w:t>2015</w:t>
      </w:r>
      <w:r>
        <w:rPr>
          <w:rFonts w:hint="eastAsia"/>
          <w:lang w:val="zh-CN" w:eastAsia="zh-CN"/>
        </w:rPr>
        <w:t>年诞生，至</w:t>
      </w:r>
      <w:r>
        <w:rPr>
          <w:rFonts w:hint="eastAsia"/>
          <w:lang w:val="zh-CN" w:eastAsia="zh-CN"/>
        </w:rPr>
        <w:t>2017</w:t>
      </w:r>
      <w:r>
        <w:rPr>
          <w:rFonts w:hint="eastAsia"/>
          <w:lang w:val="zh-CN" w:eastAsia="zh-CN"/>
        </w:rPr>
        <w:t>年</w:t>
      </w:r>
      <w:r>
        <w:rPr>
          <w:rFonts w:hint="eastAsia"/>
          <w:lang w:val="zh-CN" w:eastAsia="zh-CN"/>
        </w:rPr>
        <w:t>7</w:t>
      </w:r>
      <w:r>
        <w:rPr>
          <w:rFonts w:hint="eastAsia"/>
          <w:lang w:val="zh-CN" w:eastAsia="zh-CN"/>
        </w:rPr>
        <w:t>月，短短的两年半时间总共融资了将近</w:t>
      </w:r>
      <w:r w:rsidR="00CB4194">
        <w:rPr>
          <w:rFonts w:hint="eastAsia"/>
          <w:lang w:val="zh-CN" w:eastAsia="zh-CN"/>
        </w:rPr>
        <w:t>15</w:t>
      </w:r>
      <w:r>
        <w:rPr>
          <w:rFonts w:hint="eastAsia"/>
          <w:lang w:val="zh-CN" w:eastAsia="zh-CN"/>
        </w:rPr>
        <w:t>亿</w:t>
      </w:r>
      <w:r w:rsidR="00CB4194">
        <w:rPr>
          <w:rFonts w:hint="eastAsia"/>
          <w:lang w:val="zh-CN" w:eastAsia="zh-CN"/>
        </w:rPr>
        <w:t>美元</w:t>
      </w:r>
      <w:r>
        <w:rPr>
          <w:rFonts w:hint="eastAsia"/>
          <w:lang w:val="zh-CN" w:eastAsia="zh-CN"/>
        </w:rPr>
        <w:t>，可见共享单车在近两年是资本市场追逐的宠儿，大量资本的注入使得</w:t>
      </w:r>
      <w:r>
        <w:rPr>
          <w:rFonts w:hint="eastAsia"/>
          <w:lang w:val="zh-CN" w:eastAsia="zh-CN"/>
        </w:rPr>
        <w:t>ofo</w:t>
      </w:r>
      <w:r>
        <w:rPr>
          <w:rFonts w:hint="eastAsia"/>
          <w:lang w:val="zh-CN" w:eastAsia="zh-CN"/>
        </w:rPr>
        <w:t>在早期的发展中可以迅速的占领了市场。</w:t>
      </w:r>
    </w:p>
    <w:p w14:paraId="494FC127" w14:textId="77777777" w:rsidR="00C43913" w:rsidRDefault="00C43913" w:rsidP="005B307B">
      <w:pPr>
        <w:widowControl/>
        <w:ind w:firstLine="480"/>
        <w:jc w:val="left"/>
        <w:rPr>
          <w:rFonts w:ascii="宋体" w:hAnsi="宋体" w:cs="宋体"/>
          <w:kern w:val="0"/>
          <w:szCs w:val="24"/>
        </w:rPr>
      </w:pPr>
    </w:p>
    <w:p w14:paraId="121EE5FC" w14:textId="0C1279DD" w:rsidR="005B307B" w:rsidRDefault="00472E33" w:rsidP="005B307B">
      <w:pPr>
        <w:widowControl/>
        <w:ind w:firstLine="480"/>
        <w:jc w:val="left"/>
        <w:rPr>
          <w:rFonts w:ascii="宋体" w:hAnsi="宋体" w:cs="宋体"/>
          <w:kern w:val="0"/>
          <w:szCs w:val="24"/>
        </w:rPr>
      </w:pPr>
      <w:r>
        <w:rPr>
          <w:rFonts w:ascii="宋体" w:hAnsi="宋体" w:cs="宋体"/>
          <w:kern w:val="0"/>
          <w:szCs w:val="24"/>
        </w:rPr>
        <w:t>下图</w:t>
      </w:r>
      <w:r w:rsidR="005B307B">
        <w:rPr>
          <w:rFonts w:ascii="宋体" w:hAnsi="宋体" w:cs="宋体"/>
          <w:kern w:val="0"/>
          <w:szCs w:val="24"/>
        </w:rPr>
        <w:t>是摩拜从</w:t>
      </w:r>
      <w:r w:rsidR="005B307B">
        <w:rPr>
          <w:rFonts w:ascii="宋体" w:hAnsi="宋体" w:cs="宋体" w:hint="eastAsia"/>
          <w:kern w:val="0"/>
          <w:szCs w:val="24"/>
        </w:rPr>
        <w:t>2015年10月至2017年6月的融资情况：</w:t>
      </w:r>
    </w:p>
    <w:p w14:paraId="5D74E7B6" w14:textId="48392533" w:rsidR="005B307B" w:rsidRPr="006D6BB1" w:rsidRDefault="000D4CEA" w:rsidP="005B307B">
      <w:pPr>
        <w:widowControl/>
        <w:ind w:firstLine="480"/>
        <w:jc w:val="left"/>
        <w:rPr>
          <w:rFonts w:ascii="宋体" w:hAnsi="宋体" w:cs="宋体" w:hint="eastAsia"/>
          <w:kern w:val="0"/>
          <w:szCs w:val="24"/>
        </w:rPr>
      </w:pPr>
      <w:r>
        <w:rPr>
          <w:noProof/>
        </w:rPr>
        <w:lastRenderedPageBreak/>
        <w:drawing>
          <wp:inline distT="0" distB="0" distL="0" distR="0" wp14:anchorId="5355016C" wp14:editId="17024062">
            <wp:extent cx="7639050" cy="2647369"/>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681979" cy="2662246"/>
                    </a:xfrm>
                    <a:prstGeom prst="rect">
                      <a:avLst/>
                    </a:prstGeom>
                  </pic:spPr>
                </pic:pic>
              </a:graphicData>
            </a:graphic>
          </wp:inline>
        </w:drawing>
      </w:r>
    </w:p>
    <w:p w14:paraId="73143AC6" w14:textId="77777777" w:rsidR="003D2A11" w:rsidRDefault="00AE760F" w:rsidP="00435338">
      <w:pPr>
        <w:pStyle w:val="a1"/>
        <w:ind w:firstLine="480"/>
        <w:rPr>
          <w:lang w:val="zh-CN" w:eastAsia="zh-CN"/>
        </w:rPr>
      </w:pPr>
      <w:r>
        <w:rPr>
          <w:rFonts w:hint="eastAsia"/>
          <w:lang w:val="zh-CN" w:eastAsia="zh-CN"/>
        </w:rPr>
        <w:t>从图中可以看出，</w:t>
      </w:r>
      <w:r w:rsidR="00AC78E9">
        <w:rPr>
          <w:rFonts w:hint="eastAsia"/>
          <w:lang w:val="zh-CN" w:eastAsia="zh-CN"/>
        </w:rPr>
        <w:t>摩拜单车从</w:t>
      </w:r>
      <w:r w:rsidR="00AC78E9">
        <w:rPr>
          <w:rFonts w:hint="eastAsia"/>
          <w:lang w:val="zh-CN" w:eastAsia="zh-CN"/>
        </w:rPr>
        <w:t>2015</w:t>
      </w:r>
      <w:r w:rsidR="00AC78E9">
        <w:rPr>
          <w:rFonts w:hint="eastAsia"/>
          <w:lang w:val="zh-CN" w:eastAsia="zh-CN"/>
        </w:rPr>
        <w:t>年</w:t>
      </w:r>
      <w:r w:rsidR="00AC78E9">
        <w:rPr>
          <w:rFonts w:hint="eastAsia"/>
          <w:lang w:val="zh-CN" w:eastAsia="zh-CN"/>
        </w:rPr>
        <w:t>10</w:t>
      </w:r>
      <w:r w:rsidR="00AC78E9">
        <w:rPr>
          <w:rFonts w:hint="eastAsia"/>
          <w:lang w:val="zh-CN" w:eastAsia="zh-CN"/>
        </w:rPr>
        <w:t>月至</w:t>
      </w:r>
      <w:r w:rsidR="00AC78E9">
        <w:rPr>
          <w:rFonts w:hint="eastAsia"/>
          <w:lang w:val="zh-CN" w:eastAsia="zh-CN"/>
        </w:rPr>
        <w:t>2017</w:t>
      </w:r>
      <w:r w:rsidR="00AC78E9">
        <w:rPr>
          <w:rFonts w:hint="eastAsia"/>
          <w:lang w:val="zh-CN" w:eastAsia="zh-CN"/>
        </w:rPr>
        <w:t>年</w:t>
      </w:r>
      <w:r w:rsidR="00AC78E9">
        <w:rPr>
          <w:rFonts w:hint="eastAsia"/>
          <w:lang w:val="zh-CN" w:eastAsia="zh-CN"/>
        </w:rPr>
        <w:t>6</w:t>
      </w:r>
      <w:r w:rsidR="00AC78E9">
        <w:rPr>
          <w:rFonts w:hint="eastAsia"/>
          <w:lang w:val="zh-CN" w:eastAsia="zh-CN"/>
        </w:rPr>
        <w:t>月，近两年时间总融资额超过了</w:t>
      </w:r>
      <w:r w:rsidR="00AC78E9">
        <w:rPr>
          <w:rFonts w:hint="eastAsia"/>
          <w:lang w:val="zh-CN" w:eastAsia="zh-CN"/>
        </w:rPr>
        <w:t>10</w:t>
      </w:r>
      <w:r w:rsidR="00AC78E9">
        <w:rPr>
          <w:rFonts w:hint="eastAsia"/>
          <w:lang w:val="zh-CN" w:eastAsia="zh-CN"/>
        </w:rPr>
        <w:t>亿美金</w:t>
      </w:r>
      <w:r w:rsidR="003D2A11">
        <w:rPr>
          <w:rFonts w:hint="eastAsia"/>
          <w:lang w:val="zh-CN" w:eastAsia="zh-CN"/>
        </w:rPr>
        <w:t>，虽然进入市场比</w:t>
      </w:r>
      <w:r w:rsidR="003D2A11">
        <w:rPr>
          <w:rFonts w:hint="eastAsia"/>
          <w:lang w:val="zh-CN" w:eastAsia="zh-CN"/>
        </w:rPr>
        <w:t>ofo</w:t>
      </w:r>
      <w:r w:rsidR="003D2A11">
        <w:rPr>
          <w:rFonts w:hint="eastAsia"/>
          <w:lang w:val="zh-CN" w:eastAsia="zh-CN"/>
        </w:rPr>
        <w:t>晚，但是依靠创始人对产品独到的眼光，长远的规划以及大量资本的注入，使得摩拜在</w:t>
      </w:r>
      <w:r w:rsidR="003D2A11">
        <w:rPr>
          <w:rFonts w:hint="eastAsia"/>
          <w:lang w:val="zh-CN" w:eastAsia="zh-CN"/>
        </w:rPr>
        <w:t>2017</w:t>
      </w:r>
      <w:r w:rsidR="003D2A11">
        <w:rPr>
          <w:rFonts w:hint="eastAsia"/>
          <w:lang w:val="zh-CN" w:eastAsia="zh-CN"/>
        </w:rPr>
        <w:t>年上半年在市场占有率上超过了</w:t>
      </w:r>
      <w:r w:rsidR="003D2A11">
        <w:rPr>
          <w:rFonts w:hint="eastAsia"/>
          <w:lang w:val="zh-CN" w:eastAsia="zh-CN"/>
        </w:rPr>
        <w:t>ofo</w:t>
      </w:r>
      <w:r w:rsidR="00AC78E9">
        <w:rPr>
          <w:rFonts w:hint="eastAsia"/>
          <w:lang w:val="zh-CN" w:eastAsia="zh-CN"/>
        </w:rPr>
        <w:t>。</w:t>
      </w:r>
    </w:p>
    <w:p w14:paraId="70CA8A62" w14:textId="6A1FB9A2" w:rsidR="00087F8D" w:rsidRPr="00435338" w:rsidRDefault="00617528" w:rsidP="00435338">
      <w:pPr>
        <w:pStyle w:val="a1"/>
        <w:ind w:firstLine="480"/>
        <w:rPr>
          <w:rFonts w:hint="eastAsia"/>
          <w:lang w:val="zh-CN" w:eastAsia="zh-CN"/>
        </w:rPr>
      </w:pPr>
      <w:r>
        <w:rPr>
          <w:lang w:val="zh-CN" w:eastAsia="zh-CN"/>
        </w:rPr>
        <w:t>短短两年，共享</w:t>
      </w:r>
      <w:r w:rsidR="00A33DC1" w:rsidRPr="00A33DC1">
        <w:rPr>
          <w:lang w:val="zh-CN" w:eastAsia="zh-CN"/>
        </w:rPr>
        <w:t>行业的</w:t>
      </w:r>
      <w:r w:rsidR="00A33DC1" w:rsidRPr="00A33DC1">
        <w:rPr>
          <w:lang w:val="zh-CN" w:eastAsia="zh-CN"/>
        </w:rPr>
        <w:t>30</w:t>
      </w:r>
      <w:r w:rsidR="00A33DC1" w:rsidRPr="00A33DC1">
        <w:rPr>
          <w:lang w:val="zh-CN" w:eastAsia="zh-CN"/>
        </w:rPr>
        <w:t>多家创业公司聚拢了来自</w:t>
      </w:r>
      <w:r w:rsidR="00A33DC1" w:rsidRPr="00A33DC1">
        <w:rPr>
          <w:lang w:val="zh-CN" w:eastAsia="zh-CN"/>
        </w:rPr>
        <w:t>DST</w:t>
      </w:r>
      <w:r w:rsidR="00A33DC1" w:rsidRPr="00A33DC1">
        <w:rPr>
          <w:lang w:val="zh-CN" w:eastAsia="zh-CN"/>
        </w:rPr>
        <w:t>、金沙江创投、红杉资本、腾讯等约</w:t>
      </w:r>
      <w:r w:rsidR="00D35F4A">
        <w:rPr>
          <w:lang w:val="zh-CN" w:eastAsia="zh-CN"/>
        </w:rPr>
        <w:t>25</w:t>
      </w:r>
      <w:r w:rsidR="00A33DC1" w:rsidRPr="00A33DC1">
        <w:rPr>
          <w:lang w:val="zh-CN" w:eastAsia="zh-CN"/>
        </w:rPr>
        <w:t>亿</w:t>
      </w:r>
      <w:r w:rsidR="005D440A">
        <w:rPr>
          <w:lang w:val="zh-CN" w:eastAsia="zh-CN"/>
        </w:rPr>
        <w:t>美</w:t>
      </w:r>
      <w:r w:rsidR="00A33DC1" w:rsidRPr="00A33DC1">
        <w:rPr>
          <w:lang w:val="zh-CN" w:eastAsia="zh-CN"/>
        </w:rPr>
        <w:t>元的投资。仅摩拜和</w:t>
      </w:r>
      <w:r w:rsidR="00A33DC1" w:rsidRPr="00A33DC1">
        <w:rPr>
          <w:lang w:val="zh-CN" w:eastAsia="zh-CN"/>
        </w:rPr>
        <w:t>ofo</w:t>
      </w:r>
      <w:r w:rsidR="00D35F4A">
        <w:rPr>
          <w:lang w:val="zh-CN" w:eastAsia="zh-CN"/>
        </w:rPr>
        <w:t>两家行业巨头，融资总额就超过了</w:t>
      </w:r>
      <w:r w:rsidR="00D35F4A">
        <w:rPr>
          <w:lang w:val="zh-CN" w:eastAsia="zh-CN"/>
        </w:rPr>
        <w:t>20</w:t>
      </w:r>
      <w:r w:rsidR="00A33DC1" w:rsidRPr="00A33DC1">
        <w:rPr>
          <w:lang w:val="zh-CN" w:eastAsia="zh-CN"/>
        </w:rPr>
        <w:t>亿美元。一轮又一轮的融资让共享单车之间的</w:t>
      </w:r>
      <w:r w:rsidR="00A33DC1" w:rsidRPr="00A33DC1">
        <w:rPr>
          <w:lang w:val="zh-CN" w:eastAsia="zh-CN"/>
        </w:rPr>
        <w:t>“</w:t>
      </w:r>
      <w:r w:rsidR="00A33DC1" w:rsidRPr="00A33DC1">
        <w:rPr>
          <w:lang w:val="zh-CN" w:eastAsia="zh-CN"/>
        </w:rPr>
        <w:t>彩虹大战</w:t>
      </w:r>
      <w:r w:rsidR="00A33DC1" w:rsidRPr="00A33DC1">
        <w:rPr>
          <w:lang w:val="zh-CN" w:eastAsia="zh-CN"/>
        </w:rPr>
        <w:t>”</w:t>
      </w:r>
      <w:r w:rsidR="00A33DC1" w:rsidRPr="00A33DC1">
        <w:rPr>
          <w:lang w:val="zh-CN" w:eastAsia="zh-CN"/>
        </w:rPr>
        <w:t>愈演愈烈。</w:t>
      </w:r>
      <w:r w:rsidR="009A7A42" w:rsidRPr="009A7A42">
        <w:rPr>
          <w:lang w:val="zh-CN" w:eastAsia="zh-CN"/>
        </w:rPr>
        <w:t>骑车，这种在过去</w:t>
      </w:r>
      <w:r w:rsidR="009A7A42" w:rsidRPr="009A7A42">
        <w:rPr>
          <w:lang w:val="zh-CN" w:eastAsia="zh-CN"/>
        </w:rPr>
        <w:t>20</w:t>
      </w:r>
      <w:r w:rsidR="009A7A42" w:rsidRPr="009A7A42">
        <w:rPr>
          <w:lang w:val="zh-CN" w:eastAsia="zh-CN"/>
        </w:rPr>
        <w:t>年被汽车逐渐挤走的生活方式，正在中国的大都市逐渐回归。推动这一潮流复兴的是一些充满商业野心的共享单车创业公司。据咨询机构极光大数据统计，截至</w:t>
      </w:r>
      <w:r w:rsidR="00F24544">
        <w:rPr>
          <w:rFonts w:hint="eastAsia"/>
          <w:lang w:val="zh-CN" w:eastAsia="zh-CN"/>
        </w:rPr>
        <w:t>2017</w:t>
      </w:r>
      <w:r w:rsidR="00F24544">
        <w:rPr>
          <w:rFonts w:hint="eastAsia"/>
          <w:lang w:val="zh-CN" w:eastAsia="zh-CN"/>
        </w:rPr>
        <w:t>年</w:t>
      </w:r>
      <w:r w:rsidR="009A7A42" w:rsidRPr="009A7A42">
        <w:rPr>
          <w:lang w:val="zh-CN" w:eastAsia="zh-CN"/>
        </w:rPr>
        <w:t>3</w:t>
      </w:r>
      <w:r w:rsidR="009A7A42" w:rsidRPr="009A7A42">
        <w:rPr>
          <w:lang w:val="zh-CN" w:eastAsia="zh-CN"/>
        </w:rPr>
        <w:t>月底，摩拜单车今年新增用户</w:t>
      </w:r>
      <w:r w:rsidR="009A7A42" w:rsidRPr="009A7A42">
        <w:rPr>
          <w:lang w:val="zh-CN" w:eastAsia="zh-CN"/>
        </w:rPr>
        <w:t>948.24</w:t>
      </w:r>
      <w:r w:rsidR="009A7A42" w:rsidRPr="009A7A42">
        <w:rPr>
          <w:lang w:val="zh-CN" w:eastAsia="zh-CN"/>
        </w:rPr>
        <w:t>万人，</w:t>
      </w:r>
      <w:r w:rsidR="009A7A42" w:rsidRPr="009A7A42">
        <w:rPr>
          <w:lang w:val="zh-CN" w:eastAsia="zh-CN"/>
        </w:rPr>
        <w:t>ofo</w:t>
      </w:r>
      <w:r w:rsidR="009A7A42" w:rsidRPr="009A7A42">
        <w:rPr>
          <w:lang w:val="zh-CN" w:eastAsia="zh-CN"/>
        </w:rPr>
        <w:t>新增用户</w:t>
      </w:r>
      <w:r w:rsidR="009A7A42" w:rsidRPr="009A7A42">
        <w:rPr>
          <w:lang w:val="zh-CN" w:eastAsia="zh-CN"/>
        </w:rPr>
        <w:t>1575.37</w:t>
      </w:r>
      <w:r w:rsidR="009A7A42" w:rsidRPr="009A7A42">
        <w:rPr>
          <w:lang w:val="zh-CN" w:eastAsia="zh-CN"/>
        </w:rPr>
        <w:t>万人；两个产品的日活跃用户数分别达到</w:t>
      </w:r>
      <w:r w:rsidR="009A7A42" w:rsidRPr="009A7A42">
        <w:rPr>
          <w:lang w:val="zh-CN" w:eastAsia="zh-CN"/>
        </w:rPr>
        <w:t>320.5</w:t>
      </w:r>
      <w:r w:rsidR="009A7A42" w:rsidRPr="009A7A42">
        <w:rPr>
          <w:lang w:val="zh-CN" w:eastAsia="zh-CN"/>
        </w:rPr>
        <w:t>万和</w:t>
      </w:r>
      <w:r w:rsidR="009A7A42" w:rsidRPr="009A7A42">
        <w:rPr>
          <w:lang w:val="zh-CN" w:eastAsia="zh-CN"/>
        </w:rPr>
        <w:t>207.3</w:t>
      </w:r>
      <w:r w:rsidR="009A7A42" w:rsidRPr="009A7A42">
        <w:rPr>
          <w:lang w:val="zh-CN" w:eastAsia="zh-CN"/>
        </w:rPr>
        <w:t>万。唯一能与它们争夺苹果</w:t>
      </w:r>
      <w:r w:rsidR="009A7A42" w:rsidRPr="009A7A42">
        <w:rPr>
          <w:lang w:val="zh-CN" w:eastAsia="zh-CN"/>
        </w:rPr>
        <w:t>App</w:t>
      </w:r>
      <w:r w:rsidR="009A7A42" w:rsidRPr="009A7A42">
        <w:rPr>
          <w:lang w:val="zh-CN" w:eastAsia="zh-CN"/>
        </w:rPr>
        <w:t>排行榜的只有</w:t>
      </w:r>
      <w:r w:rsidR="009A7A42" w:rsidRPr="009A7A42">
        <w:rPr>
          <w:lang w:val="zh-CN" w:eastAsia="zh-CN"/>
        </w:rPr>
        <w:t>“</w:t>
      </w:r>
      <w:r w:rsidR="009A7A42" w:rsidRPr="009A7A42">
        <w:rPr>
          <w:lang w:val="zh-CN" w:eastAsia="zh-CN"/>
        </w:rPr>
        <w:t>王者荣耀</w:t>
      </w:r>
      <w:r w:rsidR="009A7A42" w:rsidRPr="009A7A42">
        <w:rPr>
          <w:lang w:val="zh-CN" w:eastAsia="zh-CN"/>
        </w:rPr>
        <w:t>”</w:t>
      </w:r>
      <w:r w:rsidR="009A7A42" w:rsidRPr="009A7A42">
        <w:rPr>
          <w:lang w:val="zh-CN" w:eastAsia="zh-CN"/>
        </w:rPr>
        <w:t>。</w:t>
      </w:r>
      <w:r w:rsidR="000D219C" w:rsidRPr="000D219C">
        <w:rPr>
          <w:lang w:val="zh-CN" w:eastAsia="zh-CN"/>
        </w:rPr>
        <w:t>资本之所以乐于加入，是因为投资在用户获取上，使他们尝到了以最少成本获得最大利益的甜头。就像当初对滴滴的投资那样，当资本令滴滴坐稳出行的头把交椅之后，便开始变补贴为轮番加价，通过各种手段进行用户收割。从而让用户流量时期积累起来的用户基础发挥出量上的优势，滴滴一个小的动作就能获得足够多的收益和成本回收。</w:t>
      </w:r>
    </w:p>
    <w:p w14:paraId="706EBF0C" w14:textId="77777777" w:rsidR="00997687" w:rsidRPr="00997687" w:rsidRDefault="00997687" w:rsidP="00997687">
      <w:pPr>
        <w:pStyle w:val="a1"/>
        <w:ind w:firstLine="480"/>
        <w:rPr>
          <w:lang w:val="zh-CN"/>
        </w:rPr>
      </w:pPr>
    </w:p>
    <w:p w14:paraId="7A7F1AB9" w14:textId="53D215A5" w:rsidR="004F6069" w:rsidRDefault="004F6069" w:rsidP="004F6069">
      <w:pPr>
        <w:pStyle w:val="3"/>
        <w:spacing w:before="163" w:after="163"/>
      </w:pPr>
      <w:r>
        <w:lastRenderedPageBreak/>
        <w:t>摩拜和ofo的</w:t>
      </w:r>
      <w:r>
        <w:t>产品分析</w:t>
      </w:r>
    </w:p>
    <w:p w14:paraId="52647F39" w14:textId="77777777" w:rsidR="006E67A8" w:rsidRDefault="00074D33" w:rsidP="004F6069">
      <w:pPr>
        <w:pStyle w:val="a1"/>
        <w:ind w:firstLine="480"/>
        <w:rPr>
          <w:lang w:val="zh-CN" w:eastAsia="zh-CN"/>
        </w:rPr>
      </w:pPr>
      <w:r w:rsidRPr="00074D33">
        <w:rPr>
          <w:lang w:val="zh-CN" w:eastAsia="zh-CN"/>
        </w:rPr>
        <w:t>在市场经济快速发展的今天，企业间竞争日趋激烈，质量对于一个企业的重要性日益明显，产品质量的高低是企业有没有核心竞争力的体现之一；提高产品质量是保证企业占有市场，从而能够持续经营的重要手段。</w:t>
      </w:r>
    </w:p>
    <w:p w14:paraId="362C3747" w14:textId="2BA8543F" w:rsidR="00D112C8" w:rsidRDefault="00652B24" w:rsidP="004F6069">
      <w:pPr>
        <w:pStyle w:val="a1"/>
        <w:ind w:firstLine="480"/>
        <w:rPr>
          <w:lang w:val="zh-CN" w:eastAsia="zh-CN"/>
        </w:rPr>
      </w:pPr>
      <w:r>
        <w:rPr>
          <w:lang w:val="zh-CN" w:eastAsia="zh-CN"/>
        </w:rPr>
        <w:t>共享出行行业同样如此，单车</w:t>
      </w:r>
      <w:r w:rsidR="00D95E52">
        <w:rPr>
          <w:lang w:val="zh-CN" w:eastAsia="zh-CN"/>
        </w:rPr>
        <w:t>产品</w:t>
      </w:r>
      <w:r>
        <w:rPr>
          <w:lang w:val="zh-CN" w:eastAsia="zh-CN"/>
        </w:rPr>
        <w:t>的质量好坏决定了单车的生命周期，进而决定一辆单车的盈利能力</w:t>
      </w:r>
      <w:r w:rsidR="001640FF">
        <w:rPr>
          <w:lang w:val="zh-CN" w:eastAsia="zh-CN"/>
        </w:rPr>
        <w:t>。共享单车之所以和普通的单车不一样，区别在是否智能上，共享单车有一个关键的产品元素</w:t>
      </w:r>
      <w:r w:rsidR="0066794C">
        <w:rPr>
          <w:lang w:val="zh-CN" w:eastAsia="zh-CN"/>
        </w:rPr>
        <w:t>，那就是</w:t>
      </w:r>
      <w:r w:rsidR="001640FF">
        <w:rPr>
          <w:lang w:val="zh-CN" w:eastAsia="zh-CN"/>
        </w:rPr>
        <w:t>智能锁</w:t>
      </w:r>
      <w:r w:rsidR="00B6593F">
        <w:rPr>
          <w:lang w:val="zh-CN" w:eastAsia="zh-CN"/>
        </w:rPr>
        <w:t>，并且</w:t>
      </w:r>
      <w:r w:rsidR="001640FF">
        <w:rPr>
          <w:lang w:val="zh-CN" w:eastAsia="zh-CN"/>
        </w:rPr>
        <w:t>共享单车企业后期在出行行业以及其他行业的发展，也主要决定于智能锁的布局</w:t>
      </w:r>
      <w:r w:rsidR="00DD3071">
        <w:rPr>
          <w:lang w:val="zh-CN" w:eastAsia="zh-CN"/>
        </w:rPr>
        <w:t>是否合理</w:t>
      </w:r>
      <w:r w:rsidR="001640FF">
        <w:rPr>
          <w:lang w:val="zh-CN" w:eastAsia="zh-CN"/>
        </w:rPr>
        <w:t>。</w:t>
      </w:r>
      <w:r w:rsidR="006E1E1D">
        <w:rPr>
          <w:lang w:val="zh-CN" w:eastAsia="zh-CN"/>
        </w:rPr>
        <w:t>假如把共享单车比作一个生命体，则智能锁就是这个生命体的大脑，它负责收集用户信息并且传送到云平台</w:t>
      </w:r>
      <w:r w:rsidR="00D95E52">
        <w:rPr>
          <w:lang w:val="zh-CN" w:eastAsia="zh-CN"/>
        </w:rPr>
        <w:t>。缺少了智能锁，共享单车企业则无法调度自行车，后期则无法运营</w:t>
      </w:r>
      <w:r w:rsidR="009D5F8B">
        <w:rPr>
          <w:lang w:val="zh-CN" w:eastAsia="zh-CN"/>
        </w:rPr>
        <w:t>，</w:t>
      </w:r>
      <w:r w:rsidR="00D95E52">
        <w:rPr>
          <w:lang w:val="zh-CN" w:eastAsia="zh-CN"/>
        </w:rPr>
        <w:t>更重要的是智能锁是单车企业和用户交互的直接载体</w:t>
      </w:r>
      <w:r w:rsidR="00CD0D04">
        <w:rPr>
          <w:lang w:val="zh-CN" w:eastAsia="zh-CN"/>
        </w:rPr>
        <w:t>。</w:t>
      </w:r>
      <w:r w:rsidR="00CD0D04">
        <w:rPr>
          <w:rFonts w:hint="eastAsia"/>
          <w:lang w:val="zh-CN" w:eastAsia="zh-CN"/>
        </w:rPr>
        <w:t xml:space="preserve"> </w:t>
      </w:r>
      <w:r w:rsidR="00CD0D04">
        <w:rPr>
          <w:rFonts w:hint="eastAsia"/>
          <w:lang w:val="zh-CN" w:eastAsia="zh-CN"/>
        </w:rPr>
        <w:t>另外生命体只有大脑是不够的，还需要另一个非常重要的产品元素，那就是太阳能板，他是单车这个生命体的“心脏”，只有“心脏“不断的给“大脑”供血，才能保证</w:t>
      </w:r>
      <w:r w:rsidR="00A11063">
        <w:rPr>
          <w:rFonts w:hint="eastAsia"/>
          <w:lang w:val="zh-CN" w:eastAsia="zh-CN"/>
        </w:rPr>
        <w:t>共享</w:t>
      </w:r>
      <w:r w:rsidR="00CD0D04">
        <w:rPr>
          <w:rFonts w:hint="eastAsia"/>
          <w:lang w:val="zh-CN" w:eastAsia="zh-CN"/>
        </w:rPr>
        <w:t>单车这个生命体</w:t>
      </w:r>
      <w:r w:rsidR="00271105">
        <w:rPr>
          <w:rFonts w:hint="eastAsia"/>
          <w:lang w:val="zh-CN" w:eastAsia="zh-CN"/>
        </w:rPr>
        <w:t>持续</w:t>
      </w:r>
      <w:r w:rsidR="00CD0D04">
        <w:rPr>
          <w:rFonts w:hint="eastAsia"/>
          <w:lang w:val="zh-CN" w:eastAsia="zh-CN"/>
        </w:rPr>
        <w:t>不断的运行。</w:t>
      </w:r>
    </w:p>
    <w:p w14:paraId="3D954B42" w14:textId="1DEE1403" w:rsidR="004F6069" w:rsidRDefault="00652B24" w:rsidP="004F6069">
      <w:pPr>
        <w:pStyle w:val="a1"/>
        <w:ind w:firstLine="480"/>
        <w:rPr>
          <w:lang w:val="zh-CN" w:eastAsia="zh-CN"/>
        </w:rPr>
      </w:pPr>
      <w:r>
        <w:rPr>
          <w:lang w:val="zh-CN" w:eastAsia="zh-CN"/>
        </w:rPr>
        <w:t>虽然是一辆简单的自行车，但是在互联网这个用户交互至上的行业，共享单车的产品</w:t>
      </w:r>
      <w:r w:rsidR="00EA74AC">
        <w:rPr>
          <w:lang w:val="zh-CN" w:eastAsia="zh-CN"/>
        </w:rPr>
        <w:t>细节</w:t>
      </w:r>
      <w:r>
        <w:rPr>
          <w:lang w:val="zh-CN" w:eastAsia="zh-CN"/>
        </w:rPr>
        <w:t>对单车企业的发展起着至关重要的作用。</w:t>
      </w:r>
    </w:p>
    <w:p w14:paraId="2592DBBD" w14:textId="77777777" w:rsidR="00A61DF3" w:rsidRDefault="00A61DF3" w:rsidP="004F6069">
      <w:pPr>
        <w:pStyle w:val="a1"/>
        <w:ind w:firstLine="480"/>
        <w:rPr>
          <w:rFonts w:hint="eastAsia"/>
          <w:lang w:val="zh-CN" w:eastAsia="zh-CN"/>
        </w:rPr>
      </w:pPr>
      <w:bookmarkStart w:id="5" w:name="_GoBack"/>
      <w:bookmarkEnd w:id="5"/>
    </w:p>
    <w:p w14:paraId="04BD91DC" w14:textId="77777777" w:rsidR="00AA232F" w:rsidRDefault="00AA232F" w:rsidP="004F6069">
      <w:pPr>
        <w:pStyle w:val="a1"/>
        <w:ind w:firstLine="480"/>
        <w:rPr>
          <w:rFonts w:hint="eastAsia"/>
          <w:lang w:val="zh-CN" w:eastAsia="zh-CN"/>
        </w:rPr>
      </w:pPr>
    </w:p>
    <w:p w14:paraId="3C44FBDE" w14:textId="77777777" w:rsidR="00C27B70" w:rsidRPr="004F6069" w:rsidRDefault="00C27B70" w:rsidP="004F6069">
      <w:pPr>
        <w:pStyle w:val="a1"/>
        <w:ind w:firstLine="480"/>
        <w:rPr>
          <w:rFonts w:hint="eastAsia"/>
          <w:lang w:val="zh-CN" w:eastAsia="zh-CN"/>
        </w:rPr>
      </w:pPr>
    </w:p>
    <w:p w14:paraId="442AFD6A" w14:textId="77777777" w:rsidR="006D5963" w:rsidRDefault="006D5963" w:rsidP="00AC0975">
      <w:pPr>
        <w:pStyle w:val="HTML1"/>
        <w:shd w:val="clear" w:color="auto" w:fill="FFFFFF"/>
        <w:spacing w:before="150" w:after="150" w:line="435" w:lineRule="atLeast"/>
        <w:ind w:firstLine="480"/>
        <w:rPr>
          <w:rFonts w:hint="eastAsia"/>
          <w:lang w:val="zh-CN"/>
        </w:rPr>
      </w:pPr>
    </w:p>
    <w:p w14:paraId="608E5F8C" w14:textId="77777777" w:rsidR="00010296" w:rsidRPr="00AC0975" w:rsidRDefault="00010296" w:rsidP="00AC0975">
      <w:pPr>
        <w:pStyle w:val="HTML1"/>
        <w:shd w:val="clear" w:color="auto" w:fill="FFFFFF"/>
        <w:spacing w:before="150" w:after="150" w:line="435" w:lineRule="atLeast"/>
        <w:ind w:firstLine="480"/>
        <w:rPr>
          <w:rFonts w:hint="eastAsia"/>
          <w:lang w:val="zh-CN"/>
        </w:rPr>
      </w:pPr>
    </w:p>
    <w:p w14:paraId="1393EF32" w14:textId="447478C8" w:rsidR="00ED1F7F" w:rsidRPr="00AC0975" w:rsidRDefault="00ED1F7F" w:rsidP="00ED1F7F">
      <w:pPr>
        <w:pStyle w:val="a1"/>
        <w:ind w:firstLine="480"/>
        <w:rPr>
          <w:lang w:val="en-US" w:eastAsia="zh-CN"/>
        </w:rPr>
      </w:pPr>
    </w:p>
    <w:p w14:paraId="1E53F512" w14:textId="61190F3B" w:rsidR="007F0700" w:rsidRDefault="007F0700" w:rsidP="004049D4">
      <w:pPr>
        <w:pStyle w:val="3"/>
        <w:spacing w:before="163" w:after="163"/>
      </w:pPr>
      <w:r>
        <w:t>中国共享单车用户研究</w:t>
      </w:r>
    </w:p>
    <w:p w14:paraId="20C4388C" w14:textId="77777777" w:rsidR="00823878" w:rsidRPr="00823878" w:rsidRDefault="00823878" w:rsidP="00823878">
      <w:pPr>
        <w:pStyle w:val="a1"/>
        <w:ind w:firstLine="480"/>
        <w:rPr>
          <w:lang w:val="zh-CN"/>
        </w:rPr>
      </w:pPr>
    </w:p>
    <w:p w14:paraId="4835DCF7" w14:textId="651832C1" w:rsidR="00CB0CD7" w:rsidRDefault="004049D4" w:rsidP="00CB0CD7">
      <w:pPr>
        <w:pStyle w:val="2"/>
        <w:spacing w:before="81" w:after="81"/>
        <w:rPr>
          <w:lang w:eastAsia="zh-CN"/>
        </w:rPr>
      </w:pPr>
      <w:r>
        <w:rPr>
          <w:lang w:eastAsia="zh-CN"/>
        </w:rPr>
        <w:lastRenderedPageBreak/>
        <w:t>共享单车竞争格局</w:t>
      </w:r>
    </w:p>
    <w:p w14:paraId="6C600BD3" w14:textId="77777777" w:rsidR="004049D4" w:rsidRPr="004049D4" w:rsidRDefault="004049D4" w:rsidP="004049D4">
      <w:pPr>
        <w:pStyle w:val="3"/>
        <w:spacing w:before="163" w:after="163"/>
        <w:rPr>
          <w:lang w:val="x-none" w:eastAsia="zh-CN"/>
        </w:rPr>
      </w:pPr>
    </w:p>
    <w:p w14:paraId="556AD0B0" w14:textId="77777777" w:rsidR="00CB0CD7" w:rsidRDefault="00CB0CD7" w:rsidP="00CB0CD7">
      <w:pPr>
        <w:pStyle w:val="2"/>
        <w:spacing w:before="81" w:after="81"/>
        <w:rPr>
          <w:lang w:eastAsia="zh-CN"/>
        </w:rPr>
      </w:pPr>
      <w:r>
        <w:rPr>
          <w:lang w:eastAsia="zh-CN"/>
        </w:rPr>
        <w:t>X</w:t>
      </w:r>
    </w:p>
    <w:p w14:paraId="7DD4CB6C" w14:textId="77777777" w:rsidR="00CB0CD7" w:rsidRDefault="00CB0CD7" w:rsidP="00CB0CD7">
      <w:pPr>
        <w:pStyle w:val="2"/>
        <w:spacing w:before="81" w:after="81"/>
        <w:rPr>
          <w:lang w:eastAsia="zh-CN"/>
        </w:rPr>
      </w:pPr>
      <w:r>
        <w:rPr>
          <w:lang w:eastAsia="zh-CN"/>
        </w:rPr>
        <w:t>X</w:t>
      </w:r>
    </w:p>
    <w:p w14:paraId="678CE61E" w14:textId="77777777" w:rsidR="00CB0CD7" w:rsidRDefault="00CB0CD7" w:rsidP="00CB0CD7">
      <w:pPr>
        <w:pStyle w:val="2"/>
        <w:spacing w:before="81" w:after="81"/>
        <w:rPr>
          <w:lang w:eastAsia="zh-CN"/>
        </w:rPr>
      </w:pPr>
      <w:r>
        <w:rPr>
          <w:lang w:eastAsia="zh-CN"/>
        </w:rPr>
        <w:t>X</w:t>
      </w:r>
    </w:p>
    <w:p w14:paraId="447E9C10" w14:textId="77777777" w:rsidR="00CB0CD7" w:rsidRPr="00CB0CD7" w:rsidRDefault="00CB0CD7" w:rsidP="00CB0CD7">
      <w:pPr>
        <w:pStyle w:val="a1"/>
        <w:ind w:firstLine="480"/>
        <w:rPr>
          <w:lang w:val="zh-CN"/>
        </w:rPr>
      </w:pPr>
    </w:p>
    <w:p w14:paraId="6BD24731" w14:textId="77777777" w:rsidR="00A54777" w:rsidRPr="00CF7BDD" w:rsidRDefault="00060A89" w:rsidP="00D8310A">
      <w:pPr>
        <w:pStyle w:val="1"/>
        <w:spacing w:before="163" w:after="327"/>
      </w:pPr>
      <w:bookmarkStart w:id="6" w:name="_Toc358320828"/>
      <w:bookmarkStart w:id="7" w:name="_Toc358320973"/>
      <w:bookmarkStart w:id="8" w:name="_Toc358322348"/>
      <w:bookmarkStart w:id="9" w:name="_Toc358322526"/>
      <w:bookmarkStart w:id="10" w:name="_Toc358323003"/>
      <w:bookmarkStart w:id="11" w:name="_Toc358329512"/>
      <w:bookmarkStart w:id="12" w:name="_Toc358320829"/>
      <w:bookmarkStart w:id="13" w:name="_Toc358320974"/>
      <w:bookmarkStart w:id="14" w:name="_Toc358322349"/>
      <w:bookmarkStart w:id="15" w:name="_Toc358322527"/>
      <w:bookmarkStart w:id="16" w:name="_Toc358323004"/>
      <w:bookmarkStart w:id="17" w:name="_Toc358329513"/>
      <w:bookmarkStart w:id="18" w:name="_Toc358320830"/>
      <w:bookmarkStart w:id="19" w:name="_Toc358320881"/>
      <w:bookmarkStart w:id="20" w:name="_Toc358320975"/>
      <w:bookmarkStart w:id="21" w:name="_Toc358321026"/>
      <w:bookmarkStart w:id="22" w:name="_Toc358322350"/>
      <w:bookmarkStart w:id="23" w:name="_Toc358322528"/>
      <w:bookmarkStart w:id="24" w:name="_Toc358323005"/>
      <w:bookmarkStart w:id="25" w:name="_Toc358329514"/>
      <w:bookmarkStart w:id="26" w:name="_Toc476171244"/>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Pr>
          <w:rFonts w:hint="eastAsia"/>
        </w:rPr>
        <w:lastRenderedPageBreak/>
        <w:t>总结和展望</w:t>
      </w:r>
      <w:bookmarkEnd w:id="26"/>
    </w:p>
    <w:p w14:paraId="7D020AF3" w14:textId="77777777" w:rsidR="00956D88" w:rsidRDefault="00956D88" w:rsidP="00B20EEF">
      <w:pPr>
        <w:pStyle w:val="a1"/>
        <w:ind w:firstLine="480"/>
      </w:pPr>
      <w:r>
        <w:rPr>
          <w:rFonts w:hint="eastAsia"/>
        </w:rPr>
        <w:t>本文在</w:t>
      </w:r>
      <w:r w:rsidR="00E7017C">
        <w:t>。</w:t>
      </w:r>
      <w:r w:rsidR="00D37DD5">
        <w:rPr>
          <w:rFonts w:hint="eastAsia"/>
        </w:rPr>
        <w:t>。</w:t>
      </w:r>
    </w:p>
    <w:p w14:paraId="526AF8B3" w14:textId="77777777" w:rsidR="002316DD" w:rsidRPr="00100C32" w:rsidRDefault="0084475C" w:rsidP="00E7017C">
      <w:pPr>
        <w:pStyle w:val="a1"/>
        <w:ind w:firstLine="480"/>
      </w:pPr>
      <w:r>
        <w:rPr>
          <w:rFonts w:hint="eastAsia"/>
        </w:rPr>
        <w:t>受</w:t>
      </w:r>
      <w:r w:rsidR="00E7017C">
        <w:rPr>
          <w:rFonts w:hint="eastAsia"/>
        </w:rPr>
        <w:t>限制</w:t>
      </w:r>
      <w:r w:rsidR="00E7017C">
        <w:t>。</w:t>
      </w:r>
      <w:r w:rsidR="002316DD">
        <w:rPr>
          <w:rFonts w:hint="eastAsia"/>
        </w:rPr>
        <w:t>。</w:t>
      </w:r>
    </w:p>
    <w:p w14:paraId="6CD3BE92" w14:textId="77777777" w:rsidR="00AC57A4" w:rsidRDefault="002316DD" w:rsidP="002316DD">
      <w:pPr>
        <w:pStyle w:val="a1"/>
        <w:ind w:firstLine="480"/>
      </w:pPr>
      <w:r>
        <w:rPr>
          <w:rFonts w:hint="eastAsia"/>
        </w:rPr>
        <w:t>由于项目的</w:t>
      </w:r>
      <w:r w:rsidR="004F2D54">
        <w:rPr>
          <w:rFonts w:hint="eastAsia"/>
        </w:rPr>
        <w:t>开发</w:t>
      </w:r>
      <w:r w:rsidR="00593C20">
        <w:rPr>
          <w:rFonts w:hint="eastAsia"/>
        </w:rPr>
        <w:t>时间</w:t>
      </w:r>
      <w:r w:rsidR="00127B2C" w:rsidRPr="00127B2C">
        <w:rPr>
          <w:rFonts w:hint="eastAsia"/>
        </w:rPr>
        <w:t>较短</w:t>
      </w:r>
      <w:r w:rsidR="004F2D54">
        <w:rPr>
          <w:rFonts w:hint="eastAsia"/>
        </w:rPr>
        <w:t>、笔者</w:t>
      </w:r>
      <w:r w:rsidR="00593C20">
        <w:rPr>
          <w:rFonts w:hint="eastAsia"/>
        </w:rPr>
        <w:t>经验</w:t>
      </w:r>
      <w:r w:rsidR="002F5293">
        <w:rPr>
          <w:rFonts w:hint="eastAsia"/>
        </w:rPr>
        <w:t>不足</w:t>
      </w:r>
      <w:r w:rsidR="00127B2C" w:rsidRPr="00127B2C">
        <w:rPr>
          <w:rFonts w:hint="eastAsia"/>
        </w:rPr>
        <w:t>，</w:t>
      </w:r>
      <w:r w:rsidR="00946AA7">
        <w:rPr>
          <w:rFonts w:hint="eastAsia"/>
        </w:rPr>
        <w:t>在本</w:t>
      </w:r>
      <w:r w:rsidR="00127B2C" w:rsidRPr="00127B2C">
        <w:rPr>
          <w:rFonts w:hint="eastAsia"/>
        </w:rPr>
        <w:t>论文中</w:t>
      </w:r>
      <w:r w:rsidR="004F2D54" w:rsidRPr="00127B2C">
        <w:rPr>
          <w:rFonts w:hint="eastAsia"/>
        </w:rPr>
        <w:t>难免</w:t>
      </w:r>
      <w:r w:rsidR="00127B2C" w:rsidRPr="00127B2C">
        <w:rPr>
          <w:rFonts w:hint="eastAsia"/>
        </w:rPr>
        <w:t>存在</w:t>
      </w:r>
      <w:r w:rsidR="004F2D54">
        <w:rPr>
          <w:rFonts w:hint="eastAsia"/>
        </w:rPr>
        <w:t>一些</w:t>
      </w:r>
      <w:r w:rsidR="002F5293">
        <w:rPr>
          <w:rFonts w:hint="eastAsia"/>
        </w:rPr>
        <w:t>问题</w:t>
      </w:r>
      <w:r w:rsidR="00127B2C" w:rsidRPr="00127B2C">
        <w:rPr>
          <w:rFonts w:hint="eastAsia"/>
        </w:rPr>
        <w:t>，请各位老师和同学</w:t>
      </w:r>
      <w:r w:rsidR="002F5293">
        <w:rPr>
          <w:rFonts w:hint="eastAsia"/>
        </w:rPr>
        <w:t>批评</w:t>
      </w:r>
      <w:r>
        <w:rPr>
          <w:rFonts w:hint="eastAsia"/>
        </w:rPr>
        <w:t>指正。</w:t>
      </w:r>
    </w:p>
    <w:p w14:paraId="110D1D93" w14:textId="77777777" w:rsidR="00710CC3" w:rsidRPr="00710CC3" w:rsidRDefault="00710CC3" w:rsidP="00710CC3">
      <w:pPr>
        <w:pStyle w:val="a1"/>
        <w:spacing w:line="240" w:lineRule="auto"/>
        <w:rPr>
          <w:sz w:val="10"/>
          <w:szCs w:val="10"/>
          <w:lang w:eastAsia="zh-CN"/>
        </w:rPr>
      </w:pPr>
    </w:p>
    <w:p w14:paraId="71493157" w14:textId="77777777" w:rsidR="000F2D62" w:rsidRPr="00710CC3" w:rsidRDefault="000F2D62" w:rsidP="00AC4B1B">
      <w:pPr>
        <w:pStyle w:val="11"/>
        <w:spacing w:afterLines="0" w:after="0"/>
        <w:outlineLvl w:val="9"/>
        <w:rPr>
          <w:sz w:val="10"/>
          <w:szCs w:val="10"/>
        </w:rPr>
        <w:sectPr w:rsidR="000F2D62" w:rsidRPr="00710CC3" w:rsidSect="003E2C77">
          <w:headerReference w:type="even" r:id="rId37"/>
          <w:headerReference w:type="default" r:id="rId38"/>
          <w:footerReference w:type="even" r:id="rId39"/>
          <w:footerReference w:type="default" r:id="rId40"/>
          <w:footnotePr>
            <w:numFmt w:val="decimalEnclosedCircleChinese"/>
          </w:footnotePr>
          <w:endnotePr>
            <w:numFmt w:val="decimal"/>
          </w:endnotePr>
          <w:pgSz w:w="16838" w:h="11906" w:orient="landscape" w:code="9"/>
          <w:pgMar w:top="1531" w:right="1985" w:bottom="1531" w:left="1418" w:header="1418" w:footer="1021" w:gutter="0"/>
          <w:pgNumType w:start="1"/>
          <w:cols w:space="425"/>
          <w:docGrid w:type="lines" w:linePitch="327"/>
        </w:sectPr>
      </w:pPr>
    </w:p>
    <w:p w14:paraId="1242D530" w14:textId="3BEF958E" w:rsidR="00EB142A" w:rsidRDefault="00EB142A" w:rsidP="00AC4B1B">
      <w:pPr>
        <w:pStyle w:val="11"/>
        <w:spacing w:after="327"/>
      </w:pPr>
      <w:bookmarkStart w:id="27" w:name="_Toc476171245"/>
      <w:r w:rsidRPr="00CF7BDD">
        <w:rPr>
          <w:rFonts w:hint="eastAsia"/>
        </w:rPr>
        <w:lastRenderedPageBreak/>
        <w:t>参考文献</w:t>
      </w:r>
      <w:bookmarkEnd w:id="27"/>
    </w:p>
    <w:p w14:paraId="28F94684" w14:textId="49C99EE9" w:rsidR="00827329" w:rsidRDefault="00CC1FA5" w:rsidP="00827329">
      <w:pPr>
        <w:pStyle w:val="a"/>
      </w:pPr>
      <w:bookmarkStart w:id="28" w:name="_Ref356373068"/>
      <w:r>
        <w:t>人名</w:t>
      </w:r>
      <w:r w:rsidR="00827329">
        <w:rPr>
          <w:rFonts w:hint="eastAsia"/>
        </w:rPr>
        <w:t xml:space="preserve">. </w:t>
      </w:r>
      <w:r w:rsidR="001857CE">
        <w:rPr>
          <w:rFonts w:hint="eastAsia"/>
          <w:lang w:eastAsia="zh-CN"/>
        </w:rPr>
        <w:t>学位</w:t>
      </w:r>
      <w:r>
        <w:t>论文</w:t>
      </w:r>
      <w:r>
        <w:rPr>
          <w:lang w:eastAsia="zh-CN"/>
        </w:rPr>
        <w:t>名</w:t>
      </w:r>
      <w:r w:rsidR="00827329">
        <w:rPr>
          <w:rFonts w:hint="eastAsia"/>
        </w:rPr>
        <w:t xml:space="preserve">[D]. </w:t>
      </w:r>
      <w:r>
        <w:t>城市</w:t>
      </w:r>
      <w:r w:rsidR="00827329">
        <w:rPr>
          <w:rFonts w:hint="eastAsia"/>
        </w:rPr>
        <w:t>:</w:t>
      </w:r>
      <w:r>
        <w:t>大学</w:t>
      </w:r>
      <w:r>
        <w:rPr>
          <w:lang w:eastAsia="zh-CN"/>
        </w:rPr>
        <w:t>名</w:t>
      </w:r>
      <w:r w:rsidR="00827329">
        <w:rPr>
          <w:rFonts w:hint="eastAsia"/>
        </w:rPr>
        <w:t>, 20</w:t>
      </w:r>
      <w:r>
        <w:t>14</w:t>
      </w:r>
      <w:r w:rsidR="00827329">
        <w:rPr>
          <w:rFonts w:hint="eastAsia"/>
        </w:rPr>
        <w:t>.</w:t>
      </w:r>
      <w:bookmarkEnd w:id="28"/>
    </w:p>
    <w:p w14:paraId="7E12F2A4" w14:textId="507BB470" w:rsidR="001B1382" w:rsidRDefault="001B1382" w:rsidP="00EF4A91">
      <w:pPr>
        <w:pStyle w:val="a"/>
      </w:pPr>
      <w:bookmarkStart w:id="29" w:name="_Ref348678303"/>
      <w:r w:rsidRPr="00EF4A91">
        <w:rPr>
          <w:rFonts w:hint="eastAsia"/>
        </w:rPr>
        <w:t>王</w:t>
      </w:r>
      <w:bookmarkEnd w:id="29"/>
      <w:r w:rsidRPr="00EF4A91">
        <w:rPr>
          <w:rFonts w:hint="eastAsia"/>
        </w:rPr>
        <w:t>东</w:t>
      </w:r>
      <w:bookmarkStart w:id="30" w:name="_Ref348735436"/>
      <w:r w:rsidRPr="00EF4A91">
        <w:rPr>
          <w:rFonts w:hint="eastAsia"/>
        </w:rPr>
        <w:t>.</w:t>
      </w:r>
      <w:r w:rsidR="001857CE">
        <w:t xml:space="preserve"> </w:t>
      </w:r>
      <w:r w:rsidR="008B3CDE">
        <w:rPr>
          <w:rFonts w:hint="eastAsia"/>
          <w:lang w:eastAsia="zh-CN"/>
        </w:rPr>
        <w:t>重要的</w:t>
      </w:r>
      <w:r w:rsidR="001857CE">
        <w:t>网络</w:t>
      </w:r>
      <w:r w:rsidR="00CC1FA5">
        <w:t>文章</w:t>
      </w:r>
      <w:r w:rsidR="00CC1FA5">
        <w:rPr>
          <w:lang w:eastAsia="zh-CN"/>
        </w:rPr>
        <w:t>名</w:t>
      </w:r>
      <w:r w:rsidRPr="00EF4A91">
        <w:t xml:space="preserve">[EB/OL]. </w:t>
      </w:r>
      <w:r w:rsidR="005510EA">
        <w:rPr>
          <w:rFonts w:hint="eastAsia"/>
        </w:rPr>
        <w:t>[</w:t>
      </w:r>
      <w:r w:rsidR="005510EA" w:rsidRPr="00EF4A91">
        <w:rPr>
          <w:rFonts w:hint="eastAsia"/>
        </w:rPr>
        <w:t>201</w:t>
      </w:r>
      <w:r w:rsidR="00CC1FA5">
        <w:t>5</w:t>
      </w:r>
      <w:r w:rsidR="005510EA" w:rsidRPr="00EF4A91">
        <w:rPr>
          <w:rFonts w:hint="eastAsia"/>
        </w:rPr>
        <w:t>-</w:t>
      </w:r>
      <w:r w:rsidR="005510EA">
        <w:rPr>
          <w:rFonts w:hint="eastAsia"/>
        </w:rPr>
        <w:t>0</w:t>
      </w:r>
      <w:r w:rsidR="005510EA" w:rsidRPr="00EF4A91">
        <w:rPr>
          <w:rFonts w:hint="eastAsia"/>
        </w:rPr>
        <w:t>4-19</w:t>
      </w:r>
      <w:r w:rsidR="005510EA">
        <w:rPr>
          <w:rFonts w:hint="eastAsia"/>
        </w:rPr>
        <w:t xml:space="preserve">]. </w:t>
      </w:r>
      <w:r w:rsidRPr="00D07AD3">
        <w:rPr>
          <w:spacing w:val="-4"/>
        </w:rPr>
        <w:t>h</w:t>
      </w:r>
      <w:r w:rsidR="001857CE">
        <w:rPr>
          <w:rFonts w:hint="eastAsia"/>
          <w:spacing w:val="-4"/>
        </w:rPr>
        <w:t>ttp://</w:t>
      </w:r>
      <w:r w:rsidR="00CC1FA5">
        <w:rPr>
          <w:spacing w:val="-4"/>
        </w:rPr>
        <w:t>xxxx</w:t>
      </w:r>
      <w:r w:rsidRPr="00D07AD3">
        <w:rPr>
          <w:rFonts w:hint="eastAsia"/>
          <w:spacing w:val="-4"/>
        </w:rPr>
        <w:t>.com/</w:t>
      </w:r>
      <w:r w:rsidR="00CC1FA5">
        <w:rPr>
          <w:spacing w:val="-4"/>
        </w:rPr>
        <w:t>3</w:t>
      </w:r>
      <w:r w:rsidRPr="00D07AD3">
        <w:rPr>
          <w:rFonts w:hint="eastAsia"/>
          <w:spacing w:val="-4"/>
        </w:rPr>
        <w:t>9.sh</w:t>
      </w:r>
      <w:r w:rsidR="005510EA" w:rsidRPr="00D07AD3">
        <w:rPr>
          <w:rFonts w:hint="eastAsia"/>
          <w:spacing w:val="-4"/>
        </w:rPr>
        <w:t>tml</w:t>
      </w:r>
      <w:r w:rsidRPr="00EF4A91">
        <w:rPr>
          <w:rFonts w:hint="eastAsia"/>
        </w:rPr>
        <w:t>.</w:t>
      </w:r>
    </w:p>
    <w:p w14:paraId="37F382BA" w14:textId="06EC71CE" w:rsidR="00055B6C" w:rsidRDefault="00CC1FA5" w:rsidP="00EF4A91">
      <w:pPr>
        <w:pStyle w:val="a"/>
      </w:pPr>
      <w:bookmarkStart w:id="31" w:name="_Ref356375895"/>
      <w:r>
        <w:t>人名</w:t>
      </w:r>
      <w:r w:rsidR="00055B6C" w:rsidRPr="00055B6C">
        <w:rPr>
          <w:rFonts w:hint="eastAsia"/>
        </w:rPr>
        <w:t xml:space="preserve">. </w:t>
      </w:r>
      <w:r w:rsidR="00824991">
        <w:rPr>
          <w:rFonts w:hint="eastAsia"/>
          <w:lang w:eastAsia="zh-CN"/>
        </w:rPr>
        <w:t>硕士</w:t>
      </w:r>
      <w:r>
        <w:t>论文</w:t>
      </w:r>
      <w:r>
        <w:rPr>
          <w:lang w:eastAsia="zh-CN"/>
        </w:rPr>
        <w:t>名</w:t>
      </w:r>
      <w:r w:rsidR="00055B6C" w:rsidRPr="00055B6C">
        <w:rPr>
          <w:rFonts w:hint="eastAsia"/>
        </w:rPr>
        <w:t xml:space="preserve">[D]. </w:t>
      </w:r>
      <w:r w:rsidR="00055B6C" w:rsidRPr="00055B6C">
        <w:rPr>
          <w:rFonts w:hint="eastAsia"/>
        </w:rPr>
        <w:t>北京</w:t>
      </w:r>
      <w:r w:rsidR="00055B6C" w:rsidRPr="00055B6C">
        <w:rPr>
          <w:rFonts w:hint="eastAsia"/>
        </w:rPr>
        <w:t>:</w:t>
      </w:r>
      <w:r w:rsidR="00055B6C" w:rsidRPr="00055B6C">
        <w:rPr>
          <w:rFonts w:hint="eastAsia"/>
        </w:rPr>
        <w:t>北京交通大学</w:t>
      </w:r>
      <w:r w:rsidR="00055B6C" w:rsidRPr="00055B6C">
        <w:rPr>
          <w:rFonts w:hint="eastAsia"/>
        </w:rPr>
        <w:t>, 2010.</w:t>
      </w:r>
      <w:bookmarkEnd w:id="31"/>
    </w:p>
    <w:p w14:paraId="13EAEADF" w14:textId="0207F91D" w:rsidR="00055B6C" w:rsidRDefault="00CC1FA5" w:rsidP="00EF4A91">
      <w:pPr>
        <w:pStyle w:val="a"/>
      </w:pPr>
      <w:bookmarkStart w:id="32" w:name="_Ref356376303"/>
      <w:r>
        <w:t>人名</w:t>
      </w:r>
      <w:r w:rsidR="00055B6C" w:rsidRPr="00055B6C">
        <w:rPr>
          <w:rFonts w:hint="eastAsia"/>
        </w:rPr>
        <w:t xml:space="preserve">. </w:t>
      </w:r>
      <w:r w:rsidR="001857CE">
        <w:t>博士</w:t>
      </w:r>
      <w:r w:rsidR="001857CE">
        <w:rPr>
          <w:lang w:eastAsia="zh-CN"/>
        </w:rPr>
        <w:t>论文</w:t>
      </w:r>
      <w:r w:rsidR="00824991">
        <w:rPr>
          <w:rFonts w:hint="eastAsia"/>
          <w:lang w:eastAsia="zh-CN"/>
        </w:rPr>
        <w:t>名</w:t>
      </w:r>
      <w:r w:rsidR="00055B6C" w:rsidRPr="00055B6C">
        <w:rPr>
          <w:rFonts w:hint="eastAsia"/>
        </w:rPr>
        <w:t xml:space="preserve">[D]. </w:t>
      </w:r>
      <w:r w:rsidR="00055B6C" w:rsidRPr="00055B6C">
        <w:rPr>
          <w:rFonts w:hint="eastAsia"/>
        </w:rPr>
        <w:t>杭州</w:t>
      </w:r>
      <w:r w:rsidR="00055B6C" w:rsidRPr="00055B6C">
        <w:rPr>
          <w:rFonts w:hint="eastAsia"/>
        </w:rPr>
        <w:t>:</w:t>
      </w:r>
      <w:r w:rsidR="001857CE">
        <w:rPr>
          <w:rFonts w:hint="eastAsia"/>
        </w:rPr>
        <w:t>浙江</w:t>
      </w:r>
      <w:r w:rsidR="00055B6C" w:rsidRPr="00055B6C">
        <w:rPr>
          <w:rFonts w:hint="eastAsia"/>
        </w:rPr>
        <w:t>大学</w:t>
      </w:r>
      <w:r w:rsidR="00055B6C" w:rsidRPr="00055B6C">
        <w:rPr>
          <w:rFonts w:hint="eastAsia"/>
        </w:rPr>
        <w:t>, 2010.</w:t>
      </w:r>
      <w:bookmarkEnd w:id="32"/>
    </w:p>
    <w:p w14:paraId="3641238F" w14:textId="7E3D8CB7" w:rsidR="00055B6C" w:rsidRDefault="00CC1FA5" w:rsidP="00EF4A91">
      <w:pPr>
        <w:pStyle w:val="a"/>
      </w:pPr>
      <w:bookmarkStart w:id="33" w:name="_Ref356375900"/>
      <w:r>
        <w:t>人名</w:t>
      </w:r>
      <w:r w:rsidR="00055B6C" w:rsidRPr="00055B6C">
        <w:rPr>
          <w:rFonts w:hint="eastAsia"/>
        </w:rPr>
        <w:t>,</w:t>
      </w:r>
      <w:r w:rsidR="006E26EF">
        <w:rPr>
          <w:rFonts w:hint="eastAsia"/>
        </w:rPr>
        <w:t xml:space="preserve"> </w:t>
      </w:r>
      <w:r>
        <w:t>人名</w:t>
      </w:r>
      <w:r w:rsidR="00055B6C" w:rsidRPr="00055B6C">
        <w:rPr>
          <w:rFonts w:hint="eastAsia"/>
        </w:rPr>
        <w:t xml:space="preserve">. </w:t>
      </w:r>
      <w:r w:rsidR="001857CE">
        <w:t>期刊</w:t>
      </w:r>
      <w:r>
        <w:t>论文</w:t>
      </w:r>
      <w:r>
        <w:rPr>
          <w:lang w:eastAsia="zh-CN"/>
        </w:rPr>
        <w:t>名</w:t>
      </w:r>
      <w:r w:rsidR="00055B6C" w:rsidRPr="00055B6C">
        <w:rPr>
          <w:rFonts w:hint="eastAsia"/>
        </w:rPr>
        <w:t xml:space="preserve">[J]. </w:t>
      </w:r>
      <w:r>
        <w:rPr>
          <w:lang w:eastAsia="zh-CN"/>
        </w:rPr>
        <w:t>期刊名</w:t>
      </w:r>
      <w:r w:rsidR="00055B6C" w:rsidRPr="00055B6C">
        <w:rPr>
          <w:rFonts w:hint="eastAsia"/>
        </w:rPr>
        <w:t>, 201</w:t>
      </w:r>
      <w:r>
        <w:t>2</w:t>
      </w:r>
      <w:r w:rsidR="00055B6C" w:rsidRPr="00055B6C">
        <w:rPr>
          <w:rFonts w:hint="eastAsia"/>
        </w:rPr>
        <w:t>, 27(1):111-113.</w:t>
      </w:r>
      <w:bookmarkEnd w:id="33"/>
    </w:p>
    <w:p w14:paraId="2097A8A9" w14:textId="052EC232" w:rsidR="003050EC" w:rsidRPr="00DB4F69" w:rsidRDefault="002D5474" w:rsidP="00EF4A91">
      <w:pPr>
        <w:pStyle w:val="a"/>
      </w:pPr>
      <w:bookmarkStart w:id="34" w:name="_Ref356467086"/>
      <w:bookmarkStart w:id="35" w:name="_Ref327907621"/>
      <w:bookmarkEnd w:id="30"/>
      <w:r w:rsidRPr="002D5474">
        <w:t xml:space="preserve">Epps J, Lichman S, Wu M. A study of </w:t>
      </w:r>
      <w:r w:rsidR="00B54C06">
        <w:rPr>
          <w:rFonts w:hint="eastAsia"/>
        </w:rPr>
        <w:t>[A]</w:t>
      </w:r>
      <w:r w:rsidRPr="002D5474">
        <w:t>. Proceedings of EA '06 [C]. New York: ACM, 2006: 748-753.</w:t>
      </w:r>
      <w:bookmarkEnd w:id="34"/>
    </w:p>
    <w:p w14:paraId="3923C3B7" w14:textId="08BB3674" w:rsidR="00085494" w:rsidRDefault="00085494" w:rsidP="00085494">
      <w:pPr>
        <w:pStyle w:val="a"/>
      </w:pPr>
      <w:bookmarkStart w:id="36" w:name="_Ref214865400"/>
      <w:bookmarkStart w:id="37" w:name="_Ref214867523"/>
      <w:bookmarkStart w:id="38" w:name="_Ref358393947"/>
      <w:bookmarkEnd w:id="35"/>
      <w:r w:rsidRPr="00DB4F69">
        <w:t>O</w:t>
      </w:r>
      <w:bookmarkEnd w:id="36"/>
      <w:bookmarkEnd w:id="37"/>
      <w:r w:rsidRPr="00DB4F69">
        <w:t>n</w:t>
      </w:r>
      <w:bookmarkStart w:id="39" w:name="_Ref353919761"/>
      <w:r w:rsidRPr="00DB4F69">
        <w:t xml:space="preserve">ur Cinar. </w:t>
      </w:r>
      <w:r w:rsidR="009E00FA">
        <w:rPr>
          <w:lang w:eastAsia="zh-CN"/>
        </w:rPr>
        <w:t>Book Title</w:t>
      </w:r>
      <w:r w:rsidRPr="00DB4F69">
        <w:t>[M]. Berkeley: Apress, 2012.</w:t>
      </w:r>
      <w:bookmarkEnd w:id="38"/>
    </w:p>
    <w:p w14:paraId="4F7CEFAF" w14:textId="77777777" w:rsidR="00FF5325" w:rsidRDefault="00BF1B83" w:rsidP="00A16B20">
      <w:pPr>
        <w:pStyle w:val="11"/>
        <w:spacing w:after="327"/>
      </w:pPr>
      <w:bookmarkStart w:id="40" w:name="_Toc476171246"/>
      <w:bookmarkEnd w:id="39"/>
      <w:r w:rsidRPr="00CF7BDD">
        <w:rPr>
          <w:rFonts w:hint="eastAsia"/>
        </w:rPr>
        <w:lastRenderedPageBreak/>
        <w:t>攻</w:t>
      </w:r>
      <w:r w:rsidRPr="00106F9A">
        <w:rPr>
          <w:rFonts w:hint="eastAsia"/>
        </w:rPr>
        <w:t>硕</w:t>
      </w:r>
      <w:r w:rsidRPr="00CF7BDD">
        <w:rPr>
          <w:rFonts w:hint="eastAsia"/>
        </w:rPr>
        <w:t>期间发表的论文与研究成果</w:t>
      </w:r>
      <w:bookmarkEnd w:id="40"/>
    </w:p>
    <w:p w14:paraId="0703DE06" w14:textId="77777777" w:rsidR="000B0461" w:rsidRPr="00060A89" w:rsidRDefault="000B0461" w:rsidP="005E5865">
      <w:pPr>
        <w:pStyle w:val="a1"/>
        <w:ind w:firstLine="480"/>
      </w:pPr>
    </w:p>
    <w:p w14:paraId="3A6950AA" w14:textId="77777777" w:rsidR="00FF5325" w:rsidRDefault="00FF5325" w:rsidP="00A16B20">
      <w:pPr>
        <w:pStyle w:val="11"/>
        <w:spacing w:after="327"/>
      </w:pPr>
      <w:bookmarkStart w:id="41" w:name="_Toc476171247"/>
      <w:r w:rsidRPr="00CF7BDD">
        <w:rPr>
          <w:rFonts w:hint="eastAsia"/>
        </w:rPr>
        <w:lastRenderedPageBreak/>
        <w:t>致谢</w:t>
      </w:r>
      <w:bookmarkEnd w:id="41"/>
    </w:p>
    <w:p w14:paraId="75486458" w14:textId="77777777" w:rsidR="00141B34" w:rsidRDefault="00141B34" w:rsidP="00141B34">
      <w:pPr>
        <w:pStyle w:val="a1"/>
        <w:ind w:firstLine="480"/>
      </w:pPr>
      <w:r>
        <w:rPr>
          <w:rFonts w:hint="eastAsia"/>
        </w:rPr>
        <w:t>本论文得以完成，首先感谢导师</w:t>
      </w:r>
      <w:r w:rsidR="00E7017C">
        <w:t>X</w:t>
      </w:r>
      <w:r w:rsidR="005E1388">
        <w:rPr>
          <w:rFonts w:hint="eastAsia"/>
        </w:rPr>
        <w:t>副</w:t>
      </w:r>
      <w:r>
        <w:rPr>
          <w:rFonts w:hint="eastAsia"/>
        </w:rPr>
        <w:t>教授。</w:t>
      </w:r>
      <w:r w:rsidR="00E7017C">
        <w:t>X</w:t>
      </w:r>
      <w:r w:rsidR="00BE73CF">
        <w:rPr>
          <w:rFonts w:hint="eastAsia"/>
        </w:rPr>
        <w:t>老师</w:t>
      </w:r>
      <w:r>
        <w:rPr>
          <w:rFonts w:hint="eastAsia"/>
        </w:rPr>
        <w:t>学风严谨、认真负责，从论文开题到写作的一年内经常主动监督和指导我的工作，</w:t>
      </w:r>
      <w:r w:rsidR="00BF7386">
        <w:rPr>
          <w:rFonts w:hint="eastAsia"/>
        </w:rPr>
        <w:t>提出了</w:t>
      </w:r>
      <w:r>
        <w:rPr>
          <w:rFonts w:hint="eastAsia"/>
        </w:rPr>
        <w:t>很高的要求，多次当面指导，耐心细致的</w:t>
      </w:r>
      <w:r w:rsidR="00BF7386">
        <w:rPr>
          <w:rFonts w:hint="eastAsia"/>
        </w:rPr>
        <w:t>提出了</w:t>
      </w:r>
      <w:r>
        <w:rPr>
          <w:rFonts w:hint="eastAsia"/>
        </w:rPr>
        <w:t>各种修改意见。</w:t>
      </w:r>
    </w:p>
    <w:p w14:paraId="753E74F5" w14:textId="77777777" w:rsidR="00141B34" w:rsidRDefault="00141B34" w:rsidP="00141B34">
      <w:pPr>
        <w:pStyle w:val="a1"/>
        <w:ind w:firstLine="480"/>
      </w:pPr>
      <w:r>
        <w:rPr>
          <w:rFonts w:hint="eastAsia"/>
        </w:rPr>
        <w:t>感谢</w:t>
      </w:r>
      <w:r w:rsidR="008A3119">
        <w:rPr>
          <w:rFonts w:hint="eastAsia"/>
        </w:rPr>
        <w:t>我的</w:t>
      </w:r>
      <w:r>
        <w:rPr>
          <w:rFonts w:hint="eastAsia"/>
        </w:rPr>
        <w:t>企业导师</w:t>
      </w:r>
      <w:r w:rsidR="00E7017C">
        <w:t>X</w:t>
      </w:r>
      <w:r w:rsidR="008A3119">
        <w:rPr>
          <w:rFonts w:hint="eastAsia"/>
        </w:rPr>
        <w:t>博导</w:t>
      </w:r>
      <w:r>
        <w:rPr>
          <w:rFonts w:hint="eastAsia"/>
        </w:rPr>
        <w:t>。</w:t>
      </w:r>
      <w:r w:rsidR="00E7017C">
        <w:t>X</w:t>
      </w:r>
      <w:r>
        <w:rPr>
          <w:rFonts w:hint="eastAsia"/>
        </w:rPr>
        <w:t>老师</w:t>
      </w:r>
      <w:r w:rsidR="00C72993">
        <w:rPr>
          <w:rFonts w:hint="eastAsia"/>
        </w:rPr>
        <w:t>在</w:t>
      </w:r>
      <w:r>
        <w:rPr>
          <w:rFonts w:hint="eastAsia"/>
        </w:rPr>
        <w:t>治学态度、研究方法上给我很多指导甚至是批评，在论文选题、写作思路上给了很多指导意见，在繁忙的工作中仔细评阅</w:t>
      </w:r>
      <w:r w:rsidR="00C72993">
        <w:rPr>
          <w:rFonts w:hint="eastAsia"/>
        </w:rPr>
        <w:t>了</w:t>
      </w:r>
      <w:r>
        <w:rPr>
          <w:rFonts w:hint="eastAsia"/>
        </w:rPr>
        <w:t>各种文档。</w:t>
      </w:r>
    </w:p>
    <w:p w14:paraId="7819D7E8" w14:textId="77777777" w:rsidR="003A2AA6" w:rsidRDefault="00141B34" w:rsidP="00726198">
      <w:pPr>
        <w:pStyle w:val="a1"/>
        <w:ind w:firstLine="480"/>
      </w:pPr>
      <w:r>
        <w:rPr>
          <w:rFonts w:hint="eastAsia"/>
        </w:rPr>
        <w:t>从论文开题起，</w:t>
      </w:r>
      <w:r w:rsidR="00E7017C">
        <w:t>…</w:t>
      </w:r>
      <w:r w:rsidR="00E7017C">
        <w:rPr>
          <w:rFonts w:hint="eastAsia"/>
          <w:lang w:eastAsia="zh-CN"/>
        </w:rPr>
        <w:t xml:space="preserve"> </w:t>
      </w:r>
      <w:r w:rsidRPr="009C0E27">
        <w:rPr>
          <w:rFonts w:hint="eastAsia"/>
        </w:rPr>
        <w:t>对他们所有支持和帮助，在此一并表示感谢</w:t>
      </w:r>
      <w:r w:rsidR="009C0E27" w:rsidRPr="009C0E27">
        <w:rPr>
          <w:rFonts w:hint="eastAsia"/>
        </w:rPr>
        <w:t>。</w:t>
      </w:r>
    </w:p>
    <w:p w14:paraId="127CD7B2" w14:textId="77777777" w:rsidR="00D036C8" w:rsidRDefault="00D036C8" w:rsidP="00726198">
      <w:pPr>
        <w:pStyle w:val="a1"/>
        <w:ind w:firstLine="480"/>
      </w:pPr>
      <w:r>
        <w:rPr>
          <w:rFonts w:hint="eastAsia"/>
        </w:rPr>
        <w:t>最后感谢各位专家评委对本论文的指正和建议。</w:t>
      </w:r>
    </w:p>
    <w:sectPr w:rsidR="00D036C8" w:rsidSect="003D7066">
      <w:headerReference w:type="default" r:id="rId41"/>
      <w:footnotePr>
        <w:numFmt w:val="decimalEnclosedCircleChinese"/>
      </w:footnotePr>
      <w:endnotePr>
        <w:numFmt w:val="decimal"/>
      </w:endnotePr>
      <w:pgSz w:w="11906" w:h="16838" w:code="9"/>
      <w:pgMar w:top="1985" w:right="1531" w:bottom="1418" w:left="1531" w:header="1418" w:footer="1021" w:gutter="0"/>
      <w:cols w:space="425"/>
      <w:docGrid w:type="lines" w:linePitch="32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EDB41" w14:textId="77777777" w:rsidR="00FF6AE0" w:rsidRPr="006709B5" w:rsidRDefault="00FF6AE0" w:rsidP="006709B5">
      <w:pPr>
        <w:pStyle w:val="a6"/>
      </w:pPr>
    </w:p>
  </w:endnote>
  <w:endnote w:type="continuationSeparator" w:id="0">
    <w:p w14:paraId="67B14FA2" w14:textId="77777777" w:rsidR="00FF6AE0" w:rsidRPr="006709B5" w:rsidRDefault="00FF6AE0" w:rsidP="006709B5">
      <w:pPr>
        <w:pStyle w:val="a6"/>
      </w:pPr>
    </w:p>
  </w:endnote>
  <w:endnote w:type="continuationNotice" w:id="1">
    <w:p w14:paraId="3EB42A8A" w14:textId="77777777" w:rsidR="00FF6AE0" w:rsidRDefault="00FF6A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Heiti SC Light">
    <w:charset w:val="88"/>
    <w:family w:val="auto"/>
    <w:pitch w:val="variable"/>
    <w:sig w:usb0="8000002F" w:usb1="090F004A" w:usb2="00000010" w:usb3="00000000" w:csb0="003E0000"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2D823" w14:textId="7F8DE287" w:rsidR="00B56212" w:rsidRPr="0018617C" w:rsidRDefault="00B56212" w:rsidP="0018617C">
    <w:pPr>
      <w:pStyle w:val="a6"/>
      <w:tabs>
        <w:tab w:val="clear" w:pos="4153"/>
        <w:tab w:val="clear" w:pos="8306"/>
      </w:tabs>
      <w:jc w:val="center"/>
      <w:rPr>
        <w:rFonts w:ascii="宋体" w:hAnsi="宋体"/>
        <w:sz w:val="21"/>
        <w:szCs w:val="21"/>
        <w:lang w:eastAsia="zh-CN"/>
      </w:rPr>
    </w:pPr>
    <w:r w:rsidRPr="00737999">
      <w:rPr>
        <w:rFonts w:ascii="宋体" w:hAnsi="宋体"/>
        <w:sz w:val="21"/>
        <w:szCs w:val="21"/>
      </w:rPr>
      <w:fldChar w:fldCharType="begin"/>
    </w:r>
    <w:r w:rsidRPr="00737999">
      <w:rPr>
        <w:rFonts w:ascii="宋体" w:hAnsi="宋体"/>
        <w:sz w:val="21"/>
        <w:szCs w:val="21"/>
      </w:rPr>
      <w:instrText xml:space="preserve"> PAGE   \* MERGEFORMAT </w:instrText>
    </w:r>
    <w:r w:rsidRPr="00737999">
      <w:rPr>
        <w:rFonts w:ascii="宋体" w:hAnsi="宋体"/>
        <w:sz w:val="21"/>
        <w:szCs w:val="21"/>
      </w:rPr>
      <w:fldChar w:fldCharType="separate"/>
    </w:r>
    <w:r w:rsidR="005C5AA8">
      <w:rPr>
        <w:rFonts w:ascii="宋体" w:hAnsi="宋体"/>
        <w:noProof/>
        <w:sz w:val="21"/>
        <w:szCs w:val="21"/>
      </w:rPr>
      <w:t>VI</w:t>
    </w:r>
    <w:r w:rsidRPr="00737999">
      <w:rPr>
        <w:rFonts w:ascii="宋体" w:hAnsi="宋体"/>
        <w:noProof/>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21E76" w14:textId="77777777" w:rsidR="00B56212" w:rsidRPr="001D4A1F" w:rsidRDefault="00B56212" w:rsidP="001D4A1F">
    <w:pPr>
      <w:pStyle w:val="a6"/>
      <w:tabs>
        <w:tab w:val="clear" w:pos="4153"/>
        <w:tab w:val="clear" w:pos="8306"/>
      </w:tabs>
      <w:jc w:val="center"/>
      <w:rPr>
        <w:rFonts w:ascii="宋体" w:hAnsi="宋体"/>
        <w:sz w:val="21"/>
        <w:szCs w:val="21"/>
      </w:rPr>
    </w:pPr>
    <w:r w:rsidRPr="00737999">
      <w:rPr>
        <w:rFonts w:ascii="宋体" w:hAnsi="宋体"/>
        <w:sz w:val="21"/>
        <w:szCs w:val="21"/>
      </w:rPr>
      <w:fldChar w:fldCharType="begin"/>
    </w:r>
    <w:r w:rsidRPr="00737999">
      <w:rPr>
        <w:rFonts w:ascii="宋体" w:hAnsi="宋体"/>
        <w:sz w:val="21"/>
        <w:szCs w:val="21"/>
      </w:rPr>
      <w:instrText xml:space="preserve"> PAGE   \* MERGEFORMAT </w:instrText>
    </w:r>
    <w:r w:rsidRPr="00737999">
      <w:rPr>
        <w:rFonts w:ascii="宋体" w:hAnsi="宋体"/>
        <w:sz w:val="21"/>
        <w:szCs w:val="21"/>
      </w:rPr>
      <w:fldChar w:fldCharType="separate"/>
    </w:r>
    <w:r w:rsidR="00FE6795">
      <w:rPr>
        <w:rFonts w:ascii="宋体" w:hAnsi="宋体"/>
        <w:noProof/>
        <w:sz w:val="21"/>
        <w:szCs w:val="21"/>
      </w:rPr>
      <w:t>III</w:t>
    </w:r>
    <w:r w:rsidRPr="00737999">
      <w:rPr>
        <w:rFonts w:ascii="宋体" w:hAnsi="宋体"/>
        <w:noProof/>
        <w:sz w:val="21"/>
        <w:szCs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83224" w14:textId="55D30CED" w:rsidR="00B56212" w:rsidRPr="0018617C" w:rsidRDefault="00B56212" w:rsidP="0018617C">
    <w:pPr>
      <w:pStyle w:val="a6"/>
      <w:tabs>
        <w:tab w:val="clear" w:pos="4153"/>
        <w:tab w:val="clear" w:pos="8306"/>
      </w:tabs>
      <w:jc w:val="center"/>
      <w:rPr>
        <w:rFonts w:ascii="宋体" w:hAnsi="宋体"/>
        <w:sz w:val="21"/>
        <w:szCs w:val="21"/>
        <w:lang w:eastAsia="zh-CN"/>
      </w:rPr>
    </w:pPr>
    <w:r w:rsidRPr="00737999">
      <w:rPr>
        <w:rFonts w:ascii="宋体" w:hAnsi="宋体"/>
        <w:sz w:val="21"/>
        <w:szCs w:val="21"/>
      </w:rPr>
      <w:fldChar w:fldCharType="begin"/>
    </w:r>
    <w:r w:rsidRPr="00737999">
      <w:rPr>
        <w:rFonts w:ascii="宋体" w:hAnsi="宋体"/>
        <w:sz w:val="21"/>
        <w:szCs w:val="21"/>
      </w:rPr>
      <w:instrText xml:space="preserve"> PAGE   \* MERGEFORMAT </w:instrText>
    </w:r>
    <w:r w:rsidRPr="00737999">
      <w:rPr>
        <w:rFonts w:ascii="宋体" w:hAnsi="宋体"/>
        <w:sz w:val="21"/>
        <w:szCs w:val="21"/>
      </w:rPr>
      <w:fldChar w:fldCharType="separate"/>
    </w:r>
    <w:r w:rsidR="00FE6795">
      <w:rPr>
        <w:rFonts w:ascii="宋体" w:hAnsi="宋体"/>
        <w:noProof/>
        <w:sz w:val="21"/>
        <w:szCs w:val="21"/>
      </w:rPr>
      <w:t>V</w:t>
    </w:r>
    <w:r w:rsidRPr="00737999">
      <w:rPr>
        <w:rFonts w:ascii="宋体" w:hAnsi="宋体"/>
        <w:noProof/>
        <w:sz w:val="21"/>
        <w:szCs w:val="21"/>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CEC0F" w14:textId="76D2144A" w:rsidR="00B56212" w:rsidRPr="0018617C" w:rsidRDefault="00B56212" w:rsidP="0018617C">
    <w:pPr>
      <w:pStyle w:val="a6"/>
      <w:tabs>
        <w:tab w:val="clear" w:pos="4153"/>
        <w:tab w:val="clear" w:pos="8306"/>
      </w:tabs>
      <w:jc w:val="center"/>
      <w:rPr>
        <w:rFonts w:ascii="宋体" w:hAnsi="宋体"/>
        <w:sz w:val="21"/>
        <w:szCs w:val="21"/>
        <w:lang w:eastAsia="zh-CN"/>
      </w:rPr>
    </w:pPr>
    <w:r w:rsidRPr="00737999">
      <w:rPr>
        <w:rFonts w:ascii="宋体" w:hAnsi="宋体"/>
        <w:sz w:val="21"/>
        <w:szCs w:val="21"/>
      </w:rPr>
      <w:fldChar w:fldCharType="begin"/>
    </w:r>
    <w:r w:rsidRPr="00737999">
      <w:rPr>
        <w:rFonts w:ascii="宋体" w:hAnsi="宋体"/>
        <w:sz w:val="21"/>
        <w:szCs w:val="21"/>
      </w:rPr>
      <w:instrText xml:space="preserve"> PAGE   \* MERGEFORMAT </w:instrText>
    </w:r>
    <w:r w:rsidRPr="00737999">
      <w:rPr>
        <w:rFonts w:ascii="宋体" w:hAnsi="宋体"/>
        <w:sz w:val="21"/>
        <w:szCs w:val="21"/>
      </w:rPr>
      <w:fldChar w:fldCharType="separate"/>
    </w:r>
    <w:r w:rsidR="00A61DF3">
      <w:rPr>
        <w:rFonts w:ascii="宋体" w:hAnsi="宋体"/>
        <w:noProof/>
        <w:sz w:val="21"/>
        <w:szCs w:val="21"/>
      </w:rPr>
      <w:t>28</w:t>
    </w:r>
    <w:r w:rsidRPr="00737999">
      <w:rPr>
        <w:rFonts w:ascii="宋体" w:hAnsi="宋体"/>
        <w:noProof/>
        <w:sz w:val="21"/>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239AB" w14:textId="49734A59" w:rsidR="00B56212" w:rsidRPr="00737999" w:rsidRDefault="00B56212" w:rsidP="00EC5DD7">
    <w:pPr>
      <w:pStyle w:val="a6"/>
      <w:tabs>
        <w:tab w:val="clear" w:pos="4153"/>
        <w:tab w:val="clear" w:pos="8306"/>
      </w:tabs>
      <w:jc w:val="center"/>
      <w:rPr>
        <w:rFonts w:ascii="宋体" w:hAnsi="宋体"/>
        <w:sz w:val="21"/>
        <w:szCs w:val="21"/>
        <w:lang w:eastAsia="zh-CN"/>
      </w:rPr>
    </w:pPr>
    <w:r w:rsidRPr="00737999">
      <w:rPr>
        <w:rFonts w:ascii="宋体" w:hAnsi="宋体"/>
        <w:sz w:val="21"/>
        <w:szCs w:val="21"/>
      </w:rPr>
      <w:fldChar w:fldCharType="begin"/>
    </w:r>
    <w:r w:rsidRPr="00737999">
      <w:rPr>
        <w:rFonts w:ascii="宋体" w:hAnsi="宋体"/>
        <w:sz w:val="21"/>
        <w:szCs w:val="21"/>
      </w:rPr>
      <w:instrText xml:space="preserve"> PAGE   \* MERGEFORMAT </w:instrText>
    </w:r>
    <w:r w:rsidRPr="00737999">
      <w:rPr>
        <w:rFonts w:ascii="宋体" w:hAnsi="宋体"/>
        <w:sz w:val="21"/>
        <w:szCs w:val="21"/>
      </w:rPr>
      <w:fldChar w:fldCharType="separate"/>
    </w:r>
    <w:r w:rsidR="00A61DF3">
      <w:rPr>
        <w:rFonts w:ascii="宋体" w:hAnsi="宋体"/>
        <w:noProof/>
        <w:sz w:val="21"/>
        <w:szCs w:val="21"/>
      </w:rPr>
      <w:t>29</w:t>
    </w:r>
    <w:r w:rsidRPr="00737999">
      <w:rPr>
        <w:rFonts w:ascii="宋体" w:hAnsi="宋体"/>
        <w:noProof/>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A0B8B" w14:textId="77777777" w:rsidR="00FF6AE0" w:rsidRDefault="00FF6AE0" w:rsidP="009A0AD5">
      <w:r>
        <w:separator/>
      </w:r>
    </w:p>
  </w:footnote>
  <w:footnote w:type="continuationSeparator" w:id="0">
    <w:p w14:paraId="681385A3" w14:textId="77777777" w:rsidR="00FF6AE0" w:rsidRDefault="00FF6AE0" w:rsidP="009A0A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3A330" w14:textId="5C2CC785" w:rsidR="00B56212" w:rsidRDefault="00B56212" w:rsidP="0018617C">
    <w:pPr>
      <w:pStyle w:val="a5"/>
      <w:tabs>
        <w:tab w:val="clear" w:pos="4153"/>
        <w:tab w:val="clear" w:pos="8306"/>
      </w:tabs>
      <w:rPr>
        <w:lang w:eastAsia="zh-CN"/>
      </w:rPr>
    </w:pPr>
    <w:r>
      <w:rPr>
        <w:sz w:val="21"/>
        <w:szCs w:val="21"/>
      </w:rPr>
      <w:t>北京邮电大学</w:t>
    </w:r>
    <w:r>
      <w:rPr>
        <w:sz w:val="21"/>
        <w:szCs w:val="21"/>
        <w:lang w:eastAsia="zh-CN"/>
      </w:rPr>
      <w:t>工商管理</w:t>
    </w:r>
    <w:r w:rsidRPr="00D327EA">
      <w:rPr>
        <w:rFonts w:hint="eastAsia"/>
        <w:sz w:val="21"/>
        <w:szCs w:val="21"/>
      </w:rPr>
      <w:t>硕士</w:t>
    </w:r>
    <w:r w:rsidRPr="001519AF">
      <w:rPr>
        <w:rFonts w:hint="eastAsia"/>
        <w:sz w:val="21"/>
        <w:szCs w:val="21"/>
      </w:rPr>
      <w:t>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F4C66" w14:textId="77777777" w:rsidR="00B56212" w:rsidRPr="001D4A1F" w:rsidRDefault="00B56212" w:rsidP="001D4A1F">
    <w:pPr>
      <w:pStyle w:val="a5"/>
      <w:tabs>
        <w:tab w:val="clear" w:pos="4153"/>
        <w:tab w:val="clear" w:pos="8306"/>
      </w:tabs>
    </w:pPr>
    <w:r>
      <w:rPr>
        <w:sz w:val="21"/>
        <w:szCs w:val="21"/>
      </w:rPr>
      <w:t>北京邮电大学</w:t>
    </w:r>
    <w:r>
      <w:rPr>
        <w:sz w:val="21"/>
        <w:szCs w:val="21"/>
        <w:lang w:eastAsia="zh-CN"/>
      </w:rPr>
      <w:t>工商管理</w:t>
    </w:r>
    <w:r w:rsidRPr="00D327EA">
      <w:rPr>
        <w:rFonts w:hint="eastAsia"/>
        <w:sz w:val="21"/>
        <w:szCs w:val="21"/>
      </w:rPr>
      <w:t>硕士</w:t>
    </w:r>
    <w:r w:rsidRPr="001519AF">
      <w:rPr>
        <w:rFonts w:hint="eastAsia"/>
        <w:sz w:val="21"/>
        <w:szCs w:val="21"/>
      </w:rPr>
      <w:t>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4A336" w14:textId="198C4B7C" w:rsidR="00B56212" w:rsidRPr="001D4A1F" w:rsidRDefault="00B56212" w:rsidP="00487C7A">
    <w:pPr>
      <w:pStyle w:val="a5"/>
      <w:tabs>
        <w:tab w:val="clear" w:pos="4153"/>
        <w:tab w:val="clear" w:pos="8306"/>
        <w:tab w:val="right" w:pos="8789"/>
      </w:tabs>
      <w:ind w:rightChars="22" w:right="53"/>
      <w:rPr>
        <w:lang w:eastAsia="zh-CN"/>
      </w:rPr>
    </w:pPr>
    <w:r>
      <w:rPr>
        <w:sz w:val="21"/>
        <w:szCs w:val="21"/>
      </w:rPr>
      <w:t>北京邮电大学</w:t>
    </w:r>
    <w:r>
      <w:rPr>
        <w:sz w:val="21"/>
        <w:szCs w:val="21"/>
        <w:lang w:eastAsia="zh-CN"/>
      </w:rPr>
      <w:t>工商管理</w:t>
    </w:r>
    <w:r w:rsidRPr="00D327EA">
      <w:rPr>
        <w:rFonts w:hint="eastAsia"/>
        <w:sz w:val="21"/>
        <w:szCs w:val="21"/>
      </w:rPr>
      <w:t>硕士</w:t>
    </w:r>
    <w:r w:rsidRPr="001519AF">
      <w:rPr>
        <w:rFonts w:hint="eastAsia"/>
        <w:sz w:val="21"/>
        <w:szCs w:val="21"/>
      </w:rPr>
      <w:t>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2E578" w14:textId="73526939" w:rsidR="00B56212" w:rsidRPr="00872AEE" w:rsidRDefault="00B56212" w:rsidP="00872AEE">
    <w:pPr>
      <w:pStyle w:val="a5"/>
      <w:tabs>
        <w:tab w:val="clear" w:pos="4153"/>
        <w:tab w:val="clear" w:pos="8306"/>
        <w:tab w:val="right" w:pos="8789"/>
      </w:tabs>
      <w:ind w:rightChars="22" w:right="53"/>
      <w:rPr>
        <w:lang w:eastAsia="zh-CN"/>
      </w:rPr>
    </w:pPr>
    <w:r w:rsidRPr="00872AEE">
      <w:t>北京邮电大学</w:t>
    </w:r>
    <w:r w:rsidRPr="00872AEE">
      <w:rPr>
        <w:lang w:eastAsia="zh-CN"/>
      </w:rPr>
      <w:t>工商管理</w:t>
    </w:r>
    <w:r w:rsidRPr="00872AEE">
      <w:rPr>
        <w:rFonts w:hint="eastAsia"/>
      </w:rPr>
      <w:t>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1635B" w14:textId="3494A170" w:rsidR="00B56212" w:rsidRPr="00872AEE" w:rsidRDefault="00B56212" w:rsidP="00872AEE">
    <w:pPr>
      <w:pStyle w:val="a5"/>
      <w:tabs>
        <w:tab w:val="clear" w:pos="4153"/>
        <w:tab w:val="clear" w:pos="8306"/>
        <w:tab w:val="right" w:pos="8789"/>
      </w:tabs>
      <w:ind w:rightChars="22" w:right="53"/>
      <w:rPr>
        <w:lang w:eastAsia="zh-CN"/>
      </w:rPr>
    </w:pPr>
    <w:r>
      <w:rPr>
        <w:lang w:eastAsia="zh-CN"/>
      </w:rPr>
      <w:fldChar w:fldCharType="begin"/>
    </w:r>
    <w:r>
      <w:rPr>
        <w:lang w:eastAsia="zh-CN"/>
      </w:rPr>
      <w:instrText xml:space="preserve"> STYLEREF \w "</w:instrText>
    </w:r>
    <w:r>
      <w:rPr>
        <w:lang w:eastAsia="zh-CN"/>
      </w:rPr>
      <w:instrText>标题</w:instrText>
    </w:r>
    <w:r>
      <w:rPr>
        <w:lang w:eastAsia="zh-CN"/>
      </w:rPr>
      <w:instrText xml:space="preserve"> 1" \* MERGEFORMAT </w:instrText>
    </w:r>
    <w:r>
      <w:rPr>
        <w:lang w:eastAsia="zh-CN"/>
      </w:rPr>
      <w:fldChar w:fldCharType="separate"/>
    </w:r>
    <w:r w:rsidR="00A61DF3">
      <w:rPr>
        <w:rFonts w:hint="eastAsia"/>
        <w:noProof/>
        <w:lang w:eastAsia="zh-CN"/>
      </w:rPr>
      <w:t>第</w:t>
    </w:r>
    <w:r w:rsidR="00A61DF3">
      <w:rPr>
        <w:rFonts w:hint="eastAsia"/>
        <w:noProof/>
        <w:lang w:eastAsia="zh-CN"/>
      </w:rPr>
      <w:t>3</w:t>
    </w:r>
    <w:r w:rsidR="00A61DF3">
      <w:rPr>
        <w:rFonts w:hint="eastAsia"/>
        <w:noProof/>
        <w:lang w:eastAsia="zh-CN"/>
      </w:rPr>
      <w:t>章</w:t>
    </w:r>
    <w:r>
      <w:rPr>
        <w:lang w:eastAsia="zh-CN"/>
      </w:rPr>
      <w:fldChar w:fldCharType="end"/>
    </w:r>
    <w:r>
      <w:rPr>
        <w:lang w:eastAsia="zh-CN"/>
      </w:rPr>
      <w:t xml:space="preserve">  </w:t>
    </w:r>
    <w:r>
      <w:rPr>
        <w:lang w:eastAsia="zh-CN"/>
      </w:rPr>
      <w:fldChar w:fldCharType="begin"/>
    </w:r>
    <w:r>
      <w:rPr>
        <w:lang w:eastAsia="zh-CN"/>
      </w:rPr>
      <w:instrText xml:space="preserve"> STYLEREF "</w:instrText>
    </w:r>
    <w:r>
      <w:rPr>
        <w:lang w:eastAsia="zh-CN"/>
      </w:rPr>
      <w:instrText>标题</w:instrText>
    </w:r>
    <w:r>
      <w:rPr>
        <w:lang w:eastAsia="zh-CN"/>
      </w:rPr>
      <w:instrText xml:space="preserve"> 1" \* MERGEFORMAT </w:instrText>
    </w:r>
    <w:r>
      <w:rPr>
        <w:lang w:eastAsia="zh-CN"/>
      </w:rPr>
      <w:fldChar w:fldCharType="separate"/>
    </w:r>
    <w:r w:rsidR="00A61DF3">
      <w:rPr>
        <w:rFonts w:hint="eastAsia"/>
        <w:noProof/>
        <w:lang w:eastAsia="zh-CN"/>
      </w:rPr>
      <w:t>单车市场的发展现状</w:t>
    </w:r>
    <w:r>
      <w:rPr>
        <w:lang w:eastAsia="zh-CN"/>
      </w:rPr>
      <w:fldChar w:fldCharType="end"/>
    </w:r>
    <w:r>
      <w:rPr>
        <w:lang w:eastAsia="zh-CN"/>
      </w:rPr>
      <w:fldChar w:fldCharType="begin"/>
    </w:r>
    <w:r>
      <w:rPr>
        <w:lang w:eastAsia="zh-CN"/>
      </w:rPr>
      <w:instrText xml:space="preserve"> AUTOTEXTLIST  \s "</w:instrText>
    </w:r>
    <w:r>
      <w:rPr>
        <w:lang w:eastAsia="zh-CN"/>
      </w:rPr>
      <w:instrText>标题</w:instrText>
    </w:r>
    <w:r>
      <w:rPr>
        <w:lang w:eastAsia="zh-CN"/>
      </w:rPr>
      <w:instrText xml:space="preserve"> 1" \* MERGEFORMAT </w:instrText>
    </w:r>
    <w:r>
      <w:rPr>
        <w:lang w:eastAsia="zh-CN"/>
      </w:rPr>
      <w:fldChar w:fldCharType="end"/>
    </w:r>
    <w:r>
      <w:rPr>
        <w:lang w:eastAsia="zh-CN"/>
      </w:rPr>
      <w:fldChar w:fldCharType="begin"/>
    </w:r>
    <w:r>
      <w:rPr>
        <w:lang w:eastAsia="zh-CN"/>
      </w:rPr>
      <w:instrText xml:space="preserve"> AUTOTEXTLIST  \s "</w:instrText>
    </w:r>
    <w:r>
      <w:rPr>
        <w:lang w:eastAsia="zh-CN"/>
      </w:rPr>
      <w:instrText>标题</w:instrText>
    </w:r>
    <w:r>
      <w:rPr>
        <w:lang w:eastAsia="zh-CN"/>
      </w:rPr>
      <w:instrText xml:space="preserve"> 1" \* MERGEFORMAT </w:instrText>
    </w:r>
    <w:r>
      <w:rPr>
        <w:lang w:eastAsia="zh-CN"/>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7FE5B" w14:textId="42E19141" w:rsidR="00B56212" w:rsidRPr="00872AEE" w:rsidRDefault="00B56212" w:rsidP="00872AEE">
    <w:pPr>
      <w:pStyle w:val="a5"/>
      <w:tabs>
        <w:tab w:val="clear" w:pos="4153"/>
        <w:tab w:val="clear" w:pos="8306"/>
        <w:tab w:val="right" w:pos="8789"/>
      </w:tabs>
      <w:ind w:rightChars="22" w:right="53"/>
      <w:rPr>
        <w:lang w:eastAsia="zh-CN"/>
      </w:rPr>
    </w:pPr>
    <w:r w:rsidRPr="0019718E">
      <w:rPr>
        <w:rFonts w:hint="eastAsia"/>
      </w:rPr>
      <w:t>基于</w:t>
    </w:r>
    <w:r w:rsidRPr="0019718E">
      <w:rPr>
        <w:rFonts w:hint="eastAsia"/>
      </w:rPr>
      <w:t>Abc</w:t>
    </w:r>
    <w:r w:rsidRPr="0019718E">
      <w:rPr>
        <w:rFonts w:hint="eastAsia"/>
      </w:rPr>
      <w:t>的什么商业模式研究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37E76C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0171A1"/>
    <w:multiLevelType w:val="hybridMultilevel"/>
    <w:tmpl w:val="C94C25CA"/>
    <w:lvl w:ilvl="0" w:tplc="C8CA7A42">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D632FB"/>
    <w:multiLevelType w:val="hybridMultilevel"/>
    <w:tmpl w:val="5026141A"/>
    <w:lvl w:ilvl="0" w:tplc="C3D412DC">
      <w:start w:val="1"/>
      <w:numFmt w:val="decimal"/>
      <w:pStyle w:val="a"/>
      <w:lvlText w:val="[%1]"/>
      <w:lvlJc w:val="left"/>
      <w:pPr>
        <w:tabs>
          <w:tab w:val="num" w:pos="420"/>
        </w:tabs>
        <w:ind w:left="420" w:hanging="42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4D4417A"/>
    <w:multiLevelType w:val="hybridMultilevel"/>
    <w:tmpl w:val="42702DAE"/>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49F87848"/>
    <w:multiLevelType w:val="hybridMultilevel"/>
    <w:tmpl w:val="5350A7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63E21492"/>
    <w:multiLevelType w:val="multilevel"/>
    <w:tmpl w:val="68BECA24"/>
    <w:lvl w:ilvl="0">
      <w:start w:val="1"/>
      <w:numFmt w:val="decimal"/>
      <w:pStyle w:val="1"/>
      <w:lvlText w:val="第%1章"/>
      <w:lvlJc w:val="left"/>
      <w:pPr>
        <w:ind w:left="420" w:hanging="420"/>
      </w:pPr>
      <w:rPr>
        <w:rFonts w:ascii="黑体" w:eastAsia="黑体" w:hAnsi="黑体" w:hint="eastAsia"/>
        <w:spacing w:val="0"/>
        <w:kern w:val="2"/>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5"/>
  </w:num>
  <w:num w:numId="3">
    <w:abstractNumId w:val="5"/>
  </w:num>
  <w:num w:numId="4">
    <w:abstractNumId w:val="2"/>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2"/>
  </w:num>
  <w:num w:numId="13">
    <w:abstractNumId w:val="4"/>
  </w:num>
  <w:num w:numId="14">
    <w:abstractNumId w:val="3"/>
  </w:num>
  <w:num w:numId="15">
    <w:abstractNumId w:val="1"/>
  </w:num>
  <w:num w:numId="16">
    <w:abstractNumId w:val="2"/>
  </w:num>
  <w:num w:numId="17">
    <w:abstractNumId w:val="5"/>
  </w:num>
  <w:num w:numId="18">
    <w:abstractNumId w:val="0"/>
  </w:num>
  <w:num w:numId="1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327"/>
  <w:displayHorizontalDrawingGridEvery w:val="0"/>
  <w:characterSpacingControl w:val="compressPunctuation"/>
  <w:hdrShapeDefaults>
    <o:shapedefaults v:ext="edit" spidmax="2049"/>
  </w:hdrShapeDefaults>
  <w:footnotePr>
    <w:numFmt w:val="decimalEnclosedCircleChinese"/>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AD5"/>
    <w:rsid w:val="000000E8"/>
    <w:rsid w:val="00000681"/>
    <w:rsid w:val="00000836"/>
    <w:rsid w:val="00000E9B"/>
    <w:rsid w:val="00001248"/>
    <w:rsid w:val="00001387"/>
    <w:rsid w:val="00001477"/>
    <w:rsid w:val="00001838"/>
    <w:rsid w:val="00001D19"/>
    <w:rsid w:val="00001E6E"/>
    <w:rsid w:val="00001FC7"/>
    <w:rsid w:val="00002265"/>
    <w:rsid w:val="000027E0"/>
    <w:rsid w:val="00002A86"/>
    <w:rsid w:val="00002B55"/>
    <w:rsid w:val="00002D0D"/>
    <w:rsid w:val="00002F37"/>
    <w:rsid w:val="000037A9"/>
    <w:rsid w:val="000037E6"/>
    <w:rsid w:val="0000411D"/>
    <w:rsid w:val="000049CA"/>
    <w:rsid w:val="00004FFF"/>
    <w:rsid w:val="000052B5"/>
    <w:rsid w:val="00005751"/>
    <w:rsid w:val="000057F1"/>
    <w:rsid w:val="00005C22"/>
    <w:rsid w:val="00005E0E"/>
    <w:rsid w:val="000061EC"/>
    <w:rsid w:val="00006784"/>
    <w:rsid w:val="00007185"/>
    <w:rsid w:val="0000725B"/>
    <w:rsid w:val="0000765D"/>
    <w:rsid w:val="00007F05"/>
    <w:rsid w:val="000100E8"/>
    <w:rsid w:val="000100FB"/>
    <w:rsid w:val="00010206"/>
    <w:rsid w:val="00010296"/>
    <w:rsid w:val="000102C2"/>
    <w:rsid w:val="00010657"/>
    <w:rsid w:val="00010D3D"/>
    <w:rsid w:val="00010D5A"/>
    <w:rsid w:val="00011436"/>
    <w:rsid w:val="0001154F"/>
    <w:rsid w:val="00011622"/>
    <w:rsid w:val="00011861"/>
    <w:rsid w:val="00012174"/>
    <w:rsid w:val="00012315"/>
    <w:rsid w:val="00012783"/>
    <w:rsid w:val="00012E6C"/>
    <w:rsid w:val="00013372"/>
    <w:rsid w:val="00013832"/>
    <w:rsid w:val="0001392A"/>
    <w:rsid w:val="00014377"/>
    <w:rsid w:val="000144C1"/>
    <w:rsid w:val="000149D7"/>
    <w:rsid w:val="00014D56"/>
    <w:rsid w:val="00014DDA"/>
    <w:rsid w:val="000151A1"/>
    <w:rsid w:val="000151F2"/>
    <w:rsid w:val="00015384"/>
    <w:rsid w:val="0001538C"/>
    <w:rsid w:val="000155B1"/>
    <w:rsid w:val="00015A43"/>
    <w:rsid w:val="00015B55"/>
    <w:rsid w:val="00015F56"/>
    <w:rsid w:val="00016742"/>
    <w:rsid w:val="00016839"/>
    <w:rsid w:val="00016988"/>
    <w:rsid w:val="00017197"/>
    <w:rsid w:val="00017315"/>
    <w:rsid w:val="00017AF3"/>
    <w:rsid w:val="00017C63"/>
    <w:rsid w:val="00017D0D"/>
    <w:rsid w:val="000200C4"/>
    <w:rsid w:val="000201D9"/>
    <w:rsid w:val="00020384"/>
    <w:rsid w:val="000207FA"/>
    <w:rsid w:val="00020BA7"/>
    <w:rsid w:val="00020DDF"/>
    <w:rsid w:val="00020FEE"/>
    <w:rsid w:val="00021803"/>
    <w:rsid w:val="00021ABD"/>
    <w:rsid w:val="00021FE0"/>
    <w:rsid w:val="00022251"/>
    <w:rsid w:val="00022851"/>
    <w:rsid w:val="00022927"/>
    <w:rsid w:val="00022EDA"/>
    <w:rsid w:val="00022F21"/>
    <w:rsid w:val="00022F80"/>
    <w:rsid w:val="0002380A"/>
    <w:rsid w:val="00023982"/>
    <w:rsid w:val="00023B63"/>
    <w:rsid w:val="00023EDE"/>
    <w:rsid w:val="00024116"/>
    <w:rsid w:val="00024520"/>
    <w:rsid w:val="00024892"/>
    <w:rsid w:val="0002528D"/>
    <w:rsid w:val="00025457"/>
    <w:rsid w:val="00025544"/>
    <w:rsid w:val="000255F7"/>
    <w:rsid w:val="00025678"/>
    <w:rsid w:val="00025845"/>
    <w:rsid w:val="00025919"/>
    <w:rsid w:val="00025995"/>
    <w:rsid w:val="00026092"/>
    <w:rsid w:val="0002643B"/>
    <w:rsid w:val="00026BD5"/>
    <w:rsid w:val="00027314"/>
    <w:rsid w:val="000275C0"/>
    <w:rsid w:val="00027BBE"/>
    <w:rsid w:val="00027C01"/>
    <w:rsid w:val="00030135"/>
    <w:rsid w:val="00030138"/>
    <w:rsid w:val="000306EA"/>
    <w:rsid w:val="00030890"/>
    <w:rsid w:val="000308FB"/>
    <w:rsid w:val="00030DB2"/>
    <w:rsid w:val="00030F1B"/>
    <w:rsid w:val="00031089"/>
    <w:rsid w:val="00031DE6"/>
    <w:rsid w:val="00031E2C"/>
    <w:rsid w:val="000326C5"/>
    <w:rsid w:val="00032A9A"/>
    <w:rsid w:val="00032F6F"/>
    <w:rsid w:val="00032FF9"/>
    <w:rsid w:val="00033031"/>
    <w:rsid w:val="000333B5"/>
    <w:rsid w:val="00033753"/>
    <w:rsid w:val="00033D23"/>
    <w:rsid w:val="00033D24"/>
    <w:rsid w:val="00033E98"/>
    <w:rsid w:val="00033F25"/>
    <w:rsid w:val="00034523"/>
    <w:rsid w:val="000347C0"/>
    <w:rsid w:val="00034FCE"/>
    <w:rsid w:val="000359D4"/>
    <w:rsid w:val="00035B90"/>
    <w:rsid w:val="00035BA5"/>
    <w:rsid w:val="00035F30"/>
    <w:rsid w:val="00036353"/>
    <w:rsid w:val="000364D8"/>
    <w:rsid w:val="00036A09"/>
    <w:rsid w:val="00036C28"/>
    <w:rsid w:val="00037307"/>
    <w:rsid w:val="000376E8"/>
    <w:rsid w:val="00037DE7"/>
    <w:rsid w:val="000400ED"/>
    <w:rsid w:val="000402BD"/>
    <w:rsid w:val="000402F6"/>
    <w:rsid w:val="00040E72"/>
    <w:rsid w:val="0004144B"/>
    <w:rsid w:val="00041523"/>
    <w:rsid w:val="00041862"/>
    <w:rsid w:val="000422F7"/>
    <w:rsid w:val="0004259F"/>
    <w:rsid w:val="00042625"/>
    <w:rsid w:val="000428AC"/>
    <w:rsid w:val="00042D78"/>
    <w:rsid w:val="000436A3"/>
    <w:rsid w:val="000436DB"/>
    <w:rsid w:val="00043A8F"/>
    <w:rsid w:val="00043BF9"/>
    <w:rsid w:val="00043E24"/>
    <w:rsid w:val="000440CA"/>
    <w:rsid w:val="00044AC9"/>
    <w:rsid w:val="00044C85"/>
    <w:rsid w:val="00044D95"/>
    <w:rsid w:val="00044DF1"/>
    <w:rsid w:val="00044EAE"/>
    <w:rsid w:val="00044FE5"/>
    <w:rsid w:val="0004595F"/>
    <w:rsid w:val="00046242"/>
    <w:rsid w:val="000462FD"/>
    <w:rsid w:val="00046334"/>
    <w:rsid w:val="000466DF"/>
    <w:rsid w:val="00047063"/>
    <w:rsid w:val="000472FD"/>
    <w:rsid w:val="0004730C"/>
    <w:rsid w:val="0004753D"/>
    <w:rsid w:val="000475AB"/>
    <w:rsid w:val="0004760A"/>
    <w:rsid w:val="000476DB"/>
    <w:rsid w:val="00047E3E"/>
    <w:rsid w:val="00047EFD"/>
    <w:rsid w:val="0005019D"/>
    <w:rsid w:val="00050376"/>
    <w:rsid w:val="000503DB"/>
    <w:rsid w:val="00050B0E"/>
    <w:rsid w:val="00051062"/>
    <w:rsid w:val="00051356"/>
    <w:rsid w:val="00051B30"/>
    <w:rsid w:val="00051BA9"/>
    <w:rsid w:val="00051C91"/>
    <w:rsid w:val="00052148"/>
    <w:rsid w:val="00052A18"/>
    <w:rsid w:val="000536FB"/>
    <w:rsid w:val="000537CC"/>
    <w:rsid w:val="00053ACA"/>
    <w:rsid w:val="00053B48"/>
    <w:rsid w:val="00053D3D"/>
    <w:rsid w:val="00054058"/>
    <w:rsid w:val="00054472"/>
    <w:rsid w:val="000544F9"/>
    <w:rsid w:val="000545AE"/>
    <w:rsid w:val="000546B4"/>
    <w:rsid w:val="000546DC"/>
    <w:rsid w:val="000549FD"/>
    <w:rsid w:val="00054B2A"/>
    <w:rsid w:val="0005539D"/>
    <w:rsid w:val="000554EC"/>
    <w:rsid w:val="000554FF"/>
    <w:rsid w:val="0005570C"/>
    <w:rsid w:val="00055851"/>
    <w:rsid w:val="00055B6C"/>
    <w:rsid w:val="00055D6B"/>
    <w:rsid w:val="00055FFE"/>
    <w:rsid w:val="000561B4"/>
    <w:rsid w:val="000562C5"/>
    <w:rsid w:val="000563D0"/>
    <w:rsid w:val="00056B80"/>
    <w:rsid w:val="00056E14"/>
    <w:rsid w:val="0005762F"/>
    <w:rsid w:val="0005796B"/>
    <w:rsid w:val="00057BF5"/>
    <w:rsid w:val="00057F1F"/>
    <w:rsid w:val="00057F2A"/>
    <w:rsid w:val="00060248"/>
    <w:rsid w:val="00060356"/>
    <w:rsid w:val="00060A89"/>
    <w:rsid w:val="00061070"/>
    <w:rsid w:val="000610DB"/>
    <w:rsid w:val="00061412"/>
    <w:rsid w:val="00061539"/>
    <w:rsid w:val="00061775"/>
    <w:rsid w:val="00061A7F"/>
    <w:rsid w:val="00061F74"/>
    <w:rsid w:val="0006263C"/>
    <w:rsid w:val="000629FA"/>
    <w:rsid w:val="000631E3"/>
    <w:rsid w:val="0006346D"/>
    <w:rsid w:val="00063991"/>
    <w:rsid w:val="00063C05"/>
    <w:rsid w:val="00063D3B"/>
    <w:rsid w:val="00063FE4"/>
    <w:rsid w:val="00064D00"/>
    <w:rsid w:val="00064EC3"/>
    <w:rsid w:val="000654AD"/>
    <w:rsid w:val="000654E6"/>
    <w:rsid w:val="00065533"/>
    <w:rsid w:val="00065580"/>
    <w:rsid w:val="00065753"/>
    <w:rsid w:val="0006592C"/>
    <w:rsid w:val="00065A50"/>
    <w:rsid w:val="00065A7A"/>
    <w:rsid w:val="00065B1A"/>
    <w:rsid w:val="00066128"/>
    <w:rsid w:val="0006667C"/>
    <w:rsid w:val="00066698"/>
    <w:rsid w:val="00066830"/>
    <w:rsid w:val="00066997"/>
    <w:rsid w:val="00066F53"/>
    <w:rsid w:val="000670E6"/>
    <w:rsid w:val="000675F6"/>
    <w:rsid w:val="00067653"/>
    <w:rsid w:val="00067F37"/>
    <w:rsid w:val="00067FB0"/>
    <w:rsid w:val="000702B3"/>
    <w:rsid w:val="000706C5"/>
    <w:rsid w:val="000707E7"/>
    <w:rsid w:val="000708A1"/>
    <w:rsid w:val="00070BCA"/>
    <w:rsid w:val="00070D6B"/>
    <w:rsid w:val="00070F31"/>
    <w:rsid w:val="0007101D"/>
    <w:rsid w:val="000711E2"/>
    <w:rsid w:val="000714D3"/>
    <w:rsid w:val="000716A5"/>
    <w:rsid w:val="00071990"/>
    <w:rsid w:val="00071A8D"/>
    <w:rsid w:val="00071B00"/>
    <w:rsid w:val="00071C42"/>
    <w:rsid w:val="00071E6C"/>
    <w:rsid w:val="00071F41"/>
    <w:rsid w:val="0007216B"/>
    <w:rsid w:val="0007255B"/>
    <w:rsid w:val="000725CE"/>
    <w:rsid w:val="00072709"/>
    <w:rsid w:val="00072BD8"/>
    <w:rsid w:val="00072E96"/>
    <w:rsid w:val="00072F5E"/>
    <w:rsid w:val="00072FAF"/>
    <w:rsid w:val="00072FB8"/>
    <w:rsid w:val="00073054"/>
    <w:rsid w:val="000732EB"/>
    <w:rsid w:val="00073A2A"/>
    <w:rsid w:val="00073D99"/>
    <w:rsid w:val="00073E17"/>
    <w:rsid w:val="00073F53"/>
    <w:rsid w:val="00073F96"/>
    <w:rsid w:val="000742D8"/>
    <w:rsid w:val="00074D33"/>
    <w:rsid w:val="00075113"/>
    <w:rsid w:val="00075855"/>
    <w:rsid w:val="0007616A"/>
    <w:rsid w:val="0007630D"/>
    <w:rsid w:val="000764D0"/>
    <w:rsid w:val="00076A4D"/>
    <w:rsid w:val="00076BCC"/>
    <w:rsid w:val="00077100"/>
    <w:rsid w:val="000779D4"/>
    <w:rsid w:val="00077D07"/>
    <w:rsid w:val="00077DCB"/>
    <w:rsid w:val="000802A2"/>
    <w:rsid w:val="000802F7"/>
    <w:rsid w:val="000805DC"/>
    <w:rsid w:val="0008060F"/>
    <w:rsid w:val="00080909"/>
    <w:rsid w:val="00080B9B"/>
    <w:rsid w:val="0008126C"/>
    <w:rsid w:val="000812D7"/>
    <w:rsid w:val="00081E38"/>
    <w:rsid w:val="00082435"/>
    <w:rsid w:val="00082749"/>
    <w:rsid w:val="00082A4E"/>
    <w:rsid w:val="00082DAA"/>
    <w:rsid w:val="0008301E"/>
    <w:rsid w:val="00083081"/>
    <w:rsid w:val="00083A65"/>
    <w:rsid w:val="000847BE"/>
    <w:rsid w:val="00084B56"/>
    <w:rsid w:val="00084DCB"/>
    <w:rsid w:val="00084EDF"/>
    <w:rsid w:val="00084F58"/>
    <w:rsid w:val="000853F4"/>
    <w:rsid w:val="00085494"/>
    <w:rsid w:val="00085B9E"/>
    <w:rsid w:val="00085FD6"/>
    <w:rsid w:val="000863AA"/>
    <w:rsid w:val="00086752"/>
    <w:rsid w:val="00086CDC"/>
    <w:rsid w:val="00086D99"/>
    <w:rsid w:val="00087117"/>
    <w:rsid w:val="00087171"/>
    <w:rsid w:val="0008782D"/>
    <w:rsid w:val="00087F8D"/>
    <w:rsid w:val="0009019C"/>
    <w:rsid w:val="000917CE"/>
    <w:rsid w:val="00091848"/>
    <w:rsid w:val="00092AC5"/>
    <w:rsid w:val="00092B70"/>
    <w:rsid w:val="00093001"/>
    <w:rsid w:val="00093024"/>
    <w:rsid w:val="00093307"/>
    <w:rsid w:val="000935ED"/>
    <w:rsid w:val="00093FF3"/>
    <w:rsid w:val="00094728"/>
    <w:rsid w:val="00095407"/>
    <w:rsid w:val="00095661"/>
    <w:rsid w:val="0009570A"/>
    <w:rsid w:val="00095846"/>
    <w:rsid w:val="00095A3C"/>
    <w:rsid w:val="00095CFF"/>
    <w:rsid w:val="000969C9"/>
    <w:rsid w:val="00096A1A"/>
    <w:rsid w:val="00096E44"/>
    <w:rsid w:val="00096E87"/>
    <w:rsid w:val="000972BA"/>
    <w:rsid w:val="000974D2"/>
    <w:rsid w:val="00097C8D"/>
    <w:rsid w:val="00097CD6"/>
    <w:rsid w:val="000A014A"/>
    <w:rsid w:val="000A0D01"/>
    <w:rsid w:val="000A0E94"/>
    <w:rsid w:val="000A0F40"/>
    <w:rsid w:val="000A1619"/>
    <w:rsid w:val="000A1BAB"/>
    <w:rsid w:val="000A3188"/>
    <w:rsid w:val="000A3229"/>
    <w:rsid w:val="000A34DC"/>
    <w:rsid w:val="000A3BBE"/>
    <w:rsid w:val="000A402F"/>
    <w:rsid w:val="000A4038"/>
    <w:rsid w:val="000A41C0"/>
    <w:rsid w:val="000A4866"/>
    <w:rsid w:val="000A48CF"/>
    <w:rsid w:val="000A499D"/>
    <w:rsid w:val="000A4DA5"/>
    <w:rsid w:val="000A4F7C"/>
    <w:rsid w:val="000A5195"/>
    <w:rsid w:val="000A5342"/>
    <w:rsid w:val="000A5569"/>
    <w:rsid w:val="000A5789"/>
    <w:rsid w:val="000A58BA"/>
    <w:rsid w:val="000A61EF"/>
    <w:rsid w:val="000A6AD7"/>
    <w:rsid w:val="000A6D68"/>
    <w:rsid w:val="000A704D"/>
    <w:rsid w:val="000A707A"/>
    <w:rsid w:val="000A7189"/>
    <w:rsid w:val="000A73DB"/>
    <w:rsid w:val="000A75EA"/>
    <w:rsid w:val="000A76C1"/>
    <w:rsid w:val="000A78B1"/>
    <w:rsid w:val="000A7990"/>
    <w:rsid w:val="000A7D14"/>
    <w:rsid w:val="000A7F37"/>
    <w:rsid w:val="000B0461"/>
    <w:rsid w:val="000B0882"/>
    <w:rsid w:val="000B095C"/>
    <w:rsid w:val="000B0A0A"/>
    <w:rsid w:val="000B0B8F"/>
    <w:rsid w:val="000B0C8E"/>
    <w:rsid w:val="000B0FBC"/>
    <w:rsid w:val="000B1E21"/>
    <w:rsid w:val="000B1F03"/>
    <w:rsid w:val="000B253D"/>
    <w:rsid w:val="000B2837"/>
    <w:rsid w:val="000B2AAC"/>
    <w:rsid w:val="000B2F0D"/>
    <w:rsid w:val="000B3E49"/>
    <w:rsid w:val="000B3F39"/>
    <w:rsid w:val="000B41B2"/>
    <w:rsid w:val="000B4238"/>
    <w:rsid w:val="000B4DDB"/>
    <w:rsid w:val="000B516B"/>
    <w:rsid w:val="000B52E3"/>
    <w:rsid w:val="000B5371"/>
    <w:rsid w:val="000B542A"/>
    <w:rsid w:val="000B5638"/>
    <w:rsid w:val="000B5731"/>
    <w:rsid w:val="000B58E7"/>
    <w:rsid w:val="000B5A66"/>
    <w:rsid w:val="000B5A7F"/>
    <w:rsid w:val="000B5C1B"/>
    <w:rsid w:val="000B62C2"/>
    <w:rsid w:val="000B658F"/>
    <w:rsid w:val="000B6B7C"/>
    <w:rsid w:val="000B6C97"/>
    <w:rsid w:val="000B6CFD"/>
    <w:rsid w:val="000B70FD"/>
    <w:rsid w:val="000B7109"/>
    <w:rsid w:val="000B7AA5"/>
    <w:rsid w:val="000C0130"/>
    <w:rsid w:val="000C06A8"/>
    <w:rsid w:val="000C0AB0"/>
    <w:rsid w:val="000C0E60"/>
    <w:rsid w:val="000C1071"/>
    <w:rsid w:val="000C1788"/>
    <w:rsid w:val="000C20F6"/>
    <w:rsid w:val="000C22D1"/>
    <w:rsid w:val="000C252A"/>
    <w:rsid w:val="000C2749"/>
    <w:rsid w:val="000C2BD7"/>
    <w:rsid w:val="000C31F0"/>
    <w:rsid w:val="000C327B"/>
    <w:rsid w:val="000C349B"/>
    <w:rsid w:val="000C37CE"/>
    <w:rsid w:val="000C3A7C"/>
    <w:rsid w:val="000C3C24"/>
    <w:rsid w:val="000C4771"/>
    <w:rsid w:val="000C478E"/>
    <w:rsid w:val="000C49E1"/>
    <w:rsid w:val="000C4C0D"/>
    <w:rsid w:val="000C4C5E"/>
    <w:rsid w:val="000C4C68"/>
    <w:rsid w:val="000C4FE9"/>
    <w:rsid w:val="000C5663"/>
    <w:rsid w:val="000C6199"/>
    <w:rsid w:val="000C655F"/>
    <w:rsid w:val="000C6C59"/>
    <w:rsid w:val="000C720A"/>
    <w:rsid w:val="000C722C"/>
    <w:rsid w:val="000D0567"/>
    <w:rsid w:val="000D07CD"/>
    <w:rsid w:val="000D08AD"/>
    <w:rsid w:val="000D0B3D"/>
    <w:rsid w:val="000D0D91"/>
    <w:rsid w:val="000D0E26"/>
    <w:rsid w:val="000D0E64"/>
    <w:rsid w:val="000D1229"/>
    <w:rsid w:val="000D199C"/>
    <w:rsid w:val="000D1A9D"/>
    <w:rsid w:val="000D1D42"/>
    <w:rsid w:val="000D219C"/>
    <w:rsid w:val="000D255E"/>
    <w:rsid w:val="000D28A0"/>
    <w:rsid w:val="000D2A9A"/>
    <w:rsid w:val="000D2D99"/>
    <w:rsid w:val="000D3001"/>
    <w:rsid w:val="000D35D5"/>
    <w:rsid w:val="000D40D5"/>
    <w:rsid w:val="000D43C7"/>
    <w:rsid w:val="000D44CA"/>
    <w:rsid w:val="000D4CEA"/>
    <w:rsid w:val="000D50B5"/>
    <w:rsid w:val="000D5772"/>
    <w:rsid w:val="000D5899"/>
    <w:rsid w:val="000D5AB3"/>
    <w:rsid w:val="000D5BCA"/>
    <w:rsid w:val="000D5E87"/>
    <w:rsid w:val="000D63F2"/>
    <w:rsid w:val="000D65A0"/>
    <w:rsid w:val="000D6A00"/>
    <w:rsid w:val="000D6AF2"/>
    <w:rsid w:val="000D6C23"/>
    <w:rsid w:val="000D6D92"/>
    <w:rsid w:val="000D6EA7"/>
    <w:rsid w:val="000D6EE8"/>
    <w:rsid w:val="000D6F14"/>
    <w:rsid w:val="000D7344"/>
    <w:rsid w:val="000D76D1"/>
    <w:rsid w:val="000D779A"/>
    <w:rsid w:val="000E0243"/>
    <w:rsid w:val="000E059A"/>
    <w:rsid w:val="000E071D"/>
    <w:rsid w:val="000E0750"/>
    <w:rsid w:val="000E0AFE"/>
    <w:rsid w:val="000E0F53"/>
    <w:rsid w:val="000E10A7"/>
    <w:rsid w:val="000E13C8"/>
    <w:rsid w:val="000E1488"/>
    <w:rsid w:val="000E15F4"/>
    <w:rsid w:val="000E16DC"/>
    <w:rsid w:val="000E1B26"/>
    <w:rsid w:val="000E1C2C"/>
    <w:rsid w:val="000E2360"/>
    <w:rsid w:val="000E277B"/>
    <w:rsid w:val="000E3123"/>
    <w:rsid w:val="000E31A0"/>
    <w:rsid w:val="000E3345"/>
    <w:rsid w:val="000E381B"/>
    <w:rsid w:val="000E3DA4"/>
    <w:rsid w:val="000E421E"/>
    <w:rsid w:val="000E4284"/>
    <w:rsid w:val="000E436F"/>
    <w:rsid w:val="000E45CE"/>
    <w:rsid w:val="000E4909"/>
    <w:rsid w:val="000E53F8"/>
    <w:rsid w:val="000E54FB"/>
    <w:rsid w:val="000E5652"/>
    <w:rsid w:val="000E5722"/>
    <w:rsid w:val="000E5886"/>
    <w:rsid w:val="000E59B4"/>
    <w:rsid w:val="000E59D9"/>
    <w:rsid w:val="000E5BD5"/>
    <w:rsid w:val="000E6389"/>
    <w:rsid w:val="000E64CF"/>
    <w:rsid w:val="000E6529"/>
    <w:rsid w:val="000E663C"/>
    <w:rsid w:val="000E675C"/>
    <w:rsid w:val="000E67EE"/>
    <w:rsid w:val="000E7497"/>
    <w:rsid w:val="000E7983"/>
    <w:rsid w:val="000E7AA9"/>
    <w:rsid w:val="000E7F43"/>
    <w:rsid w:val="000F018E"/>
    <w:rsid w:val="000F0D19"/>
    <w:rsid w:val="000F1043"/>
    <w:rsid w:val="000F16E5"/>
    <w:rsid w:val="000F1B30"/>
    <w:rsid w:val="000F1B58"/>
    <w:rsid w:val="000F1D72"/>
    <w:rsid w:val="000F2009"/>
    <w:rsid w:val="000F20C0"/>
    <w:rsid w:val="000F264F"/>
    <w:rsid w:val="000F2883"/>
    <w:rsid w:val="000F2904"/>
    <w:rsid w:val="000F2B8F"/>
    <w:rsid w:val="000F2D62"/>
    <w:rsid w:val="000F2DC2"/>
    <w:rsid w:val="000F2DDB"/>
    <w:rsid w:val="000F3538"/>
    <w:rsid w:val="000F35C6"/>
    <w:rsid w:val="000F38E7"/>
    <w:rsid w:val="000F397C"/>
    <w:rsid w:val="000F3AA8"/>
    <w:rsid w:val="000F3BEC"/>
    <w:rsid w:val="000F3BFC"/>
    <w:rsid w:val="000F3C6D"/>
    <w:rsid w:val="000F40E5"/>
    <w:rsid w:val="000F4521"/>
    <w:rsid w:val="000F462B"/>
    <w:rsid w:val="000F4A6E"/>
    <w:rsid w:val="000F5033"/>
    <w:rsid w:val="000F50B0"/>
    <w:rsid w:val="000F50EE"/>
    <w:rsid w:val="000F5A42"/>
    <w:rsid w:val="000F5AEF"/>
    <w:rsid w:val="000F5D9A"/>
    <w:rsid w:val="000F5DEE"/>
    <w:rsid w:val="000F65BC"/>
    <w:rsid w:val="000F6A24"/>
    <w:rsid w:val="000F6BA1"/>
    <w:rsid w:val="000F6DC5"/>
    <w:rsid w:val="000F759E"/>
    <w:rsid w:val="000F7693"/>
    <w:rsid w:val="000F7DDA"/>
    <w:rsid w:val="000F7DF5"/>
    <w:rsid w:val="0010052F"/>
    <w:rsid w:val="0010062D"/>
    <w:rsid w:val="00100895"/>
    <w:rsid w:val="00100A00"/>
    <w:rsid w:val="00100B19"/>
    <w:rsid w:val="00100C32"/>
    <w:rsid w:val="00100FBB"/>
    <w:rsid w:val="001018AA"/>
    <w:rsid w:val="001019CB"/>
    <w:rsid w:val="00101A5A"/>
    <w:rsid w:val="00101FAA"/>
    <w:rsid w:val="001022A4"/>
    <w:rsid w:val="001027A6"/>
    <w:rsid w:val="00103BC7"/>
    <w:rsid w:val="00103D1D"/>
    <w:rsid w:val="00103EF9"/>
    <w:rsid w:val="00104912"/>
    <w:rsid w:val="00104D4A"/>
    <w:rsid w:val="001052C0"/>
    <w:rsid w:val="001052E3"/>
    <w:rsid w:val="001057E3"/>
    <w:rsid w:val="001058BD"/>
    <w:rsid w:val="001058DE"/>
    <w:rsid w:val="00105C12"/>
    <w:rsid w:val="00105CDB"/>
    <w:rsid w:val="00105D74"/>
    <w:rsid w:val="00105FCA"/>
    <w:rsid w:val="0010663B"/>
    <w:rsid w:val="001067F7"/>
    <w:rsid w:val="00106899"/>
    <w:rsid w:val="0010697B"/>
    <w:rsid w:val="00106F9A"/>
    <w:rsid w:val="00107484"/>
    <w:rsid w:val="001075DE"/>
    <w:rsid w:val="00107679"/>
    <w:rsid w:val="0010767A"/>
    <w:rsid w:val="00107BA3"/>
    <w:rsid w:val="00107D41"/>
    <w:rsid w:val="00107F64"/>
    <w:rsid w:val="001100FC"/>
    <w:rsid w:val="001103D7"/>
    <w:rsid w:val="0011049E"/>
    <w:rsid w:val="0011088F"/>
    <w:rsid w:val="00110D30"/>
    <w:rsid w:val="001117F7"/>
    <w:rsid w:val="00111C55"/>
    <w:rsid w:val="00112B08"/>
    <w:rsid w:val="00112B4B"/>
    <w:rsid w:val="00112CF9"/>
    <w:rsid w:val="00113364"/>
    <w:rsid w:val="00113687"/>
    <w:rsid w:val="00113B86"/>
    <w:rsid w:val="00113E33"/>
    <w:rsid w:val="00113EE9"/>
    <w:rsid w:val="00114030"/>
    <w:rsid w:val="00114472"/>
    <w:rsid w:val="00114568"/>
    <w:rsid w:val="001146FE"/>
    <w:rsid w:val="00114B1A"/>
    <w:rsid w:val="0011508B"/>
    <w:rsid w:val="0011569B"/>
    <w:rsid w:val="001160D1"/>
    <w:rsid w:val="00116405"/>
    <w:rsid w:val="00116446"/>
    <w:rsid w:val="0011646E"/>
    <w:rsid w:val="0011672D"/>
    <w:rsid w:val="00116B24"/>
    <w:rsid w:val="00116C08"/>
    <w:rsid w:val="00116C9A"/>
    <w:rsid w:val="00116E27"/>
    <w:rsid w:val="00116F8E"/>
    <w:rsid w:val="00117398"/>
    <w:rsid w:val="00117911"/>
    <w:rsid w:val="00117BE9"/>
    <w:rsid w:val="00117E4C"/>
    <w:rsid w:val="00120115"/>
    <w:rsid w:val="00120907"/>
    <w:rsid w:val="00120C32"/>
    <w:rsid w:val="00120F4B"/>
    <w:rsid w:val="00121101"/>
    <w:rsid w:val="00121673"/>
    <w:rsid w:val="00121C5D"/>
    <w:rsid w:val="00121F25"/>
    <w:rsid w:val="0012204B"/>
    <w:rsid w:val="001221C3"/>
    <w:rsid w:val="001226B8"/>
    <w:rsid w:val="00122BFE"/>
    <w:rsid w:val="00123005"/>
    <w:rsid w:val="001230EC"/>
    <w:rsid w:val="00123382"/>
    <w:rsid w:val="00123447"/>
    <w:rsid w:val="0012368F"/>
    <w:rsid w:val="001236DB"/>
    <w:rsid w:val="00123978"/>
    <w:rsid w:val="001239C7"/>
    <w:rsid w:val="00123AF8"/>
    <w:rsid w:val="00123B65"/>
    <w:rsid w:val="00124CFB"/>
    <w:rsid w:val="00125212"/>
    <w:rsid w:val="00125270"/>
    <w:rsid w:val="001256DC"/>
    <w:rsid w:val="00125755"/>
    <w:rsid w:val="001257BD"/>
    <w:rsid w:val="001257CB"/>
    <w:rsid w:val="00125AC8"/>
    <w:rsid w:val="00125EE0"/>
    <w:rsid w:val="00126344"/>
    <w:rsid w:val="00126D42"/>
    <w:rsid w:val="0012704B"/>
    <w:rsid w:val="00127413"/>
    <w:rsid w:val="001274B9"/>
    <w:rsid w:val="00127B2C"/>
    <w:rsid w:val="00127C2C"/>
    <w:rsid w:val="00127CDA"/>
    <w:rsid w:val="00127E16"/>
    <w:rsid w:val="00130B1A"/>
    <w:rsid w:val="00130BC6"/>
    <w:rsid w:val="00130F9D"/>
    <w:rsid w:val="00131071"/>
    <w:rsid w:val="001317BE"/>
    <w:rsid w:val="001317DD"/>
    <w:rsid w:val="001317E9"/>
    <w:rsid w:val="001318C6"/>
    <w:rsid w:val="00131B87"/>
    <w:rsid w:val="00131BBA"/>
    <w:rsid w:val="001321E0"/>
    <w:rsid w:val="001321F9"/>
    <w:rsid w:val="00132308"/>
    <w:rsid w:val="0013244C"/>
    <w:rsid w:val="0013267F"/>
    <w:rsid w:val="00132BBC"/>
    <w:rsid w:val="00132ECF"/>
    <w:rsid w:val="00132FCF"/>
    <w:rsid w:val="00133679"/>
    <w:rsid w:val="00133788"/>
    <w:rsid w:val="001348B8"/>
    <w:rsid w:val="00134A1D"/>
    <w:rsid w:val="00134B33"/>
    <w:rsid w:val="00135B6F"/>
    <w:rsid w:val="00135F54"/>
    <w:rsid w:val="00135FF5"/>
    <w:rsid w:val="00136487"/>
    <w:rsid w:val="001365F0"/>
    <w:rsid w:val="00136C09"/>
    <w:rsid w:val="00136DCC"/>
    <w:rsid w:val="001372BB"/>
    <w:rsid w:val="0013738D"/>
    <w:rsid w:val="00137881"/>
    <w:rsid w:val="0013798E"/>
    <w:rsid w:val="00137B75"/>
    <w:rsid w:val="00137F93"/>
    <w:rsid w:val="00140095"/>
    <w:rsid w:val="0014012F"/>
    <w:rsid w:val="00140598"/>
    <w:rsid w:val="00141B34"/>
    <w:rsid w:val="00141DB7"/>
    <w:rsid w:val="00141EA7"/>
    <w:rsid w:val="001425FA"/>
    <w:rsid w:val="0014276E"/>
    <w:rsid w:val="00142CAA"/>
    <w:rsid w:val="00142E63"/>
    <w:rsid w:val="0014362C"/>
    <w:rsid w:val="00143C95"/>
    <w:rsid w:val="00143E06"/>
    <w:rsid w:val="0014432C"/>
    <w:rsid w:val="001448E5"/>
    <w:rsid w:val="00144C16"/>
    <w:rsid w:val="00144E2A"/>
    <w:rsid w:val="001450FF"/>
    <w:rsid w:val="00145496"/>
    <w:rsid w:val="00145D67"/>
    <w:rsid w:val="00145DF5"/>
    <w:rsid w:val="00146168"/>
    <w:rsid w:val="0014683E"/>
    <w:rsid w:val="00147073"/>
    <w:rsid w:val="00147481"/>
    <w:rsid w:val="00147886"/>
    <w:rsid w:val="00147BCC"/>
    <w:rsid w:val="00147C2A"/>
    <w:rsid w:val="00147C3B"/>
    <w:rsid w:val="00150199"/>
    <w:rsid w:val="00150469"/>
    <w:rsid w:val="0015084E"/>
    <w:rsid w:val="00151374"/>
    <w:rsid w:val="001515A2"/>
    <w:rsid w:val="00151CD3"/>
    <w:rsid w:val="00151F06"/>
    <w:rsid w:val="00151F70"/>
    <w:rsid w:val="001522B0"/>
    <w:rsid w:val="001524A2"/>
    <w:rsid w:val="001527A2"/>
    <w:rsid w:val="00152C34"/>
    <w:rsid w:val="00152CF4"/>
    <w:rsid w:val="00152FC0"/>
    <w:rsid w:val="001539A7"/>
    <w:rsid w:val="00153A88"/>
    <w:rsid w:val="00153CC7"/>
    <w:rsid w:val="00153D02"/>
    <w:rsid w:val="00154435"/>
    <w:rsid w:val="00154567"/>
    <w:rsid w:val="00154B08"/>
    <w:rsid w:val="00154BFD"/>
    <w:rsid w:val="00154C41"/>
    <w:rsid w:val="0015541E"/>
    <w:rsid w:val="001559C7"/>
    <w:rsid w:val="00155A08"/>
    <w:rsid w:val="00155A1A"/>
    <w:rsid w:val="00155E0E"/>
    <w:rsid w:val="001560D3"/>
    <w:rsid w:val="001562B0"/>
    <w:rsid w:val="0015652F"/>
    <w:rsid w:val="001567A3"/>
    <w:rsid w:val="00156A67"/>
    <w:rsid w:val="00156AC6"/>
    <w:rsid w:val="00156F71"/>
    <w:rsid w:val="00156FF9"/>
    <w:rsid w:val="0015766D"/>
    <w:rsid w:val="00157A6F"/>
    <w:rsid w:val="00157CFB"/>
    <w:rsid w:val="001602E8"/>
    <w:rsid w:val="00160659"/>
    <w:rsid w:val="00160796"/>
    <w:rsid w:val="001608F0"/>
    <w:rsid w:val="00161316"/>
    <w:rsid w:val="001617F3"/>
    <w:rsid w:val="00161996"/>
    <w:rsid w:val="00161DE2"/>
    <w:rsid w:val="001627EC"/>
    <w:rsid w:val="00162E7F"/>
    <w:rsid w:val="00163051"/>
    <w:rsid w:val="00163786"/>
    <w:rsid w:val="001638FC"/>
    <w:rsid w:val="00163BC2"/>
    <w:rsid w:val="001640FF"/>
    <w:rsid w:val="001643CA"/>
    <w:rsid w:val="0016479C"/>
    <w:rsid w:val="00164879"/>
    <w:rsid w:val="00164D0A"/>
    <w:rsid w:val="00164F29"/>
    <w:rsid w:val="00165234"/>
    <w:rsid w:val="0016538D"/>
    <w:rsid w:val="0016552E"/>
    <w:rsid w:val="001655A4"/>
    <w:rsid w:val="001657C3"/>
    <w:rsid w:val="00166536"/>
    <w:rsid w:val="00166722"/>
    <w:rsid w:val="0016697C"/>
    <w:rsid w:val="00166A18"/>
    <w:rsid w:val="00166BC7"/>
    <w:rsid w:val="00166CF8"/>
    <w:rsid w:val="00167216"/>
    <w:rsid w:val="00167397"/>
    <w:rsid w:val="001678AC"/>
    <w:rsid w:val="0017018A"/>
    <w:rsid w:val="00170256"/>
    <w:rsid w:val="0017056A"/>
    <w:rsid w:val="00170898"/>
    <w:rsid w:val="00170A64"/>
    <w:rsid w:val="00170C94"/>
    <w:rsid w:val="00170D7A"/>
    <w:rsid w:val="0017166F"/>
    <w:rsid w:val="00171D48"/>
    <w:rsid w:val="00172163"/>
    <w:rsid w:val="00172187"/>
    <w:rsid w:val="0017234A"/>
    <w:rsid w:val="00172864"/>
    <w:rsid w:val="0017332A"/>
    <w:rsid w:val="00173550"/>
    <w:rsid w:val="001739C8"/>
    <w:rsid w:val="00173F05"/>
    <w:rsid w:val="00173F0B"/>
    <w:rsid w:val="00174508"/>
    <w:rsid w:val="00174B1F"/>
    <w:rsid w:val="0017501F"/>
    <w:rsid w:val="00175083"/>
    <w:rsid w:val="0017572E"/>
    <w:rsid w:val="00175EF7"/>
    <w:rsid w:val="00176E6F"/>
    <w:rsid w:val="00177474"/>
    <w:rsid w:val="00177632"/>
    <w:rsid w:val="0017786E"/>
    <w:rsid w:val="00177CFD"/>
    <w:rsid w:val="00177F80"/>
    <w:rsid w:val="00180F28"/>
    <w:rsid w:val="00180F9D"/>
    <w:rsid w:val="00181103"/>
    <w:rsid w:val="0018144B"/>
    <w:rsid w:val="00181902"/>
    <w:rsid w:val="0018190B"/>
    <w:rsid w:val="00181B7C"/>
    <w:rsid w:val="00181D69"/>
    <w:rsid w:val="00181DB4"/>
    <w:rsid w:val="00181DEE"/>
    <w:rsid w:val="00182468"/>
    <w:rsid w:val="0018265F"/>
    <w:rsid w:val="00182916"/>
    <w:rsid w:val="00182C37"/>
    <w:rsid w:val="00182D40"/>
    <w:rsid w:val="0018383E"/>
    <w:rsid w:val="00183C46"/>
    <w:rsid w:val="00184022"/>
    <w:rsid w:val="00184833"/>
    <w:rsid w:val="001849EB"/>
    <w:rsid w:val="00184EBA"/>
    <w:rsid w:val="0018536E"/>
    <w:rsid w:val="001857CE"/>
    <w:rsid w:val="00185C9E"/>
    <w:rsid w:val="00185CA0"/>
    <w:rsid w:val="00185D82"/>
    <w:rsid w:val="0018617C"/>
    <w:rsid w:val="001862E1"/>
    <w:rsid w:val="00186754"/>
    <w:rsid w:val="001867B5"/>
    <w:rsid w:val="00186987"/>
    <w:rsid w:val="00186B81"/>
    <w:rsid w:val="00186C4A"/>
    <w:rsid w:val="00186E27"/>
    <w:rsid w:val="001875D4"/>
    <w:rsid w:val="0018788C"/>
    <w:rsid w:val="0019004E"/>
    <w:rsid w:val="001902FC"/>
    <w:rsid w:val="00190964"/>
    <w:rsid w:val="00190A73"/>
    <w:rsid w:val="00190AB2"/>
    <w:rsid w:val="00191343"/>
    <w:rsid w:val="001915B3"/>
    <w:rsid w:val="00191671"/>
    <w:rsid w:val="00191A85"/>
    <w:rsid w:val="001921F3"/>
    <w:rsid w:val="00192642"/>
    <w:rsid w:val="00192C1E"/>
    <w:rsid w:val="00192FE1"/>
    <w:rsid w:val="001930F5"/>
    <w:rsid w:val="00193479"/>
    <w:rsid w:val="0019382E"/>
    <w:rsid w:val="00193A3F"/>
    <w:rsid w:val="00193A4D"/>
    <w:rsid w:val="00194240"/>
    <w:rsid w:val="001943B0"/>
    <w:rsid w:val="0019494A"/>
    <w:rsid w:val="00194B19"/>
    <w:rsid w:val="00194EE6"/>
    <w:rsid w:val="00195593"/>
    <w:rsid w:val="00195598"/>
    <w:rsid w:val="001955A3"/>
    <w:rsid w:val="00196032"/>
    <w:rsid w:val="0019634D"/>
    <w:rsid w:val="001963B1"/>
    <w:rsid w:val="00196619"/>
    <w:rsid w:val="00196CBC"/>
    <w:rsid w:val="00197111"/>
    <w:rsid w:val="0019718E"/>
    <w:rsid w:val="00197309"/>
    <w:rsid w:val="001973C1"/>
    <w:rsid w:val="00197572"/>
    <w:rsid w:val="001976E8"/>
    <w:rsid w:val="00197D93"/>
    <w:rsid w:val="00197DA6"/>
    <w:rsid w:val="001A0057"/>
    <w:rsid w:val="001A0288"/>
    <w:rsid w:val="001A0464"/>
    <w:rsid w:val="001A04A2"/>
    <w:rsid w:val="001A06BA"/>
    <w:rsid w:val="001A07AC"/>
    <w:rsid w:val="001A07E9"/>
    <w:rsid w:val="001A097A"/>
    <w:rsid w:val="001A0D67"/>
    <w:rsid w:val="001A0F74"/>
    <w:rsid w:val="001A1095"/>
    <w:rsid w:val="001A11F7"/>
    <w:rsid w:val="001A18B8"/>
    <w:rsid w:val="001A1AAB"/>
    <w:rsid w:val="001A1B15"/>
    <w:rsid w:val="001A1DA0"/>
    <w:rsid w:val="001A1EFB"/>
    <w:rsid w:val="001A1FBF"/>
    <w:rsid w:val="001A2496"/>
    <w:rsid w:val="001A2520"/>
    <w:rsid w:val="001A254D"/>
    <w:rsid w:val="001A2AEC"/>
    <w:rsid w:val="001A3018"/>
    <w:rsid w:val="001A325A"/>
    <w:rsid w:val="001A32C2"/>
    <w:rsid w:val="001A3309"/>
    <w:rsid w:val="001A34A5"/>
    <w:rsid w:val="001A34C3"/>
    <w:rsid w:val="001A36BE"/>
    <w:rsid w:val="001A3C7C"/>
    <w:rsid w:val="001A3DCD"/>
    <w:rsid w:val="001A3FF4"/>
    <w:rsid w:val="001A49DA"/>
    <w:rsid w:val="001A5103"/>
    <w:rsid w:val="001A51B5"/>
    <w:rsid w:val="001A548E"/>
    <w:rsid w:val="001A57CC"/>
    <w:rsid w:val="001A59A0"/>
    <w:rsid w:val="001A5C4A"/>
    <w:rsid w:val="001A5CDF"/>
    <w:rsid w:val="001A5E76"/>
    <w:rsid w:val="001A6092"/>
    <w:rsid w:val="001A63EB"/>
    <w:rsid w:val="001A6472"/>
    <w:rsid w:val="001A6714"/>
    <w:rsid w:val="001A6719"/>
    <w:rsid w:val="001A69CC"/>
    <w:rsid w:val="001A6B61"/>
    <w:rsid w:val="001A6CF6"/>
    <w:rsid w:val="001A6D4E"/>
    <w:rsid w:val="001A7392"/>
    <w:rsid w:val="001A745C"/>
    <w:rsid w:val="001A750B"/>
    <w:rsid w:val="001A7864"/>
    <w:rsid w:val="001A7C5B"/>
    <w:rsid w:val="001B108A"/>
    <w:rsid w:val="001B113C"/>
    <w:rsid w:val="001B11F9"/>
    <w:rsid w:val="001B1380"/>
    <w:rsid w:val="001B1382"/>
    <w:rsid w:val="001B14F2"/>
    <w:rsid w:val="001B168B"/>
    <w:rsid w:val="001B1AA4"/>
    <w:rsid w:val="001B1C23"/>
    <w:rsid w:val="001B1FC5"/>
    <w:rsid w:val="001B203B"/>
    <w:rsid w:val="001B28EB"/>
    <w:rsid w:val="001B2AC9"/>
    <w:rsid w:val="001B2F8A"/>
    <w:rsid w:val="001B3117"/>
    <w:rsid w:val="001B32BA"/>
    <w:rsid w:val="001B3469"/>
    <w:rsid w:val="001B3DDD"/>
    <w:rsid w:val="001B3F45"/>
    <w:rsid w:val="001B3F80"/>
    <w:rsid w:val="001B3FB7"/>
    <w:rsid w:val="001B483B"/>
    <w:rsid w:val="001B4C09"/>
    <w:rsid w:val="001B4C2F"/>
    <w:rsid w:val="001B4D41"/>
    <w:rsid w:val="001B4D64"/>
    <w:rsid w:val="001B509F"/>
    <w:rsid w:val="001B50C7"/>
    <w:rsid w:val="001B5440"/>
    <w:rsid w:val="001B59B0"/>
    <w:rsid w:val="001B5A77"/>
    <w:rsid w:val="001B5BF2"/>
    <w:rsid w:val="001B5CF7"/>
    <w:rsid w:val="001B5EC3"/>
    <w:rsid w:val="001B5ED2"/>
    <w:rsid w:val="001B5F63"/>
    <w:rsid w:val="001B5FB1"/>
    <w:rsid w:val="001B60A4"/>
    <w:rsid w:val="001B6288"/>
    <w:rsid w:val="001B6292"/>
    <w:rsid w:val="001B63CB"/>
    <w:rsid w:val="001B6454"/>
    <w:rsid w:val="001B6539"/>
    <w:rsid w:val="001B65D5"/>
    <w:rsid w:val="001B66C1"/>
    <w:rsid w:val="001B6820"/>
    <w:rsid w:val="001B68A3"/>
    <w:rsid w:val="001B6DA6"/>
    <w:rsid w:val="001B6E20"/>
    <w:rsid w:val="001B72FB"/>
    <w:rsid w:val="001B78DE"/>
    <w:rsid w:val="001B7F7F"/>
    <w:rsid w:val="001C0820"/>
    <w:rsid w:val="001C0D55"/>
    <w:rsid w:val="001C0EAD"/>
    <w:rsid w:val="001C1666"/>
    <w:rsid w:val="001C1D14"/>
    <w:rsid w:val="001C1E42"/>
    <w:rsid w:val="001C1F69"/>
    <w:rsid w:val="001C1FD1"/>
    <w:rsid w:val="001C2597"/>
    <w:rsid w:val="001C2657"/>
    <w:rsid w:val="001C26ED"/>
    <w:rsid w:val="001C28AE"/>
    <w:rsid w:val="001C3321"/>
    <w:rsid w:val="001C385A"/>
    <w:rsid w:val="001C3DE8"/>
    <w:rsid w:val="001C443B"/>
    <w:rsid w:val="001C46D6"/>
    <w:rsid w:val="001C4738"/>
    <w:rsid w:val="001C4783"/>
    <w:rsid w:val="001C4CA8"/>
    <w:rsid w:val="001C4E52"/>
    <w:rsid w:val="001C52B9"/>
    <w:rsid w:val="001C5495"/>
    <w:rsid w:val="001C5B50"/>
    <w:rsid w:val="001C5DF7"/>
    <w:rsid w:val="001C61D9"/>
    <w:rsid w:val="001C6D4D"/>
    <w:rsid w:val="001C6FD9"/>
    <w:rsid w:val="001C7370"/>
    <w:rsid w:val="001C77CA"/>
    <w:rsid w:val="001C78F2"/>
    <w:rsid w:val="001C7A0F"/>
    <w:rsid w:val="001C7FE8"/>
    <w:rsid w:val="001D004C"/>
    <w:rsid w:val="001D00E2"/>
    <w:rsid w:val="001D030D"/>
    <w:rsid w:val="001D040D"/>
    <w:rsid w:val="001D0DFC"/>
    <w:rsid w:val="001D181B"/>
    <w:rsid w:val="001D1B6F"/>
    <w:rsid w:val="001D1BDA"/>
    <w:rsid w:val="001D1CD1"/>
    <w:rsid w:val="001D2116"/>
    <w:rsid w:val="001D2250"/>
    <w:rsid w:val="001D29DF"/>
    <w:rsid w:val="001D2F8D"/>
    <w:rsid w:val="001D3080"/>
    <w:rsid w:val="001D3366"/>
    <w:rsid w:val="001D3772"/>
    <w:rsid w:val="001D39C4"/>
    <w:rsid w:val="001D40DB"/>
    <w:rsid w:val="001D46E1"/>
    <w:rsid w:val="001D48F1"/>
    <w:rsid w:val="001D4A1F"/>
    <w:rsid w:val="001D5860"/>
    <w:rsid w:val="001D5A58"/>
    <w:rsid w:val="001D5B7C"/>
    <w:rsid w:val="001D5B95"/>
    <w:rsid w:val="001D6101"/>
    <w:rsid w:val="001D6328"/>
    <w:rsid w:val="001D668B"/>
    <w:rsid w:val="001D671D"/>
    <w:rsid w:val="001D6B2A"/>
    <w:rsid w:val="001D6B9F"/>
    <w:rsid w:val="001D6C4B"/>
    <w:rsid w:val="001D6CDE"/>
    <w:rsid w:val="001D6CEF"/>
    <w:rsid w:val="001D6DC9"/>
    <w:rsid w:val="001D6EC6"/>
    <w:rsid w:val="001D730F"/>
    <w:rsid w:val="001D792F"/>
    <w:rsid w:val="001D7BD8"/>
    <w:rsid w:val="001D7FD2"/>
    <w:rsid w:val="001E0371"/>
    <w:rsid w:val="001E0597"/>
    <w:rsid w:val="001E06AB"/>
    <w:rsid w:val="001E09DF"/>
    <w:rsid w:val="001E0BCD"/>
    <w:rsid w:val="001E108C"/>
    <w:rsid w:val="001E17C2"/>
    <w:rsid w:val="001E1D26"/>
    <w:rsid w:val="001E1DAA"/>
    <w:rsid w:val="001E1F8D"/>
    <w:rsid w:val="001E2094"/>
    <w:rsid w:val="001E2886"/>
    <w:rsid w:val="001E2C7A"/>
    <w:rsid w:val="001E2F27"/>
    <w:rsid w:val="001E3143"/>
    <w:rsid w:val="001E3C1B"/>
    <w:rsid w:val="001E4149"/>
    <w:rsid w:val="001E4737"/>
    <w:rsid w:val="001E4D07"/>
    <w:rsid w:val="001E4F88"/>
    <w:rsid w:val="001E5007"/>
    <w:rsid w:val="001E5016"/>
    <w:rsid w:val="001E538C"/>
    <w:rsid w:val="001E5F82"/>
    <w:rsid w:val="001E6225"/>
    <w:rsid w:val="001E628D"/>
    <w:rsid w:val="001E6559"/>
    <w:rsid w:val="001E68DF"/>
    <w:rsid w:val="001E69DE"/>
    <w:rsid w:val="001E6BB5"/>
    <w:rsid w:val="001E7049"/>
    <w:rsid w:val="001E7FB7"/>
    <w:rsid w:val="001F006D"/>
    <w:rsid w:val="001F022F"/>
    <w:rsid w:val="001F0D9F"/>
    <w:rsid w:val="001F1162"/>
    <w:rsid w:val="001F127A"/>
    <w:rsid w:val="001F12A7"/>
    <w:rsid w:val="001F1977"/>
    <w:rsid w:val="001F1C5D"/>
    <w:rsid w:val="001F1D52"/>
    <w:rsid w:val="001F1E96"/>
    <w:rsid w:val="001F20C1"/>
    <w:rsid w:val="001F210D"/>
    <w:rsid w:val="001F2283"/>
    <w:rsid w:val="001F29E4"/>
    <w:rsid w:val="001F2AC0"/>
    <w:rsid w:val="001F2E82"/>
    <w:rsid w:val="001F317C"/>
    <w:rsid w:val="001F37C3"/>
    <w:rsid w:val="001F3BB5"/>
    <w:rsid w:val="001F3CCD"/>
    <w:rsid w:val="001F3FBB"/>
    <w:rsid w:val="001F45C2"/>
    <w:rsid w:val="001F4BE2"/>
    <w:rsid w:val="001F516B"/>
    <w:rsid w:val="001F545E"/>
    <w:rsid w:val="001F54B4"/>
    <w:rsid w:val="001F5505"/>
    <w:rsid w:val="001F5569"/>
    <w:rsid w:val="001F587A"/>
    <w:rsid w:val="001F5961"/>
    <w:rsid w:val="001F5E8B"/>
    <w:rsid w:val="001F6138"/>
    <w:rsid w:val="001F64ED"/>
    <w:rsid w:val="001F6861"/>
    <w:rsid w:val="001F6CEF"/>
    <w:rsid w:val="001F6FC3"/>
    <w:rsid w:val="001F7377"/>
    <w:rsid w:val="001F7739"/>
    <w:rsid w:val="001F7809"/>
    <w:rsid w:val="001F7D2B"/>
    <w:rsid w:val="00200073"/>
    <w:rsid w:val="0020066C"/>
    <w:rsid w:val="00200946"/>
    <w:rsid w:val="00200C09"/>
    <w:rsid w:val="0020100D"/>
    <w:rsid w:val="00201863"/>
    <w:rsid w:val="00201B77"/>
    <w:rsid w:val="00201D0B"/>
    <w:rsid w:val="00201D9C"/>
    <w:rsid w:val="00202824"/>
    <w:rsid w:val="00202A9C"/>
    <w:rsid w:val="00202E57"/>
    <w:rsid w:val="002033CF"/>
    <w:rsid w:val="00203678"/>
    <w:rsid w:val="00203925"/>
    <w:rsid w:val="00203C9B"/>
    <w:rsid w:val="00203DAC"/>
    <w:rsid w:val="00203E3F"/>
    <w:rsid w:val="00204123"/>
    <w:rsid w:val="00204843"/>
    <w:rsid w:val="00204B4B"/>
    <w:rsid w:val="00204C5C"/>
    <w:rsid w:val="00204CEC"/>
    <w:rsid w:val="0020518B"/>
    <w:rsid w:val="00205B3C"/>
    <w:rsid w:val="00206C4F"/>
    <w:rsid w:val="0020725B"/>
    <w:rsid w:val="002075B7"/>
    <w:rsid w:val="00207A5E"/>
    <w:rsid w:val="00207F4B"/>
    <w:rsid w:val="002100CB"/>
    <w:rsid w:val="00210290"/>
    <w:rsid w:val="00210598"/>
    <w:rsid w:val="002106A4"/>
    <w:rsid w:val="00210A65"/>
    <w:rsid w:val="0021119B"/>
    <w:rsid w:val="0021145A"/>
    <w:rsid w:val="00211C1B"/>
    <w:rsid w:val="00211D4B"/>
    <w:rsid w:val="00212163"/>
    <w:rsid w:val="002121A3"/>
    <w:rsid w:val="00212846"/>
    <w:rsid w:val="0021285F"/>
    <w:rsid w:val="00213374"/>
    <w:rsid w:val="00213AAF"/>
    <w:rsid w:val="00214113"/>
    <w:rsid w:val="00214A0D"/>
    <w:rsid w:val="00214C3D"/>
    <w:rsid w:val="00214D51"/>
    <w:rsid w:val="00214FEE"/>
    <w:rsid w:val="00215002"/>
    <w:rsid w:val="00215197"/>
    <w:rsid w:val="00215F49"/>
    <w:rsid w:val="00216757"/>
    <w:rsid w:val="002168AE"/>
    <w:rsid w:val="00216DD1"/>
    <w:rsid w:val="00216FD3"/>
    <w:rsid w:val="002173DD"/>
    <w:rsid w:val="0021771F"/>
    <w:rsid w:val="00217E93"/>
    <w:rsid w:val="00220192"/>
    <w:rsid w:val="00220569"/>
    <w:rsid w:val="00220AA6"/>
    <w:rsid w:val="00220D55"/>
    <w:rsid w:val="0022100D"/>
    <w:rsid w:val="00221042"/>
    <w:rsid w:val="00221111"/>
    <w:rsid w:val="0022131D"/>
    <w:rsid w:val="0022141F"/>
    <w:rsid w:val="0022188D"/>
    <w:rsid w:val="00221CB1"/>
    <w:rsid w:val="00221E1A"/>
    <w:rsid w:val="00222063"/>
    <w:rsid w:val="00222100"/>
    <w:rsid w:val="0022268B"/>
    <w:rsid w:val="00222721"/>
    <w:rsid w:val="002228FE"/>
    <w:rsid w:val="00222A3C"/>
    <w:rsid w:val="00222B53"/>
    <w:rsid w:val="00223E9F"/>
    <w:rsid w:val="00223F8F"/>
    <w:rsid w:val="0022425C"/>
    <w:rsid w:val="002242F4"/>
    <w:rsid w:val="00224898"/>
    <w:rsid w:val="00224AD2"/>
    <w:rsid w:val="00224DEC"/>
    <w:rsid w:val="002253F7"/>
    <w:rsid w:val="00225469"/>
    <w:rsid w:val="00225548"/>
    <w:rsid w:val="00225584"/>
    <w:rsid w:val="00225E03"/>
    <w:rsid w:val="002261B6"/>
    <w:rsid w:val="00226234"/>
    <w:rsid w:val="00226365"/>
    <w:rsid w:val="00226AED"/>
    <w:rsid w:val="00226D58"/>
    <w:rsid w:val="00226F25"/>
    <w:rsid w:val="00226FA3"/>
    <w:rsid w:val="00226FC9"/>
    <w:rsid w:val="00227647"/>
    <w:rsid w:val="002279DE"/>
    <w:rsid w:val="00227C1E"/>
    <w:rsid w:val="00227CD9"/>
    <w:rsid w:val="0023045B"/>
    <w:rsid w:val="00230774"/>
    <w:rsid w:val="00230C09"/>
    <w:rsid w:val="002310DA"/>
    <w:rsid w:val="0023132A"/>
    <w:rsid w:val="002313B9"/>
    <w:rsid w:val="00231446"/>
    <w:rsid w:val="002316DD"/>
    <w:rsid w:val="00231B2F"/>
    <w:rsid w:val="00231E8D"/>
    <w:rsid w:val="0023244A"/>
    <w:rsid w:val="00232C43"/>
    <w:rsid w:val="00232DCE"/>
    <w:rsid w:val="00233095"/>
    <w:rsid w:val="002335E7"/>
    <w:rsid w:val="002339F9"/>
    <w:rsid w:val="00233CE9"/>
    <w:rsid w:val="00234055"/>
    <w:rsid w:val="00234247"/>
    <w:rsid w:val="00234408"/>
    <w:rsid w:val="00234462"/>
    <w:rsid w:val="0023449E"/>
    <w:rsid w:val="00234619"/>
    <w:rsid w:val="00234C3C"/>
    <w:rsid w:val="00234D22"/>
    <w:rsid w:val="0023515A"/>
    <w:rsid w:val="00235176"/>
    <w:rsid w:val="002351A4"/>
    <w:rsid w:val="002352BE"/>
    <w:rsid w:val="00235388"/>
    <w:rsid w:val="002358FB"/>
    <w:rsid w:val="00235987"/>
    <w:rsid w:val="00235A8D"/>
    <w:rsid w:val="00235FDC"/>
    <w:rsid w:val="00236083"/>
    <w:rsid w:val="00236776"/>
    <w:rsid w:val="00236867"/>
    <w:rsid w:val="00236A97"/>
    <w:rsid w:val="00236ADC"/>
    <w:rsid w:val="00236B1B"/>
    <w:rsid w:val="00236E55"/>
    <w:rsid w:val="00236EDD"/>
    <w:rsid w:val="002376EA"/>
    <w:rsid w:val="002379E3"/>
    <w:rsid w:val="00237D92"/>
    <w:rsid w:val="0024039D"/>
    <w:rsid w:val="0024047B"/>
    <w:rsid w:val="00240485"/>
    <w:rsid w:val="002404FE"/>
    <w:rsid w:val="002409AF"/>
    <w:rsid w:val="00240BCC"/>
    <w:rsid w:val="00240E22"/>
    <w:rsid w:val="0024157E"/>
    <w:rsid w:val="002415DC"/>
    <w:rsid w:val="00241881"/>
    <w:rsid w:val="002424DE"/>
    <w:rsid w:val="00242618"/>
    <w:rsid w:val="00243069"/>
    <w:rsid w:val="002431CB"/>
    <w:rsid w:val="002432B9"/>
    <w:rsid w:val="002432C7"/>
    <w:rsid w:val="0024341C"/>
    <w:rsid w:val="00243B64"/>
    <w:rsid w:val="00244006"/>
    <w:rsid w:val="002441E2"/>
    <w:rsid w:val="002441EE"/>
    <w:rsid w:val="00244D8D"/>
    <w:rsid w:val="00244F5A"/>
    <w:rsid w:val="00245478"/>
    <w:rsid w:val="002461EC"/>
    <w:rsid w:val="0024623C"/>
    <w:rsid w:val="0024665D"/>
    <w:rsid w:val="002466AE"/>
    <w:rsid w:val="00246A30"/>
    <w:rsid w:val="00246D0F"/>
    <w:rsid w:val="00246EAB"/>
    <w:rsid w:val="00246FC2"/>
    <w:rsid w:val="002470E8"/>
    <w:rsid w:val="0024779C"/>
    <w:rsid w:val="002479B2"/>
    <w:rsid w:val="00247C72"/>
    <w:rsid w:val="00247D7D"/>
    <w:rsid w:val="00247F7C"/>
    <w:rsid w:val="00247FF7"/>
    <w:rsid w:val="002507A2"/>
    <w:rsid w:val="00250B86"/>
    <w:rsid w:val="00251042"/>
    <w:rsid w:val="0025104C"/>
    <w:rsid w:val="0025152F"/>
    <w:rsid w:val="00251596"/>
    <w:rsid w:val="00251A69"/>
    <w:rsid w:val="00251E5E"/>
    <w:rsid w:val="002521B1"/>
    <w:rsid w:val="002521D4"/>
    <w:rsid w:val="0025232E"/>
    <w:rsid w:val="00252348"/>
    <w:rsid w:val="002525F2"/>
    <w:rsid w:val="0025270E"/>
    <w:rsid w:val="002529FD"/>
    <w:rsid w:val="00252BFF"/>
    <w:rsid w:val="00252C10"/>
    <w:rsid w:val="00253114"/>
    <w:rsid w:val="00253E60"/>
    <w:rsid w:val="002544CF"/>
    <w:rsid w:val="00254725"/>
    <w:rsid w:val="002547B2"/>
    <w:rsid w:val="00254CCE"/>
    <w:rsid w:val="00254ED2"/>
    <w:rsid w:val="00255045"/>
    <w:rsid w:val="002552B6"/>
    <w:rsid w:val="0025607E"/>
    <w:rsid w:val="00256310"/>
    <w:rsid w:val="002563EB"/>
    <w:rsid w:val="00256EE9"/>
    <w:rsid w:val="00257190"/>
    <w:rsid w:val="00257534"/>
    <w:rsid w:val="0025755E"/>
    <w:rsid w:val="00257566"/>
    <w:rsid w:val="002577DD"/>
    <w:rsid w:val="00257920"/>
    <w:rsid w:val="00257EBC"/>
    <w:rsid w:val="00257F16"/>
    <w:rsid w:val="00260229"/>
    <w:rsid w:val="00260243"/>
    <w:rsid w:val="002605F4"/>
    <w:rsid w:val="00260EAB"/>
    <w:rsid w:val="00261019"/>
    <w:rsid w:val="00261A66"/>
    <w:rsid w:val="00261B60"/>
    <w:rsid w:val="002625D5"/>
    <w:rsid w:val="00262894"/>
    <w:rsid w:val="002632CF"/>
    <w:rsid w:val="00263766"/>
    <w:rsid w:val="002639A4"/>
    <w:rsid w:val="00264395"/>
    <w:rsid w:val="00264399"/>
    <w:rsid w:val="0026453E"/>
    <w:rsid w:val="0026457A"/>
    <w:rsid w:val="00264937"/>
    <w:rsid w:val="00264D9B"/>
    <w:rsid w:val="00264E4B"/>
    <w:rsid w:val="00264ED6"/>
    <w:rsid w:val="00264F81"/>
    <w:rsid w:val="00265D64"/>
    <w:rsid w:val="00266452"/>
    <w:rsid w:val="00266925"/>
    <w:rsid w:val="0026709E"/>
    <w:rsid w:val="0026735E"/>
    <w:rsid w:val="002674F9"/>
    <w:rsid w:val="00267AD6"/>
    <w:rsid w:val="00270230"/>
    <w:rsid w:val="00270543"/>
    <w:rsid w:val="00270750"/>
    <w:rsid w:val="00270B14"/>
    <w:rsid w:val="00270D15"/>
    <w:rsid w:val="00270E31"/>
    <w:rsid w:val="00270F23"/>
    <w:rsid w:val="00271105"/>
    <w:rsid w:val="002715AB"/>
    <w:rsid w:val="0027227A"/>
    <w:rsid w:val="002722D7"/>
    <w:rsid w:val="002728A7"/>
    <w:rsid w:val="002729EF"/>
    <w:rsid w:val="00272BB2"/>
    <w:rsid w:val="0027306F"/>
    <w:rsid w:val="002731B4"/>
    <w:rsid w:val="002732C0"/>
    <w:rsid w:val="00273732"/>
    <w:rsid w:val="002737E8"/>
    <w:rsid w:val="00273A5F"/>
    <w:rsid w:val="00273D53"/>
    <w:rsid w:val="00273EF7"/>
    <w:rsid w:val="002742AC"/>
    <w:rsid w:val="002746AB"/>
    <w:rsid w:val="002747C7"/>
    <w:rsid w:val="00274804"/>
    <w:rsid w:val="002748AE"/>
    <w:rsid w:val="00274A80"/>
    <w:rsid w:val="00274B66"/>
    <w:rsid w:val="002750A5"/>
    <w:rsid w:val="002751EC"/>
    <w:rsid w:val="00275245"/>
    <w:rsid w:val="002752CA"/>
    <w:rsid w:val="002756A3"/>
    <w:rsid w:val="0027585E"/>
    <w:rsid w:val="00275C24"/>
    <w:rsid w:val="0027600A"/>
    <w:rsid w:val="002762E5"/>
    <w:rsid w:val="00276465"/>
    <w:rsid w:val="00276709"/>
    <w:rsid w:val="00276750"/>
    <w:rsid w:val="00276B27"/>
    <w:rsid w:val="00276FA1"/>
    <w:rsid w:val="002773D6"/>
    <w:rsid w:val="0027745B"/>
    <w:rsid w:val="00277C0F"/>
    <w:rsid w:val="00280863"/>
    <w:rsid w:val="00280B61"/>
    <w:rsid w:val="00280E5D"/>
    <w:rsid w:val="00280FF6"/>
    <w:rsid w:val="002815FE"/>
    <w:rsid w:val="002818AF"/>
    <w:rsid w:val="00281BAE"/>
    <w:rsid w:val="00282451"/>
    <w:rsid w:val="00282B81"/>
    <w:rsid w:val="00282C5B"/>
    <w:rsid w:val="00282CD4"/>
    <w:rsid w:val="002836CF"/>
    <w:rsid w:val="00283940"/>
    <w:rsid w:val="00283C61"/>
    <w:rsid w:val="00283CB9"/>
    <w:rsid w:val="00283FC3"/>
    <w:rsid w:val="00284CE8"/>
    <w:rsid w:val="00285033"/>
    <w:rsid w:val="0028513B"/>
    <w:rsid w:val="0028536B"/>
    <w:rsid w:val="00285580"/>
    <w:rsid w:val="0028560A"/>
    <w:rsid w:val="00285622"/>
    <w:rsid w:val="00286253"/>
    <w:rsid w:val="00286447"/>
    <w:rsid w:val="00286811"/>
    <w:rsid w:val="00286BA7"/>
    <w:rsid w:val="00287382"/>
    <w:rsid w:val="00287769"/>
    <w:rsid w:val="002879DB"/>
    <w:rsid w:val="00287E5B"/>
    <w:rsid w:val="0029039E"/>
    <w:rsid w:val="0029069D"/>
    <w:rsid w:val="00290C5F"/>
    <w:rsid w:val="00290C6C"/>
    <w:rsid w:val="00290C87"/>
    <w:rsid w:val="00291038"/>
    <w:rsid w:val="00291102"/>
    <w:rsid w:val="002911D7"/>
    <w:rsid w:val="00291B83"/>
    <w:rsid w:val="00291C8F"/>
    <w:rsid w:val="00291E32"/>
    <w:rsid w:val="00292E3D"/>
    <w:rsid w:val="00292E80"/>
    <w:rsid w:val="00292EF2"/>
    <w:rsid w:val="00292F05"/>
    <w:rsid w:val="002931FA"/>
    <w:rsid w:val="00293229"/>
    <w:rsid w:val="00293545"/>
    <w:rsid w:val="00293754"/>
    <w:rsid w:val="002938CB"/>
    <w:rsid w:val="00293FFA"/>
    <w:rsid w:val="002941F0"/>
    <w:rsid w:val="0029446A"/>
    <w:rsid w:val="002949B7"/>
    <w:rsid w:val="00294CFA"/>
    <w:rsid w:val="00294DE4"/>
    <w:rsid w:val="00295241"/>
    <w:rsid w:val="0029555B"/>
    <w:rsid w:val="00295974"/>
    <w:rsid w:val="00296217"/>
    <w:rsid w:val="002967C4"/>
    <w:rsid w:val="00296A4B"/>
    <w:rsid w:val="00296BE4"/>
    <w:rsid w:val="0029739D"/>
    <w:rsid w:val="00297428"/>
    <w:rsid w:val="00297462"/>
    <w:rsid w:val="002976AB"/>
    <w:rsid w:val="002977C4"/>
    <w:rsid w:val="00297EBE"/>
    <w:rsid w:val="002A0201"/>
    <w:rsid w:val="002A0296"/>
    <w:rsid w:val="002A03C9"/>
    <w:rsid w:val="002A08D2"/>
    <w:rsid w:val="002A092B"/>
    <w:rsid w:val="002A09B3"/>
    <w:rsid w:val="002A0AD7"/>
    <w:rsid w:val="002A0B98"/>
    <w:rsid w:val="002A0CF8"/>
    <w:rsid w:val="002A109E"/>
    <w:rsid w:val="002A10A5"/>
    <w:rsid w:val="002A1C77"/>
    <w:rsid w:val="002A20AD"/>
    <w:rsid w:val="002A21A8"/>
    <w:rsid w:val="002A2459"/>
    <w:rsid w:val="002A28BE"/>
    <w:rsid w:val="002A2B27"/>
    <w:rsid w:val="002A2E76"/>
    <w:rsid w:val="002A2EA0"/>
    <w:rsid w:val="002A3020"/>
    <w:rsid w:val="002A3965"/>
    <w:rsid w:val="002A4B7F"/>
    <w:rsid w:val="002A52E6"/>
    <w:rsid w:val="002A5502"/>
    <w:rsid w:val="002A5539"/>
    <w:rsid w:val="002A5562"/>
    <w:rsid w:val="002A575A"/>
    <w:rsid w:val="002A57B5"/>
    <w:rsid w:val="002A5C8E"/>
    <w:rsid w:val="002A6010"/>
    <w:rsid w:val="002A6187"/>
    <w:rsid w:val="002A6201"/>
    <w:rsid w:val="002A69F8"/>
    <w:rsid w:val="002A6AFE"/>
    <w:rsid w:val="002A6FF5"/>
    <w:rsid w:val="002A771C"/>
    <w:rsid w:val="002A7ABC"/>
    <w:rsid w:val="002A7CA3"/>
    <w:rsid w:val="002A7E61"/>
    <w:rsid w:val="002B07C0"/>
    <w:rsid w:val="002B0945"/>
    <w:rsid w:val="002B0CA2"/>
    <w:rsid w:val="002B1277"/>
    <w:rsid w:val="002B164F"/>
    <w:rsid w:val="002B1914"/>
    <w:rsid w:val="002B191B"/>
    <w:rsid w:val="002B1BD0"/>
    <w:rsid w:val="002B1C59"/>
    <w:rsid w:val="002B2114"/>
    <w:rsid w:val="002B296B"/>
    <w:rsid w:val="002B299D"/>
    <w:rsid w:val="002B344B"/>
    <w:rsid w:val="002B3B6F"/>
    <w:rsid w:val="002B3C03"/>
    <w:rsid w:val="002B3F98"/>
    <w:rsid w:val="002B4378"/>
    <w:rsid w:val="002B454B"/>
    <w:rsid w:val="002B45C4"/>
    <w:rsid w:val="002B4B15"/>
    <w:rsid w:val="002B4E65"/>
    <w:rsid w:val="002B4F4E"/>
    <w:rsid w:val="002B5407"/>
    <w:rsid w:val="002B541C"/>
    <w:rsid w:val="002B581A"/>
    <w:rsid w:val="002B58D5"/>
    <w:rsid w:val="002B5F8C"/>
    <w:rsid w:val="002B6499"/>
    <w:rsid w:val="002B6710"/>
    <w:rsid w:val="002B69D7"/>
    <w:rsid w:val="002B6AF9"/>
    <w:rsid w:val="002B6B2F"/>
    <w:rsid w:val="002B6B8F"/>
    <w:rsid w:val="002B6D99"/>
    <w:rsid w:val="002B6DA9"/>
    <w:rsid w:val="002B768F"/>
    <w:rsid w:val="002C0A48"/>
    <w:rsid w:val="002C0D53"/>
    <w:rsid w:val="002C1AEB"/>
    <w:rsid w:val="002C1C74"/>
    <w:rsid w:val="002C1D51"/>
    <w:rsid w:val="002C1DB5"/>
    <w:rsid w:val="002C229C"/>
    <w:rsid w:val="002C2377"/>
    <w:rsid w:val="002C27E4"/>
    <w:rsid w:val="002C3454"/>
    <w:rsid w:val="002C3489"/>
    <w:rsid w:val="002C36A1"/>
    <w:rsid w:val="002C386D"/>
    <w:rsid w:val="002C3A7F"/>
    <w:rsid w:val="002C3AFC"/>
    <w:rsid w:val="002C431C"/>
    <w:rsid w:val="002C49E7"/>
    <w:rsid w:val="002C4E3F"/>
    <w:rsid w:val="002C510C"/>
    <w:rsid w:val="002C5523"/>
    <w:rsid w:val="002C5624"/>
    <w:rsid w:val="002C683C"/>
    <w:rsid w:val="002C70A5"/>
    <w:rsid w:val="002C71FA"/>
    <w:rsid w:val="002C7549"/>
    <w:rsid w:val="002C7D9F"/>
    <w:rsid w:val="002C7DC6"/>
    <w:rsid w:val="002C7E2A"/>
    <w:rsid w:val="002C7EDB"/>
    <w:rsid w:val="002D042A"/>
    <w:rsid w:val="002D0613"/>
    <w:rsid w:val="002D0949"/>
    <w:rsid w:val="002D0A11"/>
    <w:rsid w:val="002D0AA7"/>
    <w:rsid w:val="002D1946"/>
    <w:rsid w:val="002D204E"/>
    <w:rsid w:val="002D209C"/>
    <w:rsid w:val="002D209F"/>
    <w:rsid w:val="002D210F"/>
    <w:rsid w:val="002D21F7"/>
    <w:rsid w:val="002D2721"/>
    <w:rsid w:val="002D2894"/>
    <w:rsid w:val="002D2AFC"/>
    <w:rsid w:val="002D2E58"/>
    <w:rsid w:val="002D2F63"/>
    <w:rsid w:val="002D3298"/>
    <w:rsid w:val="002D3E81"/>
    <w:rsid w:val="002D4672"/>
    <w:rsid w:val="002D481D"/>
    <w:rsid w:val="002D48CE"/>
    <w:rsid w:val="002D4B4B"/>
    <w:rsid w:val="002D4C1A"/>
    <w:rsid w:val="002D5474"/>
    <w:rsid w:val="002D5580"/>
    <w:rsid w:val="002D5593"/>
    <w:rsid w:val="002D59C8"/>
    <w:rsid w:val="002D67C2"/>
    <w:rsid w:val="002D6B23"/>
    <w:rsid w:val="002D7142"/>
    <w:rsid w:val="002D71BA"/>
    <w:rsid w:val="002D727F"/>
    <w:rsid w:val="002D72BE"/>
    <w:rsid w:val="002D7773"/>
    <w:rsid w:val="002D7A8B"/>
    <w:rsid w:val="002E0661"/>
    <w:rsid w:val="002E0773"/>
    <w:rsid w:val="002E0A99"/>
    <w:rsid w:val="002E0E11"/>
    <w:rsid w:val="002E0E51"/>
    <w:rsid w:val="002E12DA"/>
    <w:rsid w:val="002E1403"/>
    <w:rsid w:val="002E1599"/>
    <w:rsid w:val="002E178B"/>
    <w:rsid w:val="002E1B46"/>
    <w:rsid w:val="002E1EA6"/>
    <w:rsid w:val="002E1EBE"/>
    <w:rsid w:val="002E2316"/>
    <w:rsid w:val="002E2974"/>
    <w:rsid w:val="002E2C49"/>
    <w:rsid w:val="002E34CD"/>
    <w:rsid w:val="002E366B"/>
    <w:rsid w:val="002E39BB"/>
    <w:rsid w:val="002E3C65"/>
    <w:rsid w:val="002E40B6"/>
    <w:rsid w:val="002E4620"/>
    <w:rsid w:val="002E4949"/>
    <w:rsid w:val="002E4AC0"/>
    <w:rsid w:val="002E4BE7"/>
    <w:rsid w:val="002E4D50"/>
    <w:rsid w:val="002E55C8"/>
    <w:rsid w:val="002E5974"/>
    <w:rsid w:val="002E5AE8"/>
    <w:rsid w:val="002E6106"/>
    <w:rsid w:val="002E615F"/>
    <w:rsid w:val="002E616C"/>
    <w:rsid w:val="002E616D"/>
    <w:rsid w:val="002E6188"/>
    <w:rsid w:val="002E648E"/>
    <w:rsid w:val="002E6515"/>
    <w:rsid w:val="002E6635"/>
    <w:rsid w:val="002E69E6"/>
    <w:rsid w:val="002E6CAC"/>
    <w:rsid w:val="002E6E1D"/>
    <w:rsid w:val="002E7134"/>
    <w:rsid w:val="002E765B"/>
    <w:rsid w:val="002E772B"/>
    <w:rsid w:val="002E7B14"/>
    <w:rsid w:val="002F05A0"/>
    <w:rsid w:val="002F05A6"/>
    <w:rsid w:val="002F081D"/>
    <w:rsid w:val="002F0E6D"/>
    <w:rsid w:val="002F1067"/>
    <w:rsid w:val="002F1168"/>
    <w:rsid w:val="002F11FE"/>
    <w:rsid w:val="002F140A"/>
    <w:rsid w:val="002F1484"/>
    <w:rsid w:val="002F150A"/>
    <w:rsid w:val="002F15D4"/>
    <w:rsid w:val="002F17F3"/>
    <w:rsid w:val="002F181E"/>
    <w:rsid w:val="002F1AED"/>
    <w:rsid w:val="002F202C"/>
    <w:rsid w:val="002F2527"/>
    <w:rsid w:val="002F25F0"/>
    <w:rsid w:val="002F2766"/>
    <w:rsid w:val="002F2E47"/>
    <w:rsid w:val="002F30F4"/>
    <w:rsid w:val="002F3291"/>
    <w:rsid w:val="002F370B"/>
    <w:rsid w:val="002F39C3"/>
    <w:rsid w:val="002F4814"/>
    <w:rsid w:val="002F4F61"/>
    <w:rsid w:val="002F4FE1"/>
    <w:rsid w:val="002F5221"/>
    <w:rsid w:val="002F5293"/>
    <w:rsid w:val="002F579F"/>
    <w:rsid w:val="002F5CDF"/>
    <w:rsid w:val="002F60AC"/>
    <w:rsid w:val="002F6A12"/>
    <w:rsid w:val="002F716F"/>
    <w:rsid w:val="002F7347"/>
    <w:rsid w:val="002F7762"/>
    <w:rsid w:val="002F79A4"/>
    <w:rsid w:val="002F7B02"/>
    <w:rsid w:val="002F7CE7"/>
    <w:rsid w:val="00300126"/>
    <w:rsid w:val="003002B3"/>
    <w:rsid w:val="00300308"/>
    <w:rsid w:val="00300B4E"/>
    <w:rsid w:val="00300BD2"/>
    <w:rsid w:val="0030162E"/>
    <w:rsid w:val="00301A6F"/>
    <w:rsid w:val="00301AD9"/>
    <w:rsid w:val="00301DE2"/>
    <w:rsid w:val="00301E12"/>
    <w:rsid w:val="00301E48"/>
    <w:rsid w:val="00301F2A"/>
    <w:rsid w:val="0030201F"/>
    <w:rsid w:val="003025B1"/>
    <w:rsid w:val="00302654"/>
    <w:rsid w:val="003026F8"/>
    <w:rsid w:val="00303959"/>
    <w:rsid w:val="00303B39"/>
    <w:rsid w:val="00303D02"/>
    <w:rsid w:val="00304D70"/>
    <w:rsid w:val="00304E48"/>
    <w:rsid w:val="00304E78"/>
    <w:rsid w:val="0030508B"/>
    <w:rsid w:val="003050EC"/>
    <w:rsid w:val="00305B02"/>
    <w:rsid w:val="00305C34"/>
    <w:rsid w:val="00305D87"/>
    <w:rsid w:val="00306021"/>
    <w:rsid w:val="00306197"/>
    <w:rsid w:val="00306522"/>
    <w:rsid w:val="003065BB"/>
    <w:rsid w:val="0030690E"/>
    <w:rsid w:val="00306CD4"/>
    <w:rsid w:val="00306D7A"/>
    <w:rsid w:val="00306E27"/>
    <w:rsid w:val="003070C1"/>
    <w:rsid w:val="00307155"/>
    <w:rsid w:val="003074FE"/>
    <w:rsid w:val="0030794E"/>
    <w:rsid w:val="00307B41"/>
    <w:rsid w:val="00307B85"/>
    <w:rsid w:val="00307EA8"/>
    <w:rsid w:val="00307F52"/>
    <w:rsid w:val="00311037"/>
    <w:rsid w:val="00312201"/>
    <w:rsid w:val="0031265B"/>
    <w:rsid w:val="0031307E"/>
    <w:rsid w:val="0031380B"/>
    <w:rsid w:val="00313889"/>
    <w:rsid w:val="00313D13"/>
    <w:rsid w:val="0031402C"/>
    <w:rsid w:val="00314972"/>
    <w:rsid w:val="00314A92"/>
    <w:rsid w:val="0031504F"/>
    <w:rsid w:val="0031565D"/>
    <w:rsid w:val="00315A0C"/>
    <w:rsid w:val="00315A7C"/>
    <w:rsid w:val="00315E4D"/>
    <w:rsid w:val="00316C52"/>
    <w:rsid w:val="00316C6A"/>
    <w:rsid w:val="00316F33"/>
    <w:rsid w:val="00317194"/>
    <w:rsid w:val="003174AF"/>
    <w:rsid w:val="003178F5"/>
    <w:rsid w:val="00317BF1"/>
    <w:rsid w:val="003200FF"/>
    <w:rsid w:val="0032010C"/>
    <w:rsid w:val="003207F8"/>
    <w:rsid w:val="00320EFA"/>
    <w:rsid w:val="00321B71"/>
    <w:rsid w:val="00321BD6"/>
    <w:rsid w:val="00322036"/>
    <w:rsid w:val="003221F4"/>
    <w:rsid w:val="00322424"/>
    <w:rsid w:val="003225D9"/>
    <w:rsid w:val="003228D4"/>
    <w:rsid w:val="00322B4F"/>
    <w:rsid w:val="00322CFB"/>
    <w:rsid w:val="00322F0C"/>
    <w:rsid w:val="00323218"/>
    <w:rsid w:val="003235B1"/>
    <w:rsid w:val="00323AD1"/>
    <w:rsid w:val="003243F3"/>
    <w:rsid w:val="003249E2"/>
    <w:rsid w:val="00324DB0"/>
    <w:rsid w:val="00324E72"/>
    <w:rsid w:val="00325337"/>
    <w:rsid w:val="0032539E"/>
    <w:rsid w:val="0032610E"/>
    <w:rsid w:val="003262CC"/>
    <w:rsid w:val="00326874"/>
    <w:rsid w:val="00326BA2"/>
    <w:rsid w:val="00326D73"/>
    <w:rsid w:val="00326DAD"/>
    <w:rsid w:val="0032753F"/>
    <w:rsid w:val="00327562"/>
    <w:rsid w:val="003277A1"/>
    <w:rsid w:val="00327A5E"/>
    <w:rsid w:val="00327D8E"/>
    <w:rsid w:val="003300ED"/>
    <w:rsid w:val="0033065F"/>
    <w:rsid w:val="0033069B"/>
    <w:rsid w:val="00330BE3"/>
    <w:rsid w:val="00330DDB"/>
    <w:rsid w:val="003315A0"/>
    <w:rsid w:val="00331A5F"/>
    <w:rsid w:val="00331AC3"/>
    <w:rsid w:val="00331EEB"/>
    <w:rsid w:val="00332FC1"/>
    <w:rsid w:val="00333C34"/>
    <w:rsid w:val="00333D6A"/>
    <w:rsid w:val="00333DE4"/>
    <w:rsid w:val="00333E1E"/>
    <w:rsid w:val="0033445C"/>
    <w:rsid w:val="0033495B"/>
    <w:rsid w:val="00334987"/>
    <w:rsid w:val="00334CAF"/>
    <w:rsid w:val="00334DFE"/>
    <w:rsid w:val="0033510D"/>
    <w:rsid w:val="003355C5"/>
    <w:rsid w:val="0033571E"/>
    <w:rsid w:val="00336215"/>
    <w:rsid w:val="00336613"/>
    <w:rsid w:val="00336F9A"/>
    <w:rsid w:val="003372D5"/>
    <w:rsid w:val="00337334"/>
    <w:rsid w:val="00337D4B"/>
    <w:rsid w:val="00337F94"/>
    <w:rsid w:val="0034036B"/>
    <w:rsid w:val="003403D5"/>
    <w:rsid w:val="00340B21"/>
    <w:rsid w:val="003410CB"/>
    <w:rsid w:val="00341287"/>
    <w:rsid w:val="00341C57"/>
    <w:rsid w:val="00341CE8"/>
    <w:rsid w:val="00341FC0"/>
    <w:rsid w:val="003427AE"/>
    <w:rsid w:val="00342805"/>
    <w:rsid w:val="00342925"/>
    <w:rsid w:val="00342955"/>
    <w:rsid w:val="003429F0"/>
    <w:rsid w:val="00342DD5"/>
    <w:rsid w:val="00342F96"/>
    <w:rsid w:val="0034430F"/>
    <w:rsid w:val="0034467D"/>
    <w:rsid w:val="00344DBA"/>
    <w:rsid w:val="00344F42"/>
    <w:rsid w:val="00345286"/>
    <w:rsid w:val="00345945"/>
    <w:rsid w:val="00345BCB"/>
    <w:rsid w:val="00345C24"/>
    <w:rsid w:val="003469B6"/>
    <w:rsid w:val="00346BC6"/>
    <w:rsid w:val="00346CCC"/>
    <w:rsid w:val="00347602"/>
    <w:rsid w:val="00347D95"/>
    <w:rsid w:val="00350C2B"/>
    <w:rsid w:val="00350CF4"/>
    <w:rsid w:val="00351228"/>
    <w:rsid w:val="00351355"/>
    <w:rsid w:val="003517BB"/>
    <w:rsid w:val="003519D2"/>
    <w:rsid w:val="00352099"/>
    <w:rsid w:val="003521EF"/>
    <w:rsid w:val="00353436"/>
    <w:rsid w:val="0035358E"/>
    <w:rsid w:val="0035364D"/>
    <w:rsid w:val="00353A22"/>
    <w:rsid w:val="00353C83"/>
    <w:rsid w:val="00353CD3"/>
    <w:rsid w:val="00353EAE"/>
    <w:rsid w:val="00353EFD"/>
    <w:rsid w:val="003540B6"/>
    <w:rsid w:val="0035410C"/>
    <w:rsid w:val="00354279"/>
    <w:rsid w:val="003548DA"/>
    <w:rsid w:val="00354C56"/>
    <w:rsid w:val="00354C62"/>
    <w:rsid w:val="003555E8"/>
    <w:rsid w:val="003555F0"/>
    <w:rsid w:val="0035579E"/>
    <w:rsid w:val="00355C5D"/>
    <w:rsid w:val="0035667D"/>
    <w:rsid w:val="0035699C"/>
    <w:rsid w:val="00356BD7"/>
    <w:rsid w:val="00356EDB"/>
    <w:rsid w:val="00357425"/>
    <w:rsid w:val="0035768D"/>
    <w:rsid w:val="00357948"/>
    <w:rsid w:val="00360CFE"/>
    <w:rsid w:val="00360D36"/>
    <w:rsid w:val="00361362"/>
    <w:rsid w:val="00361A21"/>
    <w:rsid w:val="00361AEC"/>
    <w:rsid w:val="00361B86"/>
    <w:rsid w:val="00361DD8"/>
    <w:rsid w:val="00361E8D"/>
    <w:rsid w:val="00362614"/>
    <w:rsid w:val="0036298A"/>
    <w:rsid w:val="00362B88"/>
    <w:rsid w:val="00362E3C"/>
    <w:rsid w:val="00363249"/>
    <w:rsid w:val="0036325B"/>
    <w:rsid w:val="00363305"/>
    <w:rsid w:val="003637B2"/>
    <w:rsid w:val="00363A61"/>
    <w:rsid w:val="00363D17"/>
    <w:rsid w:val="003640E9"/>
    <w:rsid w:val="003641AF"/>
    <w:rsid w:val="003641F3"/>
    <w:rsid w:val="003642C9"/>
    <w:rsid w:val="003644B3"/>
    <w:rsid w:val="00364860"/>
    <w:rsid w:val="003648D0"/>
    <w:rsid w:val="00365749"/>
    <w:rsid w:val="00365762"/>
    <w:rsid w:val="00365811"/>
    <w:rsid w:val="00365899"/>
    <w:rsid w:val="00365C0E"/>
    <w:rsid w:val="00366268"/>
    <w:rsid w:val="00366BDC"/>
    <w:rsid w:val="00367367"/>
    <w:rsid w:val="003675FE"/>
    <w:rsid w:val="003704A0"/>
    <w:rsid w:val="00370AF2"/>
    <w:rsid w:val="00370C32"/>
    <w:rsid w:val="003711FA"/>
    <w:rsid w:val="00371930"/>
    <w:rsid w:val="003719B2"/>
    <w:rsid w:val="00371A86"/>
    <w:rsid w:val="00371BCC"/>
    <w:rsid w:val="00371C23"/>
    <w:rsid w:val="00372061"/>
    <w:rsid w:val="00372386"/>
    <w:rsid w:val="0037240C"/>
    <w:rsid w:val="00372D81"/>
    <w:rsid w:val="003733B0"/>
    <w:rsid w:val="00373870"/>
    <w:rsid w:val="00374113"/>
    <w:rsid w:val="00374847"/>
    <w:rsid w:val="003748E7"/>
    <w:rsid w:val="00374BF7"/>
    <w:rsid w:val="0037513B"/>
    <w:rsid w:val="00375201"/>
    <w:rsid w:val="003758C9"/>
    <w:rsid w:val="00375929"/>
    <w:rsid w:val="00376115"/>
    <w:rsid w:val="003761CC"/>
    <w:rsid w:val="00376210"/>
    <w:rsid w:val="00376235"/>
    <w:rsid w:val="00376365"/>
    <w:rsid w:val="0037697C"/>
    <w:rsid w:val="00376B89"/>
    <w:rsid w:val="00376D1E"/>
    <w:rsid w:val="00376F38"/>
    <w:rsid w:val="00377335"/>
    <w:rsid w:val="0037737D"/>
    <w:rsid w:val="00377485"/>
    <w:rsid w:val="0037760A"/>
    <w:rsid w:val="00377A76"/>
    <w:rsid w:val="00377DCB"/>
    <w:rsid w:val="003802CA"/>
    <w:rsid w:val="00380529"/>
    <w:rsid w:val="0038076F"/>
    <w:rsid w:val="00380C03"/>
    <w:rsid w:val="00380CCC"/>
    <w:rsid w:val="00380D1A"/>
    <w:rsid w:val="003814A7"/>
    <w:rsid w:val="00381AAE"/>
    <w:rsid w:val="00381B32"/>
    <w:rsid w:val="00381EDC"/>
    <w:rsid w:val="00381F6F"/>
    <w:rsid w:val="0038223B"/>
    <w:rsid w:val="003828AD"/>
    <w:rsid w:val="00383808"/>
    <w:rsid w:val="003838B1"/>
    <w:rsid w:val="00383B8C"/>
    <w:rsid w:val="00383E2F"/>
    <w:rsid w:val="00383F5B"/>
    <w:rsid w:val="00384758"/>
    <w:rsid w:val="00384BA4"/>
    <w:rsid w:val="003850A4"/>
    <w:rsid w:val="00385246"/>
    <w:rsid w:val="00385582"/>
    <w:rsid w:val="003857DC"/>
    <w:rsid w:val="003859F7"/>
    <w:rsid w:val="003864D6"/>
    <w:rsid w:val="00386782"/>
    <w:rsid w:val="00386ACD"/>
    <w:rsid w:val="00386B3F"/>
    <w:rsid w:val="00386E23"/>
    <w:rsid w:val="00386ED1"/>
    <w:rsid w:val="00387130"/>
    <w:rsid w:val="0038722D"/>
    <w:rsid w:val="00387500"/>
    <w:rsid w:val="00387669"/>
    <w:rsid w:val="003877AF"/>
    <w:rsid w:val="00387B60"/>
    <w:rsid w:val="00387E27"/>
    <w:rsid w:val="00390155"/>
    <w:rsid w:val="003901A0"/>
    <w:rsid w:val="003901AA"/>
    <w:rsid w:val="003910D6"/>
    <w:rsid w:val="0039118E"/>
    <w:rsid w:val="003912E9"/>
    <w:rsid w:val="00391444"/>
    <w:rsid w:val="00391AC0"/>
    <w:rsid w:val="00392499"/>
    <w:rsid w:val="003927AD"/>
    <w:rsid w:val="003927F3"/>
    <w:rsid w:val="0039282A"/>
    <w:rsid w:val="00392976"/>
    <w:rsid w:val="0039305C"/>
    <w:rsid w:val="0039331A"/>
    <w:rsid w:val="0039343A"/>
    <w:rsid w:val="00393C2B"/>
    <w:rsid w:val="00393C53"/>
    <w:rsid w:val="00393C92"/>
    <w:rsid w:val="0039443C"/>
    <w:rsid w:val="00394572"/>
    <w:rsid w:val="00394657"/>
    <w:rsid w:val="00394968"/>
    <w:rsid w:val="00394C13"/>
    <w:rsid w:val="00394E83"/>
    <w:rsid w:val="0039568F"/>
    <w:rsid w:val="00395747"/>
    <w:rsid w:val="003958BD"/>
    <w:rsid w:val="003958F6"/>
    <w:rsid w:val="0039618B"/>
    <w:rsid w:val="003962C4"/>
    <w:rsid w:val="00396473"/>
    <w:rsid w:val="0039681B"/>
    <w:rsid w:val="00396E84"/>
    <w:rsid w:val="00396FBD"/>
    <w:rsid w:val="00396FF8"/>
    <w:rsid w:val="003971D5"/>
    <w:rsid w:val="0039733C"/>
    <w:rsid w:val="00397C70"/>
    <w:rsid w:val="00397C97"/>
    <w:rsid w:val="003A07E3"/>
    <w:rsid w:val="003A09FD"/>
    <w:rsid w:val="003A10D1"/>
    <w:rsid w:val="003A1A47"/>
    <w:rsid w:val="003A20DB"/>
    <w:rsid w:val="003A2245"/>
    <w:rsid w:val="003A2AA6"/>
    <w:rsid w:val="003A2BBA"/>
    <w:rsid w:val="003A3093"/>
    <w:rsid w:val="003A3099"/>
    <w:rsid w:val="003A31B3"/>
    <w:rsid w:val="003A32ED"/>
    <w:rsid w:val="003A3659"/>
    <w:rsid w:val="003A379A"/>
    <w:rsid w:val="003A423B"/>
    <w:rsid w:val="003A4556"/>
    <w:rsid w:val="003A4C3C"/>
    <w:rsid w:val="003A4E73"/>
    <w:rsid w:val="003A52E3"/>
    <w:rsid w:val="003A69D8"/>
    <w:rsid w:val="003A70DC"/>
    <w:rsid w:val="003A7C0C"/>
    <w:rsid w:val="003A7C0D"/>
    <w:rsid w:val="003B00A4"/>
    <w:rsid w:val="003B0476"/>
    <w:rsid w:val="003B0673"/>
    <w:rsid w:val="003B0680"/>
    <w:rsid w:val="003B0B41"/>
    <w:rsid w:val="003B0C08"/>
    <w:rsid w:val="003B1806"/>
    <w:rsid w:val="003B1F68"/>
    <w:rsid w:val="003B21ED"/>
    <w:rsid w:val="003B2230"/>
    <w:rsid w:val="003B263C"/>
    <w:rsid w:val="003B296C"/>
    <w:rsid w:val="003B2B36"/>
    <w:rsid w:val="003B2BF9"/>
    <w:rsid w:val="003B2D85"/>
    <w:rsid w:val="003B2EB7"/>
    <w:rsid w:val="003B2FCC"/>
    <w:rsid w:val="003B3171"/>
    <w:rsid w:val="003B387D"/>
    <w:rsid w:val="003B3B07"/>
    <w:rsid w:val="003B3CBF"/>
    <w:rsid w:val="003B3DDD"/>
    <w:rsid w:val="003B40F8"/>
    <w:rsid w:val="003B4180"/>
    <w:rsid w:val="003B4833"/>
    <w:rsid w:val="003B4AC7"/>
    <w:rsid w:val="003B5B6D"/>
    <w:rsid w:val="003B5D40"/>
    <w:rsid w:val="003B5D55"/>
    <w:rsid w:val="003B5E29"/>
    <w:rsid w:val="003B5F6E"/>
    <w:rsid w:val="003B779B"/>
    <w:rsid w:val="003B7C4C"/>
    <w:rsid w:val="003C025E"/>
    <w:rsid w:val="003C0AB6"/>
    <w:rsid w:val="003C11FA"/>
    <w:rsid w:val="003C17AA"/>
    <w:rsid w:val="003C1FF4"/>
    <w:rsid w:val="003C203F"/>
    <w:rsid w:val="003C280F"/>
    <w:rsid w:val="003C2A61"/>
    <w:rsid w:val="003C30EE"/>
    <w:rsid w:val="003C3173"/>
    <w:rsid w:val="003C340D"/>
    <w:rsid w:val="003C34B4"/>
    <w:rsid w:val="003C38C5"/>
    <w:rsid w:val="003C3A4A"/>
    <w:rsid w:val="003C4147"/>
    <w:rsid w:val="003C4198"/>
    <w:rsid w:val="003C48F2"/>
    <w:rsid w:val="003C4B9E"/>
    <w:rsid w:val="003C4C4C"/>
    <w:rsid w:val="003C4DAF"/>
    <w:rsid w:val="003C4F7E"/>
    <w:rsid w:val="003C53CC"/>
    <w:rsid w:val="003C53FC"/>
    <w:rsid w:val="003C553D"/>
    <w:rsid w:val="003C55AE"/>
    <w:rsid w:val="003C563C"/>
    <w:rsid w:val="003C5B6D"/>
    <w:rsid w:val="003C5DE3"/>
    <w:rsid w:val="003C63C7"/>
    <w:rsid w:val="003C6418"/>
    <w:rsid w:val="003C6845"/>
    <w:rsid w:val="003C7189"/>
    <w:rsid w:val="003C7332"/>
    <w:rsid w:val="003C74A9"/>
    <w:rsid w:val="003C76F2"/>
    <w:rsid w:val="003C7704"/>
    <w:rsid w:val="003C7DA4"/>
    <w:rsid w:val="003D0178"/>
    <w:rsid w:val="003D0484"/>
    <w:rsid w:val="003D06CD"/>
    <w:rsid w:val="003D0F72"/>
    <w:rsid w:val="003D14CD"/>
    <w:rsid w:val="003D1F09"/>
    <w:rsid w:val="003D23C0"/>
    <w:rsid w:val="003D23E2"/>
    <w:rsid w:val="003D244B"/>
    <w:rsid w:val="003D245E"/>
    <w:rsid w:val="003D2611"/>
    <w:rsid w:val="003D29B5"/>
    <w:rsid w:val="003D29C1"/>
    <w:rsid w:val="003D2A11"/>
    <w:rsid w:val="003D2E93"/>
    <w:rsid w:val="003D2F5D"/>
    <w:rsid w:val="003D377F"/>
    <w:rsid w:val="003D3ED4"/>
    <w:rsid w:val="003D458E"/>
    <w:rsid w:val="003D4918"/>
    <w:rsid w:val="003D4D0D"/>
    <w:rsid w:val="003D4D79"/>
    <w:rsid w:val="003D4E23"/>
    <w:rsid w:val="003D4F6F"/>
    <w:rsid w:val="003D5134"/>
    <w:rsid w:val="003D51F2"/>
    <w:rsid w:val="003D547A"/>
    <w:rsid w:val="003D54AE"/>
    <w:rsid w:val="003D57DE"/>
    <w:rsid w:val="003D593F"/>
    <w:rsid w:val="003D6074"/>
    <w:rsid w:val="003D63AB"/>
    <w:rsid w:val="003D6491"/>
    <w:rsid w:val="003D6BE6"/>
    <w:rsid w:val="003D6E39"/>
    <w:rsid w:val="003D6F35"/>
    <w:rsid w:val="003D7066"/>
    <w:rsid w:val="003D716A"/>
    <w:rsid w:val="003D7B6A"/>
    <w:rsid w:val="003D7B8A"/>
    <w:rsid w:val="003E03A6"/>
    <w:rsid w:val="003E0736"/>
    <w:rsid w:val="003E09B5"/>
    <w:rsid w:val="003E0E89"/>
    <w:rsid w:val="003E1216"/>
    <w:rsid w:val="003E1234"/>
    <w:rsid w:val="003E13AF"/>
    <w:rsid w:val="003E1BE6"/>
    <w:rsid w:val="003E1D81"/>
    <w:rsid w:val="003E23BA"/>
    <w:rsid w:val="003E2C77"/>
    <w:rsid w:val="003E2F75"/>
    <w:rsid w:val="003E3098"/>
    <w:rsid w:val="003E38AE"/>
    <w:rsid w:val="003E3DC9"/>
    <w:rsid w:val="003E401F"/>
    <w:rsid w:val="003E410F"/>
    <w:rsid w:val="003E42D4"/>
    <w:rsid w:val="003E4312"/>
    <w:rsid w:val="003E433B"/>
    <w:rsid w:val="003E4572"/>
    <w:rsid w:val="003E4B74"/>
    <w:rsid w:val="003E4FFD"/>
    <w:rsid w:val="003E5023"/>
    <w:rsid w:val="003E5482"/>
    <w:rsid w:val="003E555B"/>
    <w:rsid w:val="003E55EC"/>
    <w:rsid w:val="003E5F9D"/>
    <w:rsid w:val="003E6015"/>
    <w:rsid w:val="003E646B"/>
    <w:rsid w:val="003E666E"/>
    <w:rsid w:val="003E6695"/>
    <w:rsid w:val="003E6B6C"/>
    <w:rsid w:val="003E6B7B"/>
    <w:rsid w:val="003E6C7E"/>
    <w:rsid w:val="003E74B6"/>
    <w:rsid w:val="003E76BD"/>
    <w:rsid w:val="003E7BA5"/>
    <w:rsid w:val="003F0090"/>
    <w:rsid w:val="003F0543"/>
    <w:rsid w:val="003F0FED"/>
    <w:rsid w:val="003F12E3"/>
    <w:rsid w:val="003F16E1"/>
    <w:rsid w:val="003F183C"/>
    <w:rsid w:val="003F1F5C"/>
    <w:rsid w:val="003F22FE"/>
    <w:rsid w:val="003F27DB"/>
    <w:rsid w:val="003F2DE1"/>
    <w:rsid w:val="003F35C7"/>
    <w:rsid w:val="003F376E"/>
    <w:rsid w:val="003F3892"/>
    <w:rsid w:val="003F3BEA"/>
    <w:rsid w:val="003F4287"/>
    <w:rsid w:val="003F4720"/>
    <w:rsid w:val="003F4AAD"/>
    <w:rsid w:val="003F4C16"/>
    <w:rsid w:val="003F5818"/>
    <w:rsid w:val="003F5AA4"/>
    <w:rsid w:val="003F62F9"/>
    <w:rsid w:val="003F6A4A"/>
    <w:rsid w:val="003F6B5D"/>
    <w:rsid w:val="003F6FAF"/>
    <w:rsid w:val="003F72F8"/>
    <w:rsid w:val="003F78FB"/>
    <w:rsid w:val="003F7DF6"/>
    <w:rsid w:val="004008EA"/>
    <w:rsid w:val="00400E1B"/>
    <w:rsid w:val="00400E35"/>
    <w:rsid w:val="0040102B"/>
    <w:rsid w:val="00401473"/>
    <w:rsid w:val="00401728"/>
    <w:rsid w:val="00401C96"/>
    <w:rsid w:val="00401CD5"/>
    <w:rsid w:val="0040245C"/>
    <w:rsid w:val="0040295A"/>
    <w:rsid w:val="00402B63"/>
    <w:rsid w:val="00402D34"/>
    <w:rsid w:val="00402E15"/>
    <w:rsid w:val="00402E36"/>
    <w:rsid w:val="00403287"/>
    <w:rsid w:val="004032CE"/>
    <w:rsid w:val="004035B3"/>
    <w:rsid w:val="0040399C"/>
    <w:rsid w:val="004039B2"/>
    <w:rsid w:val="00403C90"/>
    <w:rsid w:val="00403C95"/>
    <w:rsid w:val="00403F12"/>
    <w:rsid w:val="004040DF"/>
    <w:rsid w:val="0040474C"/>
    <w:rsid w:val="004047F3"/>
    <w:rsid w:val="004049D4"/>
    <w:rsid w:val="00405474"/>
    <w:rsid w:val="0040578E"/>
    <w:rsid w:val="004058A5"/>
    <w:rsid w:val="004059FD"/>
    <w:rsid w:val="00405A96"/>
    <w:rsid w:val="00405B47"/>
    <w:rsid w:val="00405E62"/>
    <w:rsid w:val="00405E85"/>
    <w:rsid w:val="00405EA3"/>
    <w:rsid w:val="004061BC"/>
    <w:rsid w:val="004063D5"/>
    <w:rsid w:val="004065C6"/>
    <w:rsid w:val="00406C3E"/>
    <w:rsid w:val="00406C67"/>
    <w:rsid w:val="00406C70"/>
    <w:rsid w:val="00406F63"/>
    <w:rsid w:val="00407586"/>
    <w:rsid w:val="00407B90"/>
    <w:rsid w:val="00407FA9"/>
    <w:rsid w:val="00410590"/>
    <w:rsid w:val="00410907"/>
    <w:rsid w:val="00410A5A"/>
    <w:rsid w:val="00410BD9"/>
    <w:rsid w:val="00410BFF"/>
    <w:rsid w:val="00410C43"/>
    <w:rsid w:val="004110A9"/>
    <w:rsid w:val="00411291"/>
    <w:rsid w:val="004112D5"/>
    <w:rsid w:val="00411554"/>
    <w:rsid w:val="004115BA"/>
    <w:rsid w:val="00411813"/>
    <w:rsid w:val="00411914"/>
    <w:rsid w:val="0041240F"/>
    <w:rsid w:val="0041279B"/>
    <w:rsid w:val="0041285B"/>
    <w:rsid w:val="00412863"/>
    <w:rsid w:val="00412950"/>
    <w:rsid w:val="00412D16"/>
    <w:rsid w:val="00412D20"/>
    <w:rsid w:val="00412FDA"/>
    <w:rsid w:val="00413C8D"/>
    <w:rsid w:val="00414170"/>
    <w:rsid w:val="004148AF"/>
    <w:rsid w:val="00414CEC"/>
    <w:rsid w:val="00414F38"/>
    <w:rsid w:val="0041549C"/>
    <w:rsid w:val="00415642"/>
    <w:rsid w:val="00415764"/>
    <w:rsid w:val="004158CB"/>
    <w:rsid w:val="00415BAF"/>
    <w:rsid w:val="00415D73"/>
    <w:rsid w:val="00415EEE"/>
    <w:rsid w:val="00416063"/>
    <w:rsid w:val="004161A3"/>
    <w:rsid w:val="0041628C"/>
    <w:rsid w:val="004165B9"/>
    <w:rsid w:val="0041681C"/>
    <w:rsid w:val="00416D7C"/>
    <w:rsid w:val="00417208"/>
    <w:rsid w:val="00417290"/>
    <w:rsid w:val="00417B0B"/>
    <w:rsid w:val="0042072C"/>
    <w:rsid w:val="00420930"/>
    <w:rsid w:val="0042096C"/>
    <w:rsid w:val="00420A5D"/>
    <w:rsid w:val="00420E17"/>
    <w:rsid w:val="00420FA9"/>
    <w:rsid w:val="0042106A"/>
    <w:rsid w:val="00421301"/>
    <w:rsid w:val="00421E60"/>
    <w:rsid w:val="004226A7"/>
    <w:rsid w:val="004227FC"/>
    <w:rsid w:val="00422C79"/>
    <w:rsid w:val="00422CA6"/>
    <w:rsid w:val="004230C3"/>
    <w:rsid w:val="004233B0"/>
    <w:rsid w:val="00423D48"/>
    <w:rsid w:val="00423D6A"/>
    <w:rsid w:val="00423D98"/>
    <w:rsid w:val="004240AA"/>
    <w:rsid w:val="00424555"/>
    <w:rsid w:val="00424884"/>
    <w:rsid w:val="004248A3"/>
    <w:rsid w:val="00425035"/>
    <w:rsid w:val="00425121"/>
    <w:rsid w:val="00425139"/>
    <w:rsid w:val="00425529"/>
    <w:rsid w:val="004259EF"/>
    <w:rsid w:val="00425A4E"/>
    <w:rsid w:val="00425A53"/>
    <w:rsid w:val="00425B92"/>
    <w:rsid w:val="0042609E"/>
    <w:rsid w:val="0042637B"/>
    <w:rsid w:val="0042758E"/>
    <w:rsid w:val="00427667"/>
    <w:rsid w:val="00427722"/>
    <w:rsid w:val="004277DF"/>
    <w:rsid w:val="00427A43"/>
    <w:rsid w:val="00427A8E"/>
    <w:rsid w:val="00427D34"/>
    <w:rsid w:val="00427D46"/>
    <w:rsid w:val="0043002D"/>
    <w:rsid w:val="004300C2"/>
    <w:rsid w:val="004301B0"/>
    <w:rsid w:val="0043044B"/>
    <w:rsid w:val="00430848"/>
    <w:rsid w:val="00430C3E"/>
    <w:rsid w:val="00430E0F"/>
    <w:rsid w:val="00430E13"/>
    <w:rsid w:val="00430F34"/>
    <w:rsid w:val="00430F85"/>
    <w:rsid w:val="004314D6"/>
    <w:rsid w:val="0043160C"/>
    <w:rsid w:val="00431A06"/>
    <w:rsid w:val="0043210C"/>
    <w:rsid w:val="0043260D"/>
    <w:rsid w:val="00432887"/>
    <w:rsid w:val="00433B39"/>
    <w:rsid w:val="00433CE0"/>
    <w:rsid w:val="00433FB2"/>
    <w:rsid w:val="0043402E"/>
    <w:rsid w:val="0043459C"/>
    <w:rsid w:val="00434FBD"/>
    <w:rsid w:val="004351A3"/>
    <w:rsid w:val="00435338"/>
    <w:rsid w:val="0043555C"/>
    <w:rsid w:val="00435706"/>
    <w:rsid w:val="00435EF6"/>
    <w:rsid w:val="00435F9A"/>
    <w:rsid w:val="00436100"/>
    <w:rsid w:val="004369F5"/>
    <w:rsid w:val="00436A47"/>
    <w:rsid w:val="00436D8C"/>
    <w:rsid w:val="00436DB1"/>
    <w:rsid w:val="00436DFA"/>
    <w:rsid w:val="00436FDD"/>
    <w:rsid w:val="004370A4"/>
    <w:rsid w:val="0043720B"/>
    <w:rsid w:val="004374AF"/>
    <w:rsid w:val="00440418"/>
    <w:rsid w:val="004407E4"/>
    <w:rsid w:val="00440994"/>
    <w:rsid w:val="00440AD4"/>
    <w:rsid w:val="0044111A"/>
    <w:rsid w:val="00441395"/>
    <w:rsid w:val="00441402"/>
    <w:rsid w:val="00441463"/>
    <w:rsid w:val="00441929"/>
    <w:rsid w:val="00441C18"/>
    <w:rsid w:val="00441CCF"/>
    <w:rsid w:val="004420C9"/>
    <w:rsid w:val="00442256"/>
    <w:rsid w:val="00442258"/>
    <w:rsid w:val="00442478"/>
    <w:rsid w:val="004428C0"/>
    <w:rsid w:val="00442CBE"/>
    <w:rsid w:val="004432A9"/>
    <w:rsid w:val="00443726"/>
    <w:rsid w:val="00443FA1"/>
    <w:rsid w:val="00444057"/>
    <w:rsid w:val="004448DD"/>
    <w:rsid w:val="0044499A"/>
    <w:rsid w:val="00444C7F"/>
    <w:rsid w:val="00444D44"/>
    <w:rsid w:val="004457EA"/>
    <w:rsid w:val="00445C45"/>
    <w:rsid w:val="004464D8"/>
    <w:rsid w:val="00446577"/>
    <w:rsid w:val="004473D2"/>
    <w:rsid w:val="00447795"/>
    <w:rsid w:val="004477C9"/>
    <w:rsid w:val="00447863"/>
    <w:rsid w:val="00447C53"/>
    <w:rsid w:val="00447CB6"/>
    <w:rsid w:val="00447E8D"/>
    <w:rsid w:val="00447FF0"/>
    <w:rsid w:val="004502C2"/>
    <w:rsid w:val="00450D81"/>
    <w:rsid w:val="00450DA3"/>
    <w:rsid w:val="00451035"/>
    <w:rsid w:val="004515A6"/>
    <w:rsid w:val="0045258B"/>
    <w:rsid w:val="004527DC"/>
    <w:rsid w:val="00452B53"/>
    <w:rsid w:val="00452B93"/>
    <w:rsid w:val="00452E08"/>
    <w:rsid w:val="00452FD1"/>
    <w:rsid w:val="00453861"/>
    <w:rsid w:val="00453FB0"/>
    <w:rsid w:val="00454341"/>
    <w:rsid w:val="00454C99"/>
    <w:rsid w:val="00454D3A"/>
    <w:rsid w:val="00455447"/>
    <w:rsid w:val="00455944"/>
    <w:rsid w:val="00455BF2"/>
    <w:rsid w:val="00455C89"/>
    <w:rsid w:val="00455CA8"/>
    <w:rsid w:val="00455CF6"/>
    <w:rsid w:val="00455DCA"/>
    <w:rsid w:val="00456AA8"/>
    <w:rsid w:val="00457AC0"/>
    <w:rsid w:val="00457D1D"/>
    <w:rsid w:val="0046000B"/>
    <w:rsid w:val="004600F8"/>
    <w:rsid w:val="00460160"/>
    <w:rsid w:val="00460237"/>
    <w:rsid w:val="004603E8"/>
    <w:rsid w:val="004604DB"/>
    <w:rsid w:val="00460618"/>
    <w:rsid w:val="00460B38"/>
    <w:rsid w:val="00460C92"/>
    <w:rsid w:val="00460E87"/>
    <w:rsid w:val="0046105D"/>
    <w:rsid w:val="0046169C"/>
    <w:rsid w:val="004620A4"/>
    <w:rsid w:val="00462858"/>
    <w:rsid w:val="00462939"/>
    <w:rsid w:val="00462A30"/>
    <w:rsid w:val="00462A55"/>
    <w:rsid w:val="00463442"/>
    <w:rsid w:val="00463520"/>
    <w:rsid w:val="0046352D"/>
    <w:rsid w:val="00463864"/>
    <w:rsid w:val="004648E1"/>
    <w:rsid w:val="0046551E"/>
    <w:rsid w:val="00465912"/>
    <w:rsid w:val="00465F92"/>
    <w:rsid w:val="0046602C"/>
    <w:rsid w:val="00466097"/>
    <w:rsid w:val="00466257"/>
    <w:rsid w:val="00466399"/>
    <w:rsid w:val="004667D4"/>
    <w:rsid w:val="004667F7"/>
    <w:rsid w:val="00467191"/>
    <w:rsid w:val="004675BB"/>
    <w:rsid w:val="00467718"/>
    <w:rsid w:val="00470896"/>
    <w:rsid w:val="00470B95"/>
    <w:rsid w:val="00470FAB"/>
    <w:rsid w:val="00471226"/>
    <w:rsid w:val="004713A2"/>
    <w:rsid w:val="004714BB"/>
    <w:rsid w:val="004717B5"/>
    <w:rsid w:val="00471EB7"/>
    <w:rsid w:val="004721BF"/>
    <w:rsid w:val="00472B26"/>
    <w:rsid w:val="00472B6D"/>
    <w:rsid w:val="00472D44"/>
    <w:rsid w:val="00472DF4"/>
    <w:rsid w:val="00472E33"/>
    <w:rsid w:val="0047312C"/>
    <w:rsid w:val="00473159"/>
    <w:rsid w:val="00473CE6"/>
    <w:rsid w:val="00473EB1"/>
    <w:rsid w:val="004745CD"/>
    <w:rsid w:val="0047515F"/>
    <w:rsid w:val="00475BD2"/>
    <w:rsid w:val="00475C74"/>
    <w:rsid w:val="004761B6"/>
    <w:rsid w:val="00476307"/>
    <w:rsid w:val="0047644F"/>
    <w:rsid w:val="0047661E"/>
    <w:rsid w:val="00476815"/>
    <w:rsid w:val="0047682E"/>
    <w:rsid w:val="004769CC"/>
    <w:rsid w:val="004769D8"/>
    <w:rsid w:val="00476E2B"/>
    <w:rsid w:val="004770B0"/>
    <w:rsid w:val="00477435"/>
    <w:rsid w:val="00477A2C"/>
    <w:rsid w:val="00477B68"/>
    <w:rsid w:val="00477D82"/>
    <w:rsid w:val="00477F42"/>
    <w:rsid w:val="0048045D"/>
    <w:rsid w:val="004805E2"/>
    <w:rsid w:val="00480808"/>
    <w:rsid w:val="00480A71"/>
    <w:rsid w:val="00480BE0"/>
    <w:rsid w:val="00481A8F"/>
    <w:rsid w:val="00481CB2"/>
    <w:rsid w:val="00481DDE"/>
    <w:rsid w:val="004821CF"/>
    <w:rsid w:val="00482959"/>
    <w:rsid w:val="00482AAF"/>
    <w:rsid w:val="00483704"/>
    <w:rsid w:val="00483B51"/>
    <w:rsid w:val="00483E41"/>
    <w:rsid w:val="00483F64"/>
    <w:rsid w:val="00483FC2"/>
    <w:rsid w:val="004841A3"/>
    <w:rsid w:val="00484621"/>
    <w:rsid w:val="0048531C"/>
    <w:rsid w:val="00485898"/>
    <w:rsid w:val="00485A8D"/>
    <w:rsid w:val="004861FF"/>
    <w:rsid w:val="00486A20"/>
    <w:rsid w:val="00486CB6"/>
    <w:rsid w:val="004871F3"/>
    <w:rsid w:val="0048725A"/>
    <w:rsid w:val="00487A86"/>
    <w:rsid w:val="00487B58"/>
    <w:rsid w:val="00487B75"/>
    <w:rsid w:val="00487BA4"/>
    <w:rsid w:val="00487C58"/>
    <w:rsid w:val="00487C7A"/>
    <w:rsid w:val="00487FFE"/>
    <w:rsid w:val="00490258"/>
    <w:rsid w:val="00490436"/>
    <w:rsid w:val="0049082A"/>
    <w:rsid w:val="004909EF"/>
    <w:rsid w:val="00490E42"/>
    <w:rsid w:val="00490F98"/>
    <w:rsid w:val="00491398"/>
    <w:rsid w:val="00491488"/>
    <w:rsid w:val="00491495"/>
    <w:rsid w:val="00491AEC"/>
    <w:rsid w:val="00491B3C"/>
    <w:rsid w:val="00492006"/>
    <w:rsid w:val="004920C5"/>
    <w:rsid w:val="0049229B"/>
    <w:rsid w:val="00492418"/>
    <w:rsid w:val="00492648"/>
    <w:rsid w:val="0049274B"/>
    <w:rsid w:val="0049285F"/>
    <w:rsid w:val="00492869"/>
    <w:rsid w:val="00492AC6"/>
    <w:rsid w:val="00492AC7"/>
    <w:rsid w:val="00492B92"/>
    <w:rsid w:val="00493276"/>
    <w:rsid w:val="00493406"/>
    <w:rsid w:val="00493E0A"/>
    <w:rsid w:val="0049436F"/>
    <w:rsid w:val="00494946"/>
    <w:rsid w:val="00494ADC"/>
    <w:rsid w:val="00494B55"/>
    <w:rsid w:val="00494C15"/>
    <w:rsid w:val="00494C58"/>
    <w:rsid w:val="00494C5E"/>
    <w:rsid w:val="0049587F"/>
    <w:rsid w:val="0049596C"/>
    <w:rsid w:val="004959E9"/>
    <w:rsid w:val="00496143"/>
    <w:rsid w:val="00496329"/>
    <w:rsid w:val="0049682F"/>
    <w:rsid w:val="00496A06"/>
    <w:rsid w:val="00496A59"/>
    <w:rsid w:val="00496C9C"/>
    <w:rsid w:val="00496D22"/>
    <w:rsid w:val="00497047"/>
    <w:rsid w:val="004974CE"/>
    <w:rsid w:val="0049755F"/>
    <w:rsid w:val="00497638"/>
    <w:rsid w:val="00497A47"/>
    <w:rsid w:val="00497B19"/>
    <w:rsid w:val="00497C99"/>
    <w:rsid w:val="00497D67"/>
    <w:rsid w:val="004A05A2"/>
    <w:rsid w:val="004A06B1"/>
    <w:rsid w:val="004A0EA1"/>
    <w:rsid w:val="004A0EFF"/>
    <w:rsid w:val="004A1057"/>
    <w:rsid w:val="004A10C7"/>
    <w:rsid w:val="004A124C"/>
    <w:rsid w:val="004A128D"/>
    <w:rsid w:val="004A17FD"/>
    <w:rsid w:val="004A1D18"/>
    <w:rsid w:val="004A20FB"/>
    <w:rsid w:val="004A23A1"/>
    <w:rsid w:val="004A23D2"/>
    <w:rsid w:val="004A2764"/>
    <w:rsid w:val="004A28A1"/>
    <w:rsid w:val="004A2A04"/>
    <w:rsid w:val="004A2C8E"/>
    <w:rsid w:val="004A32CA"/>
    <w:rsid w:val="004A35F6"/>
    <w:rsid w:val="004A3660"/>
    <w:rsid w:val="004A3BFA"/>
    <w:rsid w:val="004A3CE7"/>
    <w:rsid w:val="004A3DB7"/>
    <w:rsid w:val="004A3DF2"/>
    <w:rsid w:val="004A3ED5"/>
    <w:rsid w:val="004A40CE"/>
    <w:rsid w:val="004A4498"/>
    <w:rsid w:val="004A44E9"/>
    <w:rsid w:val="004A53A8"/>
    <w:rsid w:val="004A5448"/>
    <w:rsid w:val="004A57DB"/>
    <w:rsid w:val="004A5B9D"/>
    <w:rsid w:val="004A5F6F"/>
    <w:rsid w:val="004A60D4"/>
    <w:rsid w:val="004A61D6"/>
    <w:rsid w:val="004A6271"/>
    <w:rsid w:val="004A64CC"/>
    <w:rsid w:val="004A652A"/>
    <w:rsid w:val="004A665A"/>
    <w:rsid w:val="004A6CFD"/>
    <w:rsid w:val="004A739D"/>
    <w:rsid w:val="004A74E6"/>
    <w:rsid w:val="004A7CBC"/>
    <w:rsid w:val="004A7CD6"/>
    <w:rsid w:val="004B02B5"/>
    <w:rsid w:val="004B0785"/>
    <w:rsid w:val="004B07F7"/>
    <w:rsid w:val="004B0809"/>
    <w:rsid w:val="004B0A5B"/>
    <w:rsid w:val="004B0CFF"/>
    <w:rsid w:val="004B18BF"/>
    <w:rsid w:val="004B191D"/>
    <w:rsid w:val="004B20AE"/>
    <w:rsid w:val="004B21B3"/>
    <w:rsid w:val="004B230E"/>
    <w:rsid w:val="004B25E9"/>
    <w:rsid w:val="004B25F0"/>
    <w:rsid w:val="004B3726"/>
    <w:rsid w:val="004B3894"/>
    <w:rsid w:val="004B3A30"/>
    <w:rsid w:val="004B3A94"/>
    <w:rsid w:val="004B3B53"/>
    <w:rsid w:val="004B41E8"/>
    <w:rsid w:val="004B4356"/>
    <w:rsid w:val="004B4551"/>
    <w:rsid w:val="004B4DE4"/>
    <w:rsid w:val="004B551D"/>
    <w:rsid w:val="004B56DA"/>
    <w:rsid w:val="004B5B85"/>
    <w:rsid w:val="004B5B87"/>
    <w:rsid w:val="004B6583"/>
    <w:rsid w:val="004B6847"/>
    <w:rsid w:val="004B6FED"/>
    <w:rsid w:val="004B721C"/>
    <w:rsid w:val="004B7237"/>
    <w:rsid w:val="004B761E"/>
    <w:rsid w:val="004B7949"/>
    <w:rsid w:val="004B7FA4"/>
    <w:rsid w:val="004C031C"/>
    <w:rsid w:val="004C046F"/>
    <w:rsid w:val="004C049D"/>
    <w:rsid w:val="004C04B3"/>
    <w:rsid w:val="004C0AD4"/>
    <w:rsid w:val="004C0CA9"/>
    <w:rsid w:val="004C114E"/>
    <w:rsid w:val="004C1774"/>
    <w:rsid w:val="004C27AF"/>
    <w:rsid w:val="004C2874"/>
    <w:rsid w:val="004C296F"/>
    <w:rsid w:val="004C2E06"/>
    <w:rsid w:val="004C2EF3"/>
    <w:rsid w:val="004C30D3"/>
    <w:rsid w:val="004C3614"/>
    <w:rsid w:val="004C37CC"/>
    <w:rsid w:val="004C38B2"/>
    <w:rsid w:val="004C3F81"/>
    <w:rsid w:val="004C451D"/>
    <w:rsid w:val="004C4ACF"/>
    <w:rsid w:val="004C4C08"/>
    <w:rsid w:val="004C519E"/>
    <w:rsid w:val="004C532B"/>
    <w:rsid w:val="004C5621"/>
    <w:rsid w:val="004C587D"/>
    <w:rsid w:val="004C5CF8"/>
    <w:rsid w:val="004C60DA"/>
    <w:rsid w:val="004C6275"/>
    <w:rsid w:val="004C63D1"/>
    <w:rsid w:val="004C643E"/>
    <w:rsid w:val="004C64D7"/>
    <w:rsid w:val="004C6A25"/>
    <w:rsid w:val="004C6B35"/>
    <w:rsid w:val="004C6C93"/>
    <w:rsid w:val="004C7143"/>
    <w:rsid w:val="004C7217"/>
    <w:rsid w:val="004C7527"/>
    <w:rsid w:val="004C771F"/>
    <w:rsid w:val="004C7C1C"/>
    <w:rsid w:val="004C7D2B"/>
    <w:rsid w:val="004D06A5"/>
    <w:rsid w:val="004D0A1F"/>
    <w:rsid w:val="004D1448"/>
    <w:rsid w:val="004D16E9"/>
    <w:rsid w:val="004D17E5"/>
    <w:rsid w:val="004D183F"/>
    <w:rsid w:val="004D1959"/>
    <w:rsid w:val="004D1C59"/>
    <w:rsid w:val="004D1CED"/>
    <w:rsid w:val="004D1DC4"/>
    <w:rsid w:val="004D1EEA"/>
    <w:rsid w:val="004D240B"/>
    <w:rsid w:val="004D258F"/>
    <w:rsid w:val="004D2771"/>
    <w:rsid w:val="004D2A71"/>
    <w:rsid w:val="004D2E05"/>
    <w:rsid w:val="004D31C1"/>
    <w:rsid w:val="004D3A19"/>
    <w:rsid w:val="004D3CCB"/>
    <w:rsid w:val="004D403E"/>
    <w:rsid w:val="004D4440"/>
    <w:rsid w:val="004D45E1"/>
    <w:rsid w:val="004D487E"/>
    <w:rsid w:val="004D4967"/>
    <w:rsid w:val="004D5499"/>
    <w:rsid w:val="004D555F"/>
    <w:rsid w:val="004D582C"/>
    <w:rsid w:val="004D603A"/>
    <w:rsid w:val="004D6CEA"/>
    <w:rsid w:val="004D7055"/>
    <w:rsid w:val="004D70AB"/>
    <w:rsid w:val="004D7677"/>
    <w:rsid w:val="004D7E95"/>
    <w:rsid w:val="004E0096"/>
    <w:rsid w:val="004E046D"/>
    <w:rsid w:val="004E06F4"/>
    <w:rsid w:val="004E0974"/>
    <w:rsid w:val="004E0BAE"/>
    <w:rsid w:val="004E1505"/>
    <w:rsid w:val="004E1B6B"/>
    <w:rsid w:val="004E2438"/>
    <w:rsid w:val="004E245E"/>
    <w:rsid w:val="004E31CA"/>
    <w:rsid w:val="004E332E"/>
    <w:rsid w:val="004E3AC4"/>
    <w:rsid w:val="004E3CD3"/>
    <w:rsid w:val="004E3CFE"/>
    <w:rsid w:val="004E3E51"/>
    <w:rsid w:val="004E41C2"/>
    <w:rsid w:val="004E4A6C"/>
    <w:rsid w:val="004E4C73"/>
    <w:rsid w:val="004E4CDF"/>
    <w:rsid w:val="004E4DE5"/>
    <w:rsid w:val="004E5035"/>
    <w:rsid w:val="004E51B2"/>
    <w:rsid w:val="004E528F"/>
    <w:rsid w:val="004E56CB"/>
    <w:rsid w:val="004E5D23"/>
    <w:rsid w:val="004E6316"/>
    <w:rsid w:val="004E633D"/>
    <w:rsid w:val="004E6443"/>
    <w:rsid w:val="004E6A96"/>
    <w:rsid w:val="004E6B0C"/>
    <w:rsid w:val="004E6F74"/>
    <w:rsid w:val="004E7091"/>
    <w:rsid w:val="004E74FA"/>
    <w:rsid w:val="004E755A"/>
    <w:rsid w:val="004E7571"/>
    <w:rsid w:val="004E785F"/>
    <w:rsid w:val="004E7A06"/>
    <w:rsid w:val="004E7B8D"/>
    <w:rsid w:val="004E7C3D"/>
    <w:rsid w:val="004E7D09"/>
    <w:rsid w:val="004F0638"/>
    <w:rsid w:val="004F1495"/>
    <w:rsid w:val="004F15C3"/>
    <w:rsid w:val="004F16BB"/>
    <w:rsid w:val="004F20AB"/>
    <w:rsid w:val="004F22BD"/>
    <w:rsid w:val="004F2D54"/>
    <w:rsid w:val="004F3141"/>
    <w:rsid w:val="004F3988"/>
    <w:rsid w:val="004F39B2"/>
    <w:rsid w:val="004F3B40"/>
    <w:rsid w:val="004F4172"/>
    <w:rsid w:val="004F4626"/>
    <w:rsid w:val="004F4688"/>
    <w:rsid w:val="004F46FD"/>
    <w:rsid w:val="004F497C"/>
    <w:rsid w:val="004F4C4C"/>
    <w:rsid w:val="004F51ED"/>
    <w:rsid w:val="004F52D5"/>
    <w:rsid w:val="004F53C0"/>
    <w:rsid w:val="004F557A"/>
    <w:rsid w:val="004F5959"/>
    <w:rsid w:val="004F5B72"/>
    <w:rsid w:val="004F6069"/>
    <w:rsid w:val="004F6271"/>
    <w:rsid w:val="004F67D9"/>
    <w:rsid w:val="004F6935"/>
    <w:rsid w:val="004F70D5"/>
    <w:rsid w:val="004F745A"/>
    <w:rsid w:val="004F74FF"/>
    <w:rsid w:val="004F7B5F"/>
    <w:rsid w:val="004F7D9B"/>
    <w:rsid w:val="00500237"/>
    <w:rsid w:val="0050026F"/>
    <w:rsid w:val="00500327"/>
    <w:rsid w:val="005008B9"/>
    <w:rsid w:val="00500915"/>
    <w:rsid w:val="00500954"/>
    <w:rsid w:val="00500B19"/>
    <w:rsid w:val="00500B55"/>
    <w:rsid w:val="00500C3E"/>
    <w:rsid w:val="005011B0"/>
    <w:rsid w:val="00501480"/>
    <w:rsid w:val="00501491"/>
    <w:rsid w:val="005014BB"/>
    <w:rsid w:val="00501D86"/>
    <w:rsid w:val="005024BF"/>
    <w:rsid w:val="00502643"/>
    <w:rsid w:val="00502E92"/>
    <w:rsid w:val="00503164"/>
    <w:rsid w:val="005031E5"/>
    <w:rsid w:val="0050337C"/>
    <w:rsid w:val="00503604"/>
    <w:rsid w:val="00503C1D"/>
    <w:rsid w:val="00503F7F"/>
    <w:rsid w:val="00504524"/>
    <w:rsid w:val="0050463E"/>
    <w:rsid w:val="005049C7"/>
    <w:rsid w:val="0050523E"/>
    <w:rsid w:val="00505731"/>
    <w:rsid w:val="005059DB"/>
    <w:rsid w:val="00505B49"/>
    <w:rsid w:val="00505C1F"/>
    <w:rsid w:val="00505F71"/>
    <w:rsid w:val="005060C0"/>
    <w:rsid w:val="005061D4"/>
    <w:rsid w:val="00506CC3"/>
    <w:rsid w:val="00506ECF"/>
    <w:rsid w:val="005074D2"/>
    <w:rsid w:val="00507A56"/>
    <w:rsid w:val="00507AC6"/>
    <w:rsid w:val="00507E1F"/>
    <w:rsid w:val="00507E2A"/>
    <w:rsid w:val="00507FF1"/>
    <w:rsid w:val="005103EA"/>
    <w:rsid w:val="005105E3"/>
    <w:rsid w:val="0051074B"/>
    <w:rsid w:val="005107C4"/>
    <w:rsid w:val="0051100C"/>
    <w:rsid w:val="00511D4A"/>
    <w:rsid w:val="005124BD"/>
    <w:rsid w:val="00512721"/>
    <w:rsid w:val="005128CF"/>
    <w:rsid w:val="00512AD1"/>
    <w:rsid w:val="005131AF"/>
    <w:rsid w:val="0051328E"/>
    <w:rsid w:val="005137B2"/>
    <w:rsid w:val="0051393C"/>
    <w:rsid w:val="00513A6B"/>
    <w:rsid w:val="00513DFE"/>
    <w:rsid w:val="005140E4"/>
    <w:rsid w:val="005144C9"/>
    <w:rsid w:val="0051482B"/>
    <w:rsid w:val="00514B52"/>
    <w:rsid w:val="00514B5A"/>
    <w:rsid w:val="00514D16"/>
    <w:rsid w:val="00514EE7"/>
    <w:rsid w:val="00514FCC"/>
    <w:rsid w:val="0051513D"/>
    <w:rsid w:val="005157D8"/>
    <w:rsid w:val="00515835"/>
    <w:rsid w:val="00515AD5"/>
    <w:rsid w:val="00515DBD"/>
    <w:rsid w:val="00515F2E"/>
    <w:rsid w:val="00515FDE"/>
    <w:rsid w:val="00516075"/>
    <w:rsid w:val="00516777"/>
    <w:rsid w:val="00516AAB"/>
    <w:rsid w:val="00516F3B"/>
    <w:rsid w:val="005173B9"/>
    <w:rsid w:val="00517621"/>
    <w:rsid w:val="00517908"/>
    <w:rsid w:val="005179E4"/>
    <w:rsid w:val="00517D37"/>
    <w:rsid w:val="00520917"/>
    <w:rsid w:val="00520D17"/>
    <w:rsid w:val="00520E1D"/>
    <w:rsid w:val="00520FB3"/>
    <w:rsid w:val="0052108A"/>
    <w:rsid w:val="00521213"/>
    <w:rsid w:val="00521A0A"/>
    <w:rsid w:val="00521A3A"/>
    <w:rsid w:val="00521B5F"/>
    <w:rsid w:val="00521C4F"/>
    <w:rsid w:val="00521E66"/>
    <w:rsid w:val="00521E80"/>
    <w:rsid w:val="00521FA7"/>
    <w:rsid w:val="00522262"/>
    <w:rsid w:val="0052283D"/>
    <w:rsid w:val="00522AD2"/>
    <w:rsid w:val="00522C24"/>
    <w:rsid w:val="00522DBA"/>
    <w:rsid w:val="00523057"/>
    <w:rsid w:val="005232B2"/>
    <w:rsid w:val="00523623"/>
    <w:rsid w:val="005237B9"/>
    <w:rsid w:val="00523CE8"/>
    <w:rsid w:val="0052404F"/>
    <w:rsid w:val="0052471F"/>
    <w:rsid w:val="005247E8"/>
    <w:rsid w:val="00524CD1"/>
    <w:rsid w:val="005252F0"/>
    <w:rsid w:val="005253D0"/>
    <w:rsid w:val="00525C29"/>
    <w:rsid w:val="00525C2A"/>
    <w:rsid w:val="00525CA4"/>
    <w:rsid w:val="00525E28"/>
    <w:rsid w:val="005261A7"/>
    <w:rsid w:val="00526E1D"/>
    <w:rsid w:val="00526EBC"/>
    <w:rsid w:val="005270F7"/>
    <w:rsid w:val="0052723E"/>
    <w:rsid w:val="0052725E"/>
    <w:rsid w:val="0052786C"/>
    <w:rsid w:val="00527D72"/>
    <w:rsid w:val="00527DD9"/>
    <w:rsid w:val="0053046F"/>
    <w:rsid w:val="00530649"/>
    <w:rsid w:val="00530660"/>
    <w:rsid w:val="00530703"/>
    <w:rsid w:val="00530D4B"/>
    <w:rsid w:val="00530E9B"/>
    <w:rsid w:val="005310C4"/>
    <w:rsid w:val="00531250"/>
    <w:rsid w:val="0053191B"/>
    <w:rsid w:val="00531B10"/>
    <w:rsid w:val="0053213E"/>
    <w:rsid w:val="00532D3C"/>
    <w:rsid w:val="00533724"/>
    <w:rsid w:val="00533990"/>
    <w:rsid w:val="00533D8D"/>
    <w:rsid w:val="00533E0B"/>
    <w:rsid w:val="00533E91"/>
    <w:rsid w:val="0053434E"/>
    <w:rsid w:val="005343BE"/>
    <w:rsid w:val="005348E6"/>
    <w:rsid w:val="00534AFB"/>
    <w:rsid w:val="005351C2"/>
    <w:rsid w:val="0053599F"/>
    <w:rsid w:val="00535DF2"/>
    <w:rsid w:val="00535FD0"/>
    <w:rsid w:val="00536163"/>
    <w:rsid w:val="005361B6"/>
    <w:rsid w:val="0053633B"/>
    <w:rsid w:val="0053648A"/>
    <w:rsid w:val="0053657B"/>
    <w:rsid w:val="00537135"/>
    <w:rsid w:val="0053774D"/>
    <w:rsid w:val="0053781B"/>
    <w:rsid w:val="00537845"/>
    <w:rsid w:val="0053785B"/>
    <w:rsid w:val="00537B72"/>
    <w:rsid w:val="00537E84"/>
    <w:rsid w:val="005400D2"/>
    <w:rsid w:val="005401C5"/>
    <w:rsid w:val="00540779"/>
    <w:rsid w:val="00540799"/>
    <w:rsid w:val="00540A7F"/>
    <w:rsid w:val="00540E61"/>
    <w:rsid w:val="0054104F"/>
    <w:rsid w:val="00541EC8"/>
    <w:rsid w:val="00541F4B"/>
    <w:rsid w:val="00542103"/>
    <w:rsid w:val="00542418"/>
    <w:rsid w:val="005425D5"/>
    <w:rsid w:val="00542655"/>
    <w:rsid w:val="005426F6"/>
    <w:rsid w:val="00542ADB"/>
    <w:rsid w:val="00542AFE"/>
    <w:rsid w:val="00542E82"/>
    <w:rsid w:val="0054303E"/>
    <w:rsid w:val="00543157"/>
    <w:rsid w:val="005431C0"/>
    <w:rsid w:val="005434E1"/>
    <w:rsid w:val="0054397C"/>
    <w:rsid w:val="005439F2"/>
    <w:rsid w:val="00543E32"/>
    <w:rsid w:val="00544C72"/>
    <w:rsid w:val="0054501A"/>
    <w:rsid w:val="005451EE"/>
    <w:rsid w:val="00545234"/>
    <w:rsid w:val="0054536A"/>
    <w:rsid w:val="0054546D"/>
    <w:rsid w:val="005454F9"/>
    <w:rsid w:val="005455F4"/>
    <w:rsid w:val="005456A4"/>
    <w:rsid w:val="00545C35"/>
    <w:rsid w:val="00546116"/>
    <w:rsid w:val="005461F7"/>
    <w:rsid w:val="00546201"/>
    <w:rsid w:val="005462B6"/>
    <w:rsid w:val="005462CC"/>
    <w:rsid w:val="005463D8"/>
    <w:rsid w:val="00546969"/>
    <w:rsid w:val="00546FB0"/>
    <w:rsid w:val="005473D5"/>
    <w:rsid w:val="00547430"/>
    <w:rsid w:val="0054799D"/>
    <w:rsid w:val="00547C3F"/>
    <w:rsid w:val="00547D15"/>
    <w:rsid w:val="00547F33"/>
    <w:rsid w:val="00550584"/>
    <w:rsid w:val="00550706"/>
    <w:rsid w:val="00550750"/>
    <w:rsid w:val="00550AC1"/>
    <w:rsid w:val="00550E85"/>
    <w:rsid w:val="00550FE3"/>
    <w:rsid w:val="005510EA"/>
    <w:rsid w:val="005514B7"/>
    <w:rsid w:val="00551C40"/>
    <w:rsid w:val="005520BC"/>
    <w:rsid w:val="0055251A"/>
    <w:rsid w:val="00552862"/>
    <w:rsid w:val="00552A1E"/>
    <w:rsid w:val="00552DA5"/>
    <w:rsid w:val="00553433"/>
    <w:rsid w:val="00553767"/>
    <w:rsid w:val="00553893"/>
    <w:rsid w:val="0055397F"/>
    <w:rsid w:val="00553C19"/>
    <w:rsid w:val="00553FD9"/>
    <w:rsid w:val="00554155"/>
    <w:rsid w:val="00554192"/>
    <w:rsid w:val="00554228"/>
    <w:rsid w:val="005544DF"/>
    <w:rsid w:val="005546B6"/>
    <w:rsid w:val="005549A7"/>
    <w:rsid w:val="00554D7F"/>
    <w:rsid w:val="00554EBD"/>
    <w:rsid w:val="00554F50"/>
    <w:rsid w:val="00554FF0"/>
    <w:rsid w:val="005550D9"/>
    <w:rsid w:val="005550E0"/>
    <w:rsid w:val="00555410"/>
    <w:rsid w:val="00555697"/>
    <w:rsid w:val="0055595B"/>
    <w:rsid w:val="00555C0E"/>
    <w:rsid w:val="00555D6E"/>
    <w:rsid w:val="00556027"/>
    <w:rsid w:val="0055686F"/>
    <w:rsid w:val="00556E61"/>
    <w:rsid w:val="00556F79"/>
    <w:rsid w:val="00557355"/>
    <w:rsid w:val="005574D7"/>
    <w:rsid w:val="005574E2"/>
    <w:rsid w:val="00557735"/>
    <w:rsid w:val="00557A15"/>
    <w:rsid w:val="00557D61"/>
    <w:rsid w:val="00557DAB"/>
    <w:rsid w:val="00557FAC"/>
    <w:rsid w:val="00557FCB"/>
    <w:rsid w:val="00560C90"/>
    <w:rsid w:val="00560CF5"/>
    <w:rsid w:val="00561429"/>
    <w:rsid w:val="00561B5A"/>
    <w:rsid w:val="005622C3"/>
    <w:rsid w:val="005625A1"/>
    <w:rsid w:val="00562A53"/>
    <w:rsid w:val="00562CE6"/>
    <w:rsid w:val="00563812"/>
    <w:rsid w:val="00563DE2"/>
    <w:rsid w:val="00563E08"/>
    <w:rsid w:val="00563E49"/>
    <w:rsid w:val="00563E50"/>
    <w:rsid w:val="00564017"/>
    <w:rsid w:val="005644BB"/>
    <w:rsid w:val="005648AC"/>
    <w:rsid w:val="0056511B"/>
    <w:rsid w:val="00565610"/>
    <w:rsid w:val="00565B4D"/>
    <w:rsid w:val="00565BFE"/>
    <w:rsid w:val="00565C64"/>
    <w:rsid w:val="00565DB1"/>
    <w:rsid w:val="00565FA8"/>
    <w:rsid w:val="0056647E"/>
    <w:rsid w:val="00566548"/>
    <w:rsid w:val="00566827"/>
    <w:rsid w:val="00566A6B"/>
    <w:rsid w:val="005676C0"/>
    <w:rsid w:val="00567D7B"/>
    <w:rsid w:val="005704FF"/>
    <w:rsid w:val="00570A72"/>
    <w:rsid w:val="0057112C"/>
    <w:rsid w:val="0057165F"/>
    <w:rsid w:val="00571815"/>
    <w:rsid w:val="00571C27"/>
    <w:rsid w:val="00571E31"/>
    <w:rsid w:val="00571F8F"/>
    <w:rsid w:val="0057209E"/>
    <w:rsid w:val="005722CE"/>
    <w:rsid w:val="005725E5"/>
    <w:rsid w:val="0057285B"/>
    <w:rsid w:val="00572E0B"/>
    <w:rsid w:val="00573588"/>
    <w:rsid w:val="0057364D"/>
    <w:rsid w:val="0057382A"/>
    <w:rsid w:val="005739A4"/>
    <w:rsid w:val="00573BC6"/>
    <w:rsid w:val="005742AC"/>
    <w:rsid w:val="00574550"/>
    <w:rsid w:val="00574E0D"/>
    <w:rsid w:val="005750D9"/>
    <w:rsid w:val="0057529D"/>
    <w:rsid w:val="0057554D"/>
    <w:rsid w:val="005756B3"/>
    <w:rsid w:val="00575CEE"/>
    <w:rsid w:val="005760E2"/>
    <w:rsid w:val="0057611D"/>
    <w:rsid w:val="00576262"/>
    <w:rsid w:val="00576B96"/>
    <w:rsid w:val="005773A9"/>
    <w:rsid w:val="005777D6"/>
    <w:rsid w:val="00577DA1"/>
    <w:rsid w:val="00577DF3"/>
    <w:rsid w:val="005801E7"/>
    <w:rsid w:val="005804E9"/>
    <w:rsid w:val="00580946"/>
    <w:rsid w:val="0058138B"/>
    <w:rsid w:val="005815FA"/>
    <w:rsid w:val="0058178E"/>
    <w:rsid w:val="00581796"/>
    <w:rsid w:val="0058195E"/>
    <w:rsid w:val="0058197D"/>
    <w:rsid w:val="00582460"/>
    <w:rsid w:val="0058275B"/>
    <w:rsid w:val="005827E5"/>
    <w:rsid w:val="00582BA6"/>
    <w:rsid w:val="00582E16"/>
    <w:rsid w:val="00582E7A"/>
    <w:rsid w:val="00582E98"/>
    <w:rsid w:val="00583C09"/>
    <w:rsid w:val="0058431B"/>
    <w:rsid w:val="00584375"/>
    <w:rsid w:val="00584612"/>
    <w:rsid w:val="00584633"/>
    <w:rsid w:val="00584665"/>
    <w:rsid w:val="00584D32"/>
    <w:rsid w:val="005850E9"/>
    <w:rsid w:val="005853C3"/>
    <w:rsid w:val="005859C0"/>
    <w:rsid w:val="00585E59"/>
    <w:rsid w:val="00585F9A"/>
    <w:rsid w:val="00586177"/>
    <w:rsid w:val="005864FD"/>
    <w:rsid w:val="0058669A"/>
    <w:rsid w:val="0058685E"/>
    <w:rsid w:val="00586A23"/>
    <w:rsid w:val="00586D27"/>
    <w:rsid w:val="00586E11"/>
    <w:rsid w:val="00586F18"/>
    <w:rsid w:val="0058764F"/>
    <w:rsid w:val="005878D2"/>
    <w:rsid w:val="00587A7D"/>
    <w:rsid w:val="00587CC8"/>
    <w:rsid w:val="005900F3"/>
    <w:rsid w:val="005904A6"/>
    <w:rsid w:val="005904D5"/>
    <w:rsid w:val="0059084D"/>
    <w:rsid w:val="00590ACD"/>
    <w:rsid w:val="00590D6D"/>
    <w:rsid w:val="00590F8E"/>
    <w:rsid w:val="005918D6"/>
    <w:rsid w:val="00591B16"/>
    <w:rsid w:val="00591DD8"/>
    <w:rsid w:val="00591F2E"/>
    <w:rsid w:val="00592082"/>
    <w:rsid w:val="005927BB"/>
    <w:rsid w:val="00592A00"/>
    <w:rsid w:val="00592C72"/>
    <w:rsid w:val="00593C20"/>
    <w:rsid w:val="00593F10"/>
    <w:rsid w:val="0059464C"/>
    <w:rsid w:val="005946FE"/>
    <w:rsid w:val="00594A16"/>
    <w:rsid w:val="00594B33"/>
    <w:rsid w:val="00596085"/>
    <w:rsid w:val="00596095"/>
    <w:rsid w:val="00596349"/>
    <w:rsid w:val="005965D5"/>
    <w:rsid w:val="00596D86"/>
    <w:rsid w:val="005974C4"/>
    <w:rsid w:val="00597B12"/>
    <w:rsid w:val="00597BC1"/>
    <w:rsid w:val="005A02B4"/>
    <w:rsid w:val="005A036E"/>
    <w:rsid w:val="005A04C3"/>
    <w:rsid w:val="005A04CF"/>
    <w:rsid w:val="005A04F7"/>
    <w:rsid w:val="005A0530"/>
    <w:rsid w:val="005A119A"/>
    <w:rsid w:val="005A1771"/>
    <w:rsid w:val="005A1D6F"/>
    <w:rsid w:val="005A1E33"/>
    <w:rsid w:val="005A1F1C"/>
    <w:rsid w:val="005A2309"/>
    <w:rsid w:val="005A293E"/>
    <w:rsid w:val="005A2C8D"/>
    <w:rsid w:val="005A37D5"/>
    <w:rsid w:val="005A3864"/>
    <w:rsid w:val="005A38FB"/>
    <w:rsid w:val="005A39A9"/>
    <w:rsid w:val="005A3C36"/>
    <w:rsid w:val="005A40BA"/>
    <w:rsid w:val="005A449B"/>
    <w:rsid w:val="005A45BD"/>
    <w:rsid w:val="005A4768"/>
    <w:rsid w:val="005A4CE7"/>
    <w:rsid w:val="005A4F37"/>
    <w:rsid w:val="005A4F74"/>
    <w:rsid w:val="005A51F2"/>
    <w:rsid w:val="005A572E"/>
    <w:rsid w:val="005A5CB4"/>
    <w:rsid w:val="005A5D39"/>
    <w:rsid w:val="005A5E56"/>
    <w:rsid w:val="005A6101"/>
    <w:rsid w:val="005A630C"/>
    <w:rsid w:val="005A642B"/>
    <w:rsid w:val="005A69B2"/>
    <w:rsid w:val="005A69DB"/>
    <w:rsid w:val="005A6A2E"/>
    <w:rsid w:val="005A6D0D"/>
    <w:rsid w:val="005A7415"/>
    <w:rsid w:val="005A7440"/>
    <w:rsid w:val="005A756E"/>
    <w:rsid w:val="005A75A6"/>
    <w:rsid w:val="005A788D"/>
    <w:rsid w:val="005A795F"/>
    <w:rsid w:val="005A7E53"/>
    <w:rsid w:val="005B0491"/>
    <w:rsid w:val="005B0C52"/>
    <w:rsid w:val="005B0D03"/>
    <w:rsid w:val="005B0EAE"/>
    <w:rsid w:val="005B131A"/>
    <w:rsid w:val="005B13D1"/>
    <w:rsid w:val="005B1B58"/>
    <w:rsid w:val="005B2297"/>
    <w:rsid w:val="005B2488"/>
    <w:rsid w:val="005B2605"/>
    <w:rsid w:val="005B307B"/>
    <w:rsid w:val="005B3974"/>
    <w:rsid w:val="005B3EEB"/>
    <w:rsid w:val="005B4CC2"/>
    <w:rsid w:val="005B4F1A"/>
    <w:rsid w:val="005B5152"/>
    <w:rsid w:val="005B51BE"/>
    <w:rsid w:val="005B5380"/>
    <w:rsid w:val="005B549F"/>
    <w:rsid w:val="005B5515"/>
    <w:rsid w:val="005B5D83"/>
    <w:rsid w:val="005B6404"/>
    <w:rsid w:val="005B64D3"/>
    <w:rsid w:val="005B64E0"/>
    <w:rsid w:val="005B650E"/>
    <w:rsid w:val="005B65EC"/>
    <w:rsid w:val="005B6C15"/>
    <w:rsid w:val="005B6C30"/>
    <w:rsid w:val="005B6E70"/>
    <w:rsid w:val="005B6F5A"/>
    <w:rsid w:val="005B7FBF"/>
    <w:rsid w:val="005C0112"/>
    <w:rsid w:val="005C0568"/>
    <w:rsid w:val="005C0618"/>
    <w:rsid w:val="005C0B49"/>
    <w:rsid w:val="005C125D"/>
    <w:rsid w:val="005C1817"/>
    <w:rsid w:val="005C1A7F"/>
    <w:rsid w:val="005C20B1"/>
    <w:rsid w:val="005C24FB"/>
    <w:rsid w:val="005C2D6A"/>
    <w:rsid w:val="005C336A"/>
    <w:rsid w:val="005C44C2"/>
    <w:rsid w:val="005C4818"/>
    <w:rsid w:val="005C4829"/>
    <w:rsid w:val="005C4882"/>
    <w:rsid w:val="005C510D"/>
    <w:rsid w:val="005C51E0"/>
    <w:rsid w:val="005C58F7"/>
    <w:rsid w:val="005C5A88"/>
    <w:rsid w:val="005C5AA8"/>
    <w:rsid w:val="005C5C42"/>
    <w:rsid w:val="005C5D29"/>
    <w:rsid w:val="005C6026"/>
    <w:rsid w:val="005C6196"/>
    <w:rsid w:val="005C6371"/>
    <w:rsid w:val="005C6448"/>
    <w:rsid w:val="005C64A5"/>
    <w:rsid w:val="005C65CA"/>
    <w:rsid w:val="005C6653"/>
    <w:rsid w:val="005C6716"/>
    <w:rsid w:val="005C6789"/>
    <w:rsid w:val="005C6C86"/>
    <w:rsid w:val="005C6FED"/>
    <w:rsid w:val="005C6FF4"/>
    <w:rsid w:val="005C7103"/>
    <w:rsid w:val="005C7189"/>
    <w:rsid w:val="005C7581"/>
    <w:rsid w:val="005C7A27"/>
    <w:rsid w:val="005D036A"/>
    <w:rsid w:val="005D10DD"/>
    <w:rsid w:val="005D1110"/>
    <w:rsid w:val="005D11CC"/>
    <w:rsid w:val="005D11DE"/>
    <w:rsid w:val="005D1339"/>
    <w:rsid w:val="005D134B"/>
    <w:rsid w:val="005D13F1"/>
    <w:rsid w:val="005D1988"/>
    <w:rsid w:val="005D1E54"/>
    <w:rsid w:val="005D20D2"/>
    <w:rsid w:val="005D21E3"/>
    <w:rsid w:val="005D28E5"/>
    <w:rsid w:val="005D3158"/>
    <w:rsid w:val="005D3373"/>
    <w:rsid w:val="005D3426"/>
    <w:rsid w:val="005D3563"/>
    <w:rsid w:val="005D371C"/>
    <w:rsid w:val="005D3895"/>
    <w:rsid w:val="005D440A"/>
    <w:rsid w:val="005D4426"/>
    <w:rsid w:val="005D452D"/>
    <w:rsid w:val="005D4F68"/>
    <w:rsid w:val="005D5A8E"/>
    <w:rsid w:val="005D5D94"/>
    <w:rsid w:val="005D633F"/>
    <w:rsid w:val="005D6AAC"/>
    <w:rsid w:val="005D6B7A"/>
    <w:rsid w:val="005D6DC1"/>
    <w:rsid w:val="005D6F41"/>
    <w:rsid w:val="005D77D6"/>
    <w:rsid w:val="005D7C74"/>
    <w:rsid w:val="005D7E7A"/>
    <w:rsid w:val="005D7F90"/>
    <w:rsid w:val="005E05BF"/>
    <w:rsid w:val="005E081C"/>
    <w:rsid w:val="005E08A5"/>
    <w:rsid w:val="005E094A"/>
    <w:rsid w:val="005E0B37"/>
    <w:rsid w:val="005E0CCA"/>
    <w:rsid w:val="005E0EB8"/>
    <w:rsid w:val="005E0EDB"/>
    <w:rsid w:val="005E123C"/>
    <w:rsid w:val="005E1388"/>
    <w:rsid w:val="005E16E5"/>
    <w:rsid w:val="005E1A94"/>
    <w:rsid w:val="005E1C65"/>
    <w:rsid w:val="005E28E8"/>
    <w:rsid w:val="005E2B46"/>
    <w:rsid w:val="005E2C11"/>
    <w:rsid w:val="005E2C21"/>
    <w:rsid w:val="005E39DE"/>
    <w:rsid w:val="005E40CE"/>
    <w:rsid w:val="005E4C3A"/>
    <w:rsid w:val="005E4D9D"/>
    <w:rsid w:val="005E4FBE"/>
    <w:rsid w:val="005E5577"/>
    <w:rsid w:val="005E5865"/>
    <w:rsid w:val="005E5C39"/>
    <w:rsid w:val="005E5E76"/>
    <w:rsid w:val="005E5E86"/>
    <w:rsid w:val="005E63CB"/>
    <w:rsid w:val="005E6657"/>
    <w:rsid w:val="005E6760"/>
    <w:rsid w:val="005E6F7C"/>
    <w:rsid w:val="005E725D"/>
    <w:rsid w:val="005E72DF"/>
    <w:rsid w:val="005E7302"/>
    <w:rsid w:val="005E74BD"/>
    <w:rsid w:val="005F00CC"/>
    <w:rsid w:val="005F069E"/>
    <w:rsid w:val="005F0757"/>
    <w:rsid w:val="005F0D6B"/>
    <w:rsid w:val="005F0EF0"/>
    <w:rsid w:val="005F0EF1"/>
    <w:rsid w:val="005F14BA"/>
    <w:rsid w:val="005F17E4"/>
    <w:rsid w:val="005F19AE"/>
    <w:rsid w:val="005F1E76"/>
    <w:rsid w:val="005F1EE5"/>
    <w:rsid w:val="005F1F1D"/>
    <w:rsid w:val="005F263E"/>
    <w:rsid w:val="005F27BD"/>
    <w:rsid w:val="005F2A3A"/>
    <w:rsid w:val="005F32F1"/>
    <w:rsid w:val="005F3703"/>
    <w:rsid w:val="005F3A60"/>
    <w:rsid w:val="005F3B6D"/>
    <w:rsid w:val="005F3FB0"/>
    <w:rsid w:val="005F46E8"/>
    <w:rsid w:val="005F48ED"/>
    <w:rsid w:val="005F4D57"/>
    <w:rsid w:val="005F5106"/>
    <w:rsid w:val="005F525F"/>
    <w:rsid w:val="005F5736"/>
    <w:rsid w:val="005F5791"/>
    <w:rsid w:val="005F5A74"/>
    <w:rsid w:val="005F5D38"/>
    <w:rsid w:val="005F5E8F"/>
    <w:rsid w:val="005F5EF1"/>
    <w:rsid w:val="005F5F5E"/>
    <w:rsid w:val="005F69A5"/>
    <w:rsid w:val="005F6CCC"/>
    <w:rsid w:val="005F7507"/>
    <w:rsid w:val="005F7646"/>
    <w:rsid w:val="005F76B0"/>
    <w:rsid w:val="005F76E6"/>
    <w:rsid w:val="005F779C"/>
    <w:rsid w:val="005F7A68"/>
    <w:rsid w:val="00600861"/>
    <w:rsid w:val="00601229"/>
    <w:rsid w:val="006014A9"/>
    <w:rsid w:val="00601EC8"/>
    <w:rsid w:val="006025D3"/>
    <w:rsid w:val="00602E0C"/>
    <w:rsid w:val="00603076"/>
    <w:rsid w:val="0060310A"/>
    <w:rsid w:val="00603426"/>
    <w:rsid w:val="006034F0"/>
    <w:rsid w:val="00603BBD"/>
    <w:rsid w:val="00603E07"/>
    <w:rsid w:val="0060423C"/>
    <w:rsid w:val="006042D5"/>
    <w:rsid w:val="0060483F"/>
    <w:rsid w:val="00604A5C"/>
    <w:rsid w:val="00604AB7"/>
    <w:rsid w:val="00604CD6"/>
    <w:rsid w:val="0060539D"/>
    <w:rsid w:val="006054A0"/>
    <w:rsid w:val="00605C22"/>
    <w:rsid w:val="00605D63"/>
    <w:rsid w:val="00605DE3"/>
    <w:rsid w:val="00605E7E"/>
    <w:rsid w:val="006060FA"/>
    <w:rsid w:val="0060610F"/>
    <w:rsid w:val="006062D0"/>
    <w:rsid w:val="0060636B"/>
    <w:rsid w:val="0060640C"/>
    <w:rsid w:val="00606687"/>
    <w:rsid w:val="00606FD3"/>
    <w:rsid w:val="0060748D"/>
    <w:rsid w:val="00607526"/>
    <w:rsid w:val="00607760"/>
    <w:rsid w:val="00607A97"/>
    <w:rsid w:val="00607FC9"/>
    <w:rsid w:val="006103D2"/>
    <w:rsid w:val="0061045B"/>
    <w:rsid w:val="00610B55"/>
    <w:rsid w:val="00610FD1"/>
    <w:rsid w:val="00610FD3"/>
    <w:rsid w:val="00611008"/>
    <w:rsid w:val="00611451"/>
    <w:rsid w:val="00611879"/>
    <w:rsid w:val="00611ACF"/>
    <w:rsid w:val="0061201B"/>
    <w:rsid w:val="006124C5"/>
    <w:rsid w:val="00612707"/>
    <w:rsid w:val="00612B98"/>
    <w:rsid w:val="0061392C"/>
    <w:rsid w:val="00614144"/>
    <w:rsid w:val="006155DA"/>
    <w:rsid w:val="0061575E"/>
    <w:rsid w:val="00615834"/>
    <w:rsid w:val="00615E72"/>
    <w:rsid w:val="006160CE"/>
    <w:rsid w:val="0061644D"/>
    <w:rsid w:val="00616B13"/>
    <w:rsid w:val="00616B39"/>
    <w:rsid w:val="00616C75"/>
    <w:rsid w:val="00616EF7"/>
    <w:rsid w:val="00616EFE"/>
    <w:rsid w:val="00617175"/>
    <w:rsid w:val="00617528"/>
    <w:rsid w:val="00617B5B"/>
    <w:rsid w:val="00620120"/>
    <w:rsid w:val="0062021F"/>
    <w:rsid w:val="00620516"/>
    <w:rsid w:val="00620562"/>
    <w:rsid w:val="00620CB7"/>
    <w:rsid w:val="00620FD9"/>
    <w:rsid w:val="00621718"/>
    <w:rsid w:val="006217FA"/>
    <w:rsid w:val="0062187B"/>
    <w:rsid w:val="00621970"/>
    <w:rsid w:val="00621BBA"/>
    <w:rsid w:val="00621CAC"/>
    <w:rsid w:val="006220E7"/>
    <w:rsid w:val="006220F5"/>
    <w:rsid w:val="00622339"/>
    <w:rsid w:val="0062237F"/>
    <w:rsid w:val="00622B31"/>
    <w:rsid w:val="00622F0B"/>
    <w:rsid w:val="00622F97"/>
    <w:rsid w:val="0062360A"/>
    <w:rsid w:val="006238D5"/>
    <w:rsid w:val="00623A05"/>
    <w:rsid w:val="00623CEB"/>
    <w:rsid w:val="00624287"/>
    <w:rsid w:val="00624938"/>
    <w:rsid w:val="00624E23"/>
    <w:rsid w:val="006250E7"/>
    <w:rsid w:val="00625202"/>
    <w:rsid w:val="0062525C"/>
    <w:rsid w:val="00625286"/>
    <w:rsid w:val="006254F0"/>
    <w:rsid w:val="006255CD"/>
    <w:rsid w:val="00625A50"/>
    <w:rsid w:val="00625F0E"/>
    <w:rsid w:val="00626089"/>
    <w:rsid w:val="006263CE"/>
    <w:rsid w:val="00626656"/>
    <w:rsid w:val="00626751"/>
    <w:rsid w:val="00626A6B"/>
    <w:rsid w:val="006272BE"/>
    <w:rsid w:val="00627655"/>
    <w:rsid w:val="0062789B"/>
    <w:rsid w:val="006278C0"/>
    <w:rsid w:val="00627A5E"/>
    <w:rsid w:val="00627E64"/>
    <w:rsid w:val="00631336"/>
    <w:rsid w:val="00631D78"/>
    <w:rsid w:val="00632592"/>
    <w:rsid w:val="00632DA0"/>
    <w:rsid w:val="00632FD5"/>
    <w:rsid w:val="0063337D"/>
    <w:rsid w:val="00633E57"/>
    <w:rsid w:val="00633E72"/>
    <w:rsid w:val="00634167"/>
    <w:rsid w:val="00634E16"/>
    <w:rsid w:val="006350D7"/>
    <w:rsid w:val="0063516D"/>
    <w:rsid w:val="0063582D"/>
    <w:rsid w:val="00635F24"/>
    <w:rsid w:val="00636039"/>
    <w:rsid w:val="0063617A"/>
    <w:rsid w:val="006365F1"/>
    <w:rsid w:val="00636BB3"/>
    <w:rsid w:val="00637223"/>
    <w:rsid w:val="00637231"/>
    <w:rsid w:val="006374AA"/>
    <w:rsid w:val="00637894"/>
    <w:rsid w:val="006378AD"/>
    <w:rsid w:val="006379CB"/>
    <w:rsid w:val="00637B34"/>
    <w:rsid w:val="00637EC3"/>
    <w:rsid w:val="006409F0"/>
    <w:rsid w:val="00640D5D"/>
    <w:rsid w:val="00641324"/>
    <w:rsid w:val="00641403"/>
    <w:rsid w:val="0064165A"/>
    <w:rsid w:val="00641A35"/>
    <w:rsid w:val="00641C59"/>
    <w:rsid w:val="00641CA2"/>
    <w:rsid w:val="00641F0F"/>
    <w:rsid w:val="00642242"/>
    <w:rsid w:val="0064244C"/>
    <w:rsid w:val="006427A8"/>
    <w:rsid w:val="00642C07"/>
    <w:rsid w:val="00642F5F"/>
    <w:rsid w:val="00642FAA"/>
    <w:rsid w:val="006430C1"/>
    <w:rsid w:val="00643123"/>
    <w:rsid w:val="0064392D"/>
    <w:rsid w:val="00643B4A"/>
    <w:rsid w:val="00643BF7"/>
    <w:rsid w:val="00643DF6"/>
    <w:rsid w:val="00643E3C"/>
    <w:rsid w:val="00643EEB"/>
    <w:rsid w:val="006441C6"/>
    <w:rsid w:val="006441FA"/>
    <w:rsid w:val="006442F0"/>
    <w:rsid w:val="006444C9"/>
    <w:rsid w:val="006445DB"/>
    <w:rsid w:val="006453A7"/>
    <w:rsid w:val="0064558C"/>
    <w:rsid w:val="006456D4"/>
    <w:rsid w:val="006459EB"/>
    <w:rsid w:val="00645B71"/>
    <w:rsid w:val="00645D38"/>
    <w:rsid w:val="00645DCC"/>
    <w:rsid w:val="0064624D"/>
    <w:rsid w:val="00646302"/>
    <w:rsid w:val="00646336"/>
    <w:rsid w:val="0064661B"/>
    <w:rsid w:val="00647159"/>
    <w:rsid w:val="006473FA"/>
    <w:rsid w:val="0064759D"/>
    <w:rsid w:val="0065091C"/>
    <w:rsid w:val="00650E1B"/>
    <w:rsid w:val="00651176"/>
    <w:rsid w:val="00651426"/>
    <w:rsid w:val="00651521"/>
    <w:rsid w:val="00651AB0"/>
    <w:rsid w:val="0065245C"/>
    <w:rsid w:val="00652B24"/>
    <w:rsid w:val="00652E63"/>
    <w:rsid w:val="0065357D"/>
    <w:rsid w:val="0065382F"/>
    <w:rsid w:val="00653D56"/>
    <w:rsid w:val="00653EA1"/>
    <w:rsid w:val="00654071"/>
    <w:rsid w:val="006546B8"/>
    <w:rsid w:val="00654979"/>
    <w:rsid w:val="00654D16"/>
    <w:rsid w:val="00654DE6"/>
    <w:rsid w:val="00654F06"/>
    <w:rsid w:val="006555BD"/>
    <w:rsid w:val="0065570E"/>
    <w:rsid w:val="006557C3"/>
    <w:rsid w:val="00655956"/>
    <w:rsid w:val="00655ADE"/>
    <w:rsid w:val="00655E43"/>
    <w:rsid w:val="00655FF5"/>
    <w:rsid w:val="0065661F"/>
    <w:rsid w:val="00656931"/>
    <w:rsid w:val="006569A5"/>
    <w:rsid w:val="00656B34"/>
    <w:rsid w:val="00656C9F"/>
    <w:rsid w:val="00656D9C"/>
    <w:rsid w:val="00657033"/>
    <w:rsid w:val="0065703B"/>
    <w:rsid w:val="0065718B"/>
    <w:rsid w:val="006571FE"/>
    <w:rsid w:val="00657287"/>
    <w:rsid w:val="006577A5"/>
    <w:rsid w:val="00657955"/>
    <w:rsid w:val="00657A24"/>
    <w:rsid w:val="00657CF4"/>
    <w:rsid w:val="00657DD3"/>
    <w:rsid w:val="00660127"/>
    <w:rsid w:val="0066013C"/>
    <w:rsid w:val="006601AB"/>
    <w:rsid w:val="006602FE"/>
    <w:rsid w:val="00660446"/>
    <w:rsid w:val="00660881"/>
    <w:rsid w:val="00660B7F"/>
    <w:rsid w:val="00660C38"/>
    <w:rsid w:val="00660CA0"/>
    <w:rsid w:val="0066107A"/>
    <w:rsid w:val="0066113F"/>
    <w:rsid w:val="006613E0"/>
    <w:rsid w:val="00661905"/>
    <w:rsid w:val="00662086"/>
    <w:rsid w:val="00662163"/>
    <w:rsid w:val="0066218A"/>
    <w:rsid w:val="006622D2"/>
    <w:rsid w:val="00662341"/>
    <w:rsid w:val="0066276D"/>
    <w:rsid w:val="00662B10"/>
    <w:rsid w:val="00662C30"/>
    <w:rsid w:val="00662E93"/>
    <w:rsid w:val="006635F5"/>
    <w:rsid w:val="00663DA2"/>
    <w:rsid w:val="00663EAD"/>
    <w:rsid w:val="00664438"/>
    <w:rsid w:val="0066467F"/>
    <w:rsid w:val="00664DA9"/>
    <w:rsid w:val="00664EBC"/>
    <w:rsid w:val="006651AF"/>
    <w:rsid w:val="006657A8"/>
    <w:rsid w:val="00665EDD"/>
    <w:rsid w:val="00665EFD"/>
    <w:rsid w:val="00665FC1"/>
    <w:rsid w:val="006663B7"/>
    <w:rsid w:val="00666427"/>
    <w:rsid w:val="0066653F"/>
    <w:rsid w:val="00666633"/>
    <w:rsid w:val="006667BA"/>
    <w:rsid w:val="006667C9"/>
    <w:rsid w:val="00666ACC"/>
    <w:rsid w:val="00666D1E"/>
    <w:rsid w:val="00666D8D"/>
    <w:rsid w:val="0066747A"/>
    <w:rsid w:val="00667518"/>
    <w:rsid w:val="0066794C"/>
    <w:rsid w:val="006679BD"/>
    <w:rsid w:val="00670008"/>
    <w:rsid w:val="0067026E"/>
    <w:rsid w:val="00670596"/>
    <w:rsid w:val="0067067F"/>
    <w:rsid w:val="006709B5"/>
    <w:rsid w:val="00670A36"/>
    <w:rsid w:val="00670BC7"/>
    <w:rsid w:val="00670DF5"/>
    <w:rsid w:val="00671702"/>
    <w:rsid w:val="006718AD"/>
    <w:rsid w:val="006718FB"/>
    <w:rsid w:val="0067197B"/>
    <w:rsid w:val="00671E43"/>
    <w:rsid w:val="0067262D"/>
    <w:rsid w:val="00672817"/>
    <w:rsid w:val="00672888"/>
    <w:rsid w:val="006731A1"/>
    <w:rsid w:val="006735B3"/>
    <w:rsid w:val="006736B4"/>
    <w:rsid w:val="006736C9"/>
    <w:rsid w:val="00673F18"/>
    <w:rsid w:val="00674409"/>
    <w:rsid w:val="00674569"/>
    <w:rsid w:val="00674AF7"/>
    <w:rsid w:val="00674C00"/>
    <w:rsid w:val="00675391"/>
    <w:rsid w:val="00675B1A"/>
    <w:rsid w:val="00675EFF"/>
    <w:rsid w:val="00676CEE"/>
    <w:rsid w:val="00676FB1"/>
    <w:rsid w:val="006776D4"/>
    <w:rsid w:val="00677E68"/>
    <w:rsid w:val="00680128"/>
    <w:rsid w:val="00680B26"/>
    <w:rsid w:val="00680D4D"/>
    <w:rsid w:val="00680FF8"/>
    <w:rsid w:val="00681697"/>
    <w:rsid w:val="00681825"/>
    <w:rsid w:val="00681D86"/>
    <w:rsid w:val="00682217"/>
    <w:rsid w:val="00682291"/>
    <w:rsid w:val="00682BAC"/>
    <w:rsid w:val="006830CD"/>
    <w:rsid w:val="00683219"/>
    <w:rsid w:val="00683356"/>
    <w:rsid w:val="00683718"/>
    <w:rsid w:val="00683B0D"/>
    <w:rsid w:val="00684173"/>
    <w:rsid w:val="006841B6"/>
    <w:rsid w:val="00684288"/>
    <w:rsid w:val="006845E9"/>
    <w:rsid w:val="00684707"/>
    <w:rsid w:val="00684A31"/>
    <w:rsid w:val="00684A97"/>
    <w:rsid w:val="00684BFC"/>
    <w:rsid w:val="006850E0"/>
    <w:rsid w:val="006854EA"/>
    <w:rsid w:val="006856F9"/>
    <w:rsid w:val="0068602B"/>
    <w:rsid w:val="006864D1"/>
    <w:rsid w:val="00686DB3"/>
    <w:rsid w:val="00686F9E"/>
    <w:rsid w:val="00687602"/>
    <w:rsid w:val="00687997"/>
    <w:rsid w:val="00687BF2"/>
    <w:rsid w:val="00690049"/>
    <w:rsid w:val="00690187"/>
    <w:rsid w:val="0069018D"/>
    <w:rsid w:val="0069038E"/>
    <w:rsid w:val="00690436"/>
    <w:rsid w:val="006909BB"/>
    <w:rsid w:val="00690EEB"/>
    <w:rsid w:val="0069178A"/>
    <w:rsid w:val="006917BD"/>
    <w:rsid w:val="00691DB1"/>
    <w:rsid w:val="00691EC1"/>
    <w:rsid w:val="00692054"/>
    <w:rsid w:val="006928D7"/>
    <w:rsid w:val="00692C1B"/>
    <w:rsid w:val="00692CC9"/>
    <w:rsid w:val="00692DA6"/>
    <w:rsid w:val="006932A9"/>
    <w:rsid w:val="006936A6"/>
    <w:rsid w:val="00693923"/>
    <w:rsid w:val="00693945"/>
    <w:rsid w:val="00693951"/>
    <w:rsid w:val="00694519"/>
    <w:rsid w:val="006946F6"/>
    <w:rsid w:val="00694779"/>
    <w:rsid w:val="0069502F"/>
    <w:rsid w:val="006956E7"/>
    <w:rsid w:val="00695755"/>
    <w:rsid w:val="00695BC1"/>
    <w:rsid w:val="00695D30"/>
    <w:rsid w:val="00695E60"/>
    <w:rsid w:val="00696335"/>
    <w:rsid w:val="0069654B"/>
    <w:rsid w:val="00696554"/>
    <w:rsid w:val="006969D2"/>
    <w:rsid w:val="00696C59"/>
    <w:rsid w:val="00696C7A"/>
    <w:rsid w:val="00696CA0"/>
    <w:rsid w:val="006979D6"/>
    <w:rsid w:val="00697D4D"/>
    <w:rsid w:val="006A077D"/>
    <w:rsid w:val="006A0888"/>
    <w:rsid w:val="006A0B8B"/>
    <w:rsid w:val="006A10A4"/>
    <w:rsid w:val="006A12C7"/>
    <w:rsid w:val="006A1438"/>
    <w:rsid w:val="006A19F3"/>
    <w:rsid w:val="006A1F30"/>
    <w:rsid w:val="006A216D"/>
    <w:rsid w:val="006A2185"/>
    <w:rsid w:val="006A21BB"/>
    <w:rsid w:val="006A24D8"/>
    <w:rsid w:val="006A2AB0"/>
    <w:rsid w:val="006A3228"/>
    <w:rsid w:val="006A32DC"/>
    <w:rsid w:val="006A3445"/>
    <w:rsid w:val="006A3484"/>
    <w:rsid w:val="006A3601"/>
    <w:rsid w:val="006A3727"/>
    <w:rsid w:val="006A3F37"/>
    <w:rsid w:val="006A413B"/>
    <w:rsid w:val="006A41BB"/>
    <w:rsid w:val="006A41C8"/>
    <w:rsid w:val="006A425C"/>
    <w:rsid w:val="006A4ABF"/>
    <w:rsid w:val="006A5427"/>
    <w:rsid w:val="006A55EC"/>
    <w:rsid w:val="006A58B0"/>
    <w:rsid w:val="006A5944"/>
    <w:rsid w:val="006A59EF"/>
    <w:rsid w:val="006A5D34"/>
    <w:rsid w:val="006A5F48"/>
    <w:rsid w:val="006A62FD"/>
    <w:rsid w:val="006A6476"/>
    <w:rsid w:val="006A67D2"/>
    <w:rsid w:val="006A6AFF"/>
    <w:rsid w:val="006A6DE9"/>
    <w:rsid w:val="006A6F7C"/>
    <w:rsid w:val="006A72D0"/>
    <w:rsid w:val="006A7A0C"/>
    <w:rsid w:val="006A7EF3"/>
    <w:rsid w:val="006B0199"/>
    <w:rsid w:val="006B01F9"/>
    <w:rsid w:val="006B04CF"/>
    <w:rsid w:val="006B0A75"/>
    <w:rsid w:val="006B0D7D"/>
    <w:rsid w:val="006B1343"/>
    <w:rsid w:val="006B1474"/>
    <w:rsid w:val="006B263B"/>
    <w:rsid w:val="006B2817"/>
    <w:rsid w:val="006B2861"/>
    <w:rsid w:val="006B2AB1"/>
    <w:rsid w:val="006B2BFB"/>
    <w:rsid w:val="006B306D"/>
    <w:rsid w:val="006B3288"/>
    <w:rsid w:val="006B34E2"/>
    <w:rsid w:val="006B354F"/>
    <w:rsid w:val="006B37A1"/>
    <w:rsid w:val="006B396F"/>
    <w:rsid w:val="006B3E45"/>
    <w:rsid w:val="006B45E1"/>
    <w:rsid w:val="006B49DB"/>
    <w:rsid w:val="006B4A78"/>
    <w:rsid w:val="006B4C8B"/>
    <w:rsid w:val="006B50DB"/>
    <w:rsid w:val="006B530A"/>
    <w:rsid w:val="006B5596"/>
    <w:rsid w:val="006B571E"/>
    <w:rsid w:val="006B5E1C"/>
    <w:rsid w:val="006B634C"/>
    <w:rsid w:val="006B63B2"/>
    <w:rsid w:val="006B66B7"/>
    <w:rsid w:val="006B6E11"/>
    <w:rsid w:val="006B6FC6"/>
    <w:rsid w:val="006B720C"/>
    <w:rsid w:val="006B7329"/>
    <w:rsid w:val="006B7388"/>
    <w:rsid w:val="006B76C9"/>
    <w:rsid w:val="006B7C25"/>
    <w:rsid w:val="006B7E4C"/>
    <w:rsid w:val="006C05E4"/>
    <w:rsid w:val="006C07C2"/>
    <w:rsid w:val="006C105C"/>
    <w:rsid w:val="006C1AB1"/>
    <w:rsid w:val="006C1F95"/>
    <w:rsid w:val="006C21F9"/>
    <w:rsid w:val="006C23C6"/>
    <w:rsid w:val="006C2792"/>
    <w:rsid w:val="006C29AB"/>
    <w:rsid w:val="006C2A58"/>
    <w:rsid w:val="006C2FF4"/>
    <w:rsid w:val="006C34E7"/>
    <w:rsid w:val="006C357C"/>
    <w:rsid w:val="006C3751"/>
    <w:rsid w:val="006C38C8"/>
    <w:rsid w:val="006C3CEC"/>
    <w:rsid w:val="006C3D15"/>
    <w:rsid w:val="006C3D47"/>
    <w:rsid w:val="006C411E"/>
    <w:rsid w:val="006C4574"/>
    <w:rsid w:val="006C4D1E"/>
    <w:rsid w:val="006C599A"/>
    <w:rsid w:val="006C634C"/>
    <w:rsid w:val="006C6642"/>
    <w:rsid w:val="006C6874"/>
    <w:rsid w:val="006C68C0"/>
    <w:rsid w:val="006C6989"/>
    <w:rsid w:val="006C6AE3"/>
    <w:rsid w:val="006C6BCB"/>
    <w:rsid w:val="006C6FBC"/>
    <w:rsid w:val="006D029F"/>
    <w:rsid w:val="006D05CD"/>
    <w:rsid w:val="006D0E4B"/>
    <w:rsid w:val="006D0ED5"/>
    <w:rsid w:val="006D1250"/>
    <w:rsid w:val="006D1454"/>
    <w:rsid w:val="006D16F9"/>
    <w:rsid w:val="006D1775"/>
    <w:rsid w:val="006D1A65"/>
    <w:rsid w:val="006D1B54"/>
    <w:rsid w:val="006D1C3F"/>
    <w:rsid w:val="006D208B"/>
    <w:rsid w:val="006D210E"/>
    <w:rsid w:val="006D221B"/>
    <w:rsid w:val="006D240F"/>
    <w:rsid w:val="006D26BA"/>
    <w:rsid w:val="006D2A05"/>
    <w:rsid w:val="006D2E5F"/>
    <w:rsid w:val="006D2E87"/>
    <w:rsid w:val="006D3DB5"/>
    <w:rsid w:val="006D4B6A"/>
    <w:rsid w:val="006D4E2D"/>
    <w:rsid w:val="006D4FDC"/>
    <w:rsid w:val="006D5963"/>
    <w:rsid w:val="006D5E29"/>
    <w:rsid w:val="006D5FD4"/>
    <w:rsid w:val="006D64E1"/>
    <w:rsid w:val="006D6876"/>
    <w:rsid w:val="006D6A4F"/>
    <w:rsid w:val="006D6BB1"/>
    <w:rsid w:val="006D7A1B"/>
    <w:rsid w:val="006D7A1E"/>
    <w:rsid w:val="006D7C21"/>
    <w:rsid w:val="006E028C"/>
    <w:rsid w:val="006E0585"/>
    <w:rsid w:val="006E0823"/>
    <w:rsid w:val="006E0C57"/>
    <w:rsid w:val="006E1A3A"/>
    <w:rsid w:val="006E1E1D"/>
    <w:rsid w:val="006E234D"/>
    <w:rsid w:val="006E2645"/>
    <w:rsid w:val="006E26EF"/>
    <w:rsid w:val="006E29A7"/>
    <w:rsid w:val="006E3BED"/>
    <w:rsid w:val="006E4052"/>
    <w:rsid w:val="006E44EF"/>
    <w:rsid w:val="006E4641"/>
    <w:rsid w:val="006E4F51"/>
    <w:rsid w:val="006E54E6"/>
    <w:rsid w:val="006E55D9"/>
    <w:rsid w:val="006E58FD"/>
    <w:rsid w:val="006E5B47"/>
    <w:rsid w:val="006E5C91"/>
    <w:rsid w:val="006E6188"/>
    <w:rsid w:val="006E619F"/>
    <w:rsid w:val="006E67A8"/>
    <w:rsid w:val="006E68E7"/>
    <w:rsid w:val="006E6B86"/>
    <w:rsid w:val="006E7126"/>
    <w:rsid w:val="006E72D4"/>
    <w:rsid w:val="006E746D"/>
    <w:rsid w:val="006E76DD"/>
    <w:rsid w:val="006E7743"/>
    <w:rsid w:val="006E79B5"/>
    <w:rsid w:val="006E7BDE"/>
    <w:rsid w:val="006E7C0F"/>
    <w:rsid w:val="006E7CB6"/>
    <w:rsid w:val="006F00B1"/>
    <w:rsid w:val="006F0501"/>
    <w:rsid w:val="006F0801"/>
    <w:rsid w:val="006F096B"/>
    <w:rsid w:val="006F09FD"/>
    <w:rsid w:val="006F12A6"/>
    <w:rsid w:val="006F15ED"/>
    <w:rsid w:val="006F1663"/>
    <w:rsid w:val="006F244D"/>
    <w:rsid w:val="006F29A2"/>
    <w:rsid w:val="006F2FA2"/>
    <w:rsid w:val="006F36FC"/>
    <w:rsid w:val="006F37D3"/>
    <w:rsid w:val="006F37E6"/>
    <w:rsid w:val="006F3856"/>
    <w:rsid w:val="006F3A46"/>
    <w:rsid w:val="006F3C99"/>
    <w:rsid w:val="006F3DF2"/>
    <w:rsid w:val="006F3F33"/>
    <w:rsid w:val="006F4109"/>
    <w:rsid w:val="006F45E2"/>
    <w:rsid w:val="006F45E9"/>
    <w:rsid w:val="006F4744"/>
    <w:rsid w:val="006F49AD"/>
    <w:rsid w:val="006F4A96"/>
    <w:rsid w:val="006F4C38"/>
    <w:rsid w:val="006F4C83"/>
    <w:rsid w:val="006F52E2"/>
    <w:rsid w:val="006F56D0"/>
    <w:rsid w:val="006F58F8"/>
    <w:rsid w:val="006F5A37"/>
    <w:rsid w:val="006F6163"/>
    <w:rsid w:val="006F63D8"/>
    <w:rsid w:val="006F642F"/>
    <w:rsid w:val="006F6FED"/>
    <w:rsid w:val="006F7340"/>
    <w:rsid w:val="006F74E6"/>
    <w:rsid w:val="006F755C"/>
    <w:rsid w:val="006F7858"/>
    <w:rsid w:val="006F78D5"/>
    <w:rsid w:val="00700837"/>
    <w:rsid w:val="00700DFB"/>
    <w:rsid w:val="007017F6"/>
    <w:rsid w:val="0070180A"/>
    <w:rsid w:val="00701A7C"/>
    <w:rsid w:val="00701B1F"/>
    <w:rsid w:val="00701B5B"/>
    <w:rsid w:val="00701C44"/>
    <w:rsid w:val="00701D3E"/>
    <w:rsid w:val="007022E1"/>
    <w:rsid w:val="00702B3D"/>
    <w:rsid w:val="00702EFB"/>
    <w:rsid w:val="00702FB6"/>
    <w:rsid w:val="00703059"/>
    <w:rsid w:val="007032BC"/>
    <w:rsid w:val="00703C9A"/>
    <w:rsid w:val="00703E06"/>
    <w:rsid w:val="00703F85"/>
    <w:rsid w:val="00704631"/>
    <w:rsid w:val="0070487E"/>
    <w:rsid w:val="00704B1E"/>
    <w:rsid w:val="00704CD8"/>
    <w:rsid w:val="00704E90"/>
    <w:rsid w:val="007051C6"/>
    <w:rsid w:val="0070565C"/>
    <w:rsid w:val="00706095"/>
    <w:rsid w:val="007066E2"/>
    <w:rsid w:val="00706FD6"/>
    <w:rsid w:val="007074B6"/>
    <w:rsid w:val="00707556"/>
    <w:rsid w:val="007076E9"/>
    <w:rsid w:val="00707959"/>
    <w:rsid w:val="0071055A"/>
    <w:rsid w:val="00710A37"/>
    <w:rsid w:val="00710BEC"/>
    <w:rsid w:val="00710CC3"/>
    <w:rsid w:val="00710EE8"/>
    <w:rsid w:val="0071136B"/>
    <w:rsid w:val="007117D2"/>
    <w:rsid w:val="0071195C"/>
    <w:rsid w:val="00711CB0"/>
    <w:rsid w:val="00711D59"/>
    <w:rsid w:val="00712228"/>
    <w:rsid w:val="00712567"/>
    <w:rsid w:val="00712649"/>
    <w:rsid w:val="00713103"/>
    <w:rsid w:val="007134EB"/>
    <w:rsid w:val="00713A16"/>
    <w:rsid w:val="00713D5B"/>
    <w:rsid w:val="00714277"/>
    <w:rsid w:val="00714450"/>
    <w:rsid w:val="007145BC"/>
    <w:rsid w:val="00714699"/>
    <w:rsid w:val="0071472B"/>
    <w:rsid w:val="007147F6"/>
    <w:rsid w:val="007147FE"/>
    <w:rsid w:val="00714A51"/>
    <w:rsid w:val="00714E5E"/>
    <w:rsid w:val="00715ABF"/>
    <w:rsid w:val="0071613E"/>
    <w:rsid w:val="007161CD"/>
    <w:rsid w:val="00716512"/>
    <w:rsid w:val="0071665B"/>
    <w:rsid w:val="00716E93"/>
    <w:rsid w:val="00716FC7"/>
    <w:rsid w:val="0071724C"/>
    <w:rsid w:val="0071769E"/>
    <w:rsid w:val="007176E7"/>
    <w:rsid w:val="00717944"/>
    <w:rsid w:val="00717A47"/>
    <w:rsid w:val="00720159"/>
    <w:rsid w:val="00720184"/>
    <w:rsid w:val="0072024C"/>
    <w:rsid w:val="007202A1"/>
    <w:rsid w:val="00720408"/>
    <w:rsid w:val="0072056D"/>
    <w:rsid w:val="00720602"/>
    <w:rsid w:val="00720AF3"/>
    <w:rsid w:val="007210F2"/>
    <w:rsid w:val="007213B5"/>
    <w:rsid w:val="007216EE"/>
    <w:rsid w:val="007217B6"/>
    <w:rsid w:val="007219C9"/>
    <w:rsid w:val="00721D41"/>
    <w:rsid w:val="007224CE"/>
    <w:rsid w:val="00722A11"/>
    <w:rsid w:val="00723AB8"/>
    <w:rsid w:val="00723E78"/>
    <w:rsid w:val="00723E9E"/>
    <w:rsid w:val="00724224"/>
    <w:rsid w:val="007242D9"/>
    <w:rsid w:val="00724A71"/>
    <w:rsid w:val="00724AFA"/>
    <w:rsid w:val="00724C66"/>
    <w:rsid w:val="00724C87"/>
    <w:rsid w:val="0072516F"/>
    <w:rsid w:val="00725559"/>
    <w:rsid w:val="00725876"/>
    <w:rsid w:val="00725BCA"/>
    <w:rsid w:val="00725DFE"/>
    <w:rsid w:val="00725E46"/>
    <w:rsid w:val="00726198"/>
    <w:rsid w:val="007262F7"/>
    <w:rsid w:val="0072693B"/>
    <w:rsid w:val="00726B9C"/>
    <w:rsid w:val="00726BD5"/>
    <w:rsid w:val="00726CFF"/>
    <w:rsid w:val="00726D10"/>
    <w:rsid w:val="00726ED9"/>
    <w:rsid w:val="00727912"/>
    <w:rsid w:val="00727C1C"/>
    <w:rsid w:val="00727D8C"/>
    <w:rsid w:val="00727F6F"/>
    <w:rsid w:val="007302FB"/>
    <w:rsid w:val="007306A6"/>
    <w:rsid w:val="00730987"/>
    <w:rsid w:val="007309AB"/>
    <w:rsid w:val="00730B8B"/>
    <w:rsid w:val="00730DD2"/>
    <w:rsid w:val="00730FB1"/>
    <w:rsid w:val="00731056"/>
    <w:rsid w:val="00731163"/>
    <w:rsid w:val="0073133A"/>
    <w:rsid w:val="00731A03"/>
    <w:rsid w:val="0073212F"/>
    <w:rsid w:val="00732384"/>
    <w:rsid w:val="00732890"/>
    <w:rsid w:val="007329CD"/>
    <w:rsid w:val="007329F1"/>
    <w:rsid w:val="007329FC"/>
    <w:rsid w:val="00732B7A"/>
    <w:rsid w:val="007330FD"/>
    <w:rsid w:val="007335F3"/>
    <w:rsid w:val="00733BFD"/>
    <w:rsid w:val="00733D69"/>
    <w:rsid w:val="00734205"/>
    <w:rsid w:val="00734312"/>
    <w:rsid w:val="00734A95"/>
    <w:rsid w:val="00734C7D"/>
    <w:rsid w:val="00734C9A"/>
    <w:rsid w:val="00734FBE"/>
    <w:rsid w:val="00736410"/>
    <w:rsid w:val="0073667E"/>
    <w:rsid w:val="00736995"/>
    <w:rsid w:val="00736B31"/>
    <w:rsid w:val="00736FC8"/>
    <w:rsid w:val="0073704A"/>
    <w:rsid w:val="007370AB"/>
    <w:rsid w:val="00737362"/>
    <w:rsid w:val="0073745B"/>
    <w:rsid w:val="007375F6"/>
    <w:rsid w:val="00737685"/>
    <w:rsid w:val="0073774A"/>
    <w:rsid w:val="00737965"/>
    <w:rsid w:val="00737999"/>
    <w:rsid w:val="00740035"/>
    <w:rsid w:val="0074019C"/>
    <w:rsid w:val="0074026C"/>
    <w:rsid w:val="00740349"/>
    <w:rsid w:val="00740612"/>
    <w:rsid w:val="00740693"/>
    <w:rsid w:val="007407D5"/>
    <w:rsid w:val="007409EF"/>
    <w:rsid w:val="0074101B"/>
    <w:rsid w:val="007415AF"/>
    <w:rsid w:val="00741E5A"/>
    <w:rsid w:val="00741E90"/>
    <w:rsid w:val="00742178"/>
    <w:rsid w:val="00742180"/>
    <w:rsid w:val="00742834"/>
    <w:rsid w:val="007428C3"/>
    <w:rsid w:val="007428D6"/>
    <w:rsid w:val="00742F39"/>
    <w:rsid w:val="00742FFE"/>
    <w:rsid w:val="007431AC"/>
    <w:rsid w:val="00743705"/>
    <w:rsid w:val="00743A8F"/>
    <w:rsid w:val="00744D48"/>
    <w:rsid w:val="0074514D"/>
    <w:rsid w:val="0074529C"/>
    <w:rsid w:val="00745A03"/>
    <w:rsid w:val="00745D1C"/>
    <w:rsid w:val="00745F86"/>
    <w:rsid w:val="00746102"/>
    <w:rsid w:val="007461D9"/>
    <w:rsid w:val="007463BA"/>
    <w:rsid w:val="00746A47"/>
    <w:rsid w:val="00746E93"/>
    <w:rsid w:val="00747251"/>
    <w:rsid w:val="00747377"/>
    <w:rsid w:val="00747511"/>
    <w:rsid w:val="007479FC"/>
    <w:rsid w:val="00747BAC"/>
    <w:rsid w:val="00747BCF"/>
    <w:rsid w:val="00747D60"/>
    <w:rsid w:val="00750898"/>
    <w:rsid w:val="00750B3B"/>
    <w:rsid w:val="0075110E"/>
    <w:rsid w:val="0075133F"/>
    <w:rsid w:val="00751626"/>
    <w:rsid w:val="0075163A"/>
    <w:rsid w:val="00751A9D"/>
    <w:rsid w:val="00751B46"/>
    <w:rsid w:val="00751E4F"/>
    <w:rsid w:val="0075284D"/>
    <w:rsid w:val="007528E7"/>
    <w:rsid w:val="00752BF1"/>
    <w:rsid w:val="00752C92"/>
    <w:rsid w:val="0075369F"/>
    <w:rsid w:val="00753AD3"/>
    <w:rsid w:val="00753D57"/>
    <w:rsid w:val="00753E55"/>
    <w:rsid w:val="00753F42"/>
    <w:rsid w:val="0075400F"/>
    <w:rsid w:val="0075410B"/>
    <w:rsid w:val="00754682"/>
    <w:rsid w:val="007547C3"/>
    <w:rsid w:val="00754B8A"/>
    <w:rsid w:val="00755727"/>
    <w:rsid w:val="0075572E"/>
    <w:rsid w:val="00755960"/>
    <w:rsid w:val="00755A5B"/>
    <w:rsid w:val="00755B31"/>
    <w:rsid w:val="00755D2A"/>
    <w:rsid w:val="00755D2B"/>
    <w:rsid w:val="00756531"/>
    <w:rsid w:val="00757163"/>
    <w:rsid w:val="00757204"/>
    <w:rsid w:val="00757378"/>
    <w:rsid w:val="007574E8"/>
    <w:rsid w:val="00757516"/>
    <w:rsid w:val="00757A0E"/>
    <w:rsid w:val="00757A53"/>
    <w:rsid w:val="00757A65"/>
    <w:rsid w:val="00757CD0"/>
    <w:rsid w:val="00757EA8"/>
    <w:rsid w:val="0076015C"/>
    <w:rsid w:val="007605A4"/>
    <w:rsid w:val="0076060D"/>
    <w:rsid w:val="0076074E"/>
    <w:rsid w:val="007609FF"/>
    <w:rsid w:val="00760CD9"/>
    <w:rsid w:val="0076120D"/>
    <w:rsid w:val="00761253"/>
    <w:rsid w:val="00761267"/>
    <w:rsid w:val="00761511"/>
    <w:rsid w:val="0076188E"/>
    <w:rsid w:val="00761CFA"/>
    <w:rsid w:val="00762590"/>
    <w:rsid w:val="007629ED"/>
    <w:rsid w:val="00762EA1"/>
    <w:rsid w:val="007632BB"/>
    <w:rsid w:val="00763D28"/>
    <w:rsid w:val="00763F3B"/>
    <w:rsid w:val="00764168"/>
    <w:rsid w:val="00764202"/>
    <w:rsid w:val="007649AB"/>
    <w:rsid w:val="00764AE8"/>
    <w:rsid w:val="00764F1A"/>
    <w:rsid w:val="00765950"/>
    <w:rsid w:val="00765C3C"/>
    <w:rsid w:val="00766A77"/>
    <w:rsid w:val="00766DE6"/>
    <w:rsid w:val="00766FBA"/>
    <w:rsid w:val="0076715B"/>
    <w:rsid w:val="0076731F"/>
    <w:rsid w:val="00767397"/>
    <w:rsid w:val="00767676"/>
    <w:rsid w:val="007676A2"/>
    <w:rsid w:val="00770906"/>
    <w:rsid w:val="00770E59"/>
    <w:rsid w:val="00770F73"/>
    <w:rsid w:val="00771A0C"/>
    <w:rsid w:val="00771B01"/>
    <w:rsid w:val="007722FF"/>
    <w:rsid w:val="007725A3"/>
    <w:rsid w:val="007725A8"/>
    <w:rsid w:val="00772640"/>
    <w:rsid w:val="00772BFD"/>
    <w:rsid w:val="00773052"/>
    <w:rsid w:val="007732FB"/>
    <w:rsid w:val="0077380C"/>
    <w:rsid w:val="0077384F"/>
    <w:rsid w:val="00774474"/>
    <w:rsid w:val="007744D1"/>
    <w:rsid w:val="00774B99"/>
    <w:rsid w:val="00774CF8"/>
    <w:rsid w:val="00774FCE"/>
    <w:rsid w:val="007752C3"/>
    <w:rsid w:val="00776012"/>
    <w:rsid w:val="00776494"/>
    <w:rsid w:val="007766A2"/>
    <w:rsid w:val="0077670B"/>
    <w:rsid w:val="00776B98"/>
    <w:rsid w:val="00777571"/>
    <w:rsid w:val="00777DAB"/>
    <w:rsid w:val="00777EB2"/>
    <w:rsid w:val="00780191"/>
    <w:rsid w:val="0078049E"/>
    <w:rsid w:val="00780852"/>
    <w:rsid w:val="007810F0"/>
    <w:rsid w:val="0078158C"/>
    <w:rsid w:val="007819F7"/>
    <w:rsid w:val="00781A8B"/>
    <w:rsid w:val="007820FA"/>
    <w:rsid w:val="007824BC"/>
    <w:rsid w:val="00782657"/>
    <w:rsid w:val="00782704"/>
    <w:rsid w:val="00782B90"/>
    <w:rsid w:val="00782CEA"/>
    <w:rsid w:val="00782DCF"/>
    <w:rsid w:val="00782FFE"/>
    <w:rsid w:val="007830CD"/>
    <w:rsid w:val="0078337B"/>
    <w:rsid w:val="0078363B"/>
    <w:rsid w:val="0078369E"/>
    <w:rsid w:val="0078378F"/>
    <w:rsid w:val="00783E7C"/>
    <w:rsid w:val="00784191"/>
    <w:rsid w:val="0078437B"/>
    <w:rsid w:val="0078467A"/>
    <w:rsid w:val="00784C7D"/>
    <w:rsid w:val="007854C1"/>
    <w:rsid w:val="00785A03"/>
    <w:rsid w:val="00785CB0"/>
    <w:rsid w:val="00785D91"/>
    <w:rsid w:val="00785F06"/>
    <w:rsid w:val="00785F57"/>
    <w:rsid w:val="00786718"/>
    <w:rsid w:val="007869D7"/>
    <w:rsid w:val="00786AD1"/>
    <w:rsid w:val="00787128"/>
    <w:rsid w:val="00787272"/>
    <w:rsid w:val="0078751E"/>
    <w:rsid w:val="0078753A"/>
    <w:rsid w:val="00787871"/>
    <w:rsid w:val="00790278"/>
    <w:rsid w:val="00790423"/>
    <w:rsid w:val="00790574"/>
    <w:rsid w:val="0079093B"/>
    <w:rsid w:val="00790E11"/>
    <w:rsid w:val="0079145D"/>
    <w:rsid w:val="00791709"/>
    <w:rsid w:val="007917F6"/>
    <w:rsid w:val="00791872"/>
    <w:rsid w:val="00791945"/>
    <w:rsid w:val="00791A3D"/>
    <w:rsid w:val="00791E91"/>
    <w:rsid w:val="00792292"/>
    <w:rsid w:val="0079293C"/>
    <w:rsid w:val="00792C85"/>
    <w:rsid w:val="007931C7"/>
    <w:rsid w:val="00793F40"/>
    <w:rsid w:val="00794002"/>
    <w:rsid w:val="00794152"/>
    <w:rsid w:val="00794252"/>
    <w:rsid w:val="00794438"/>
    <w:rsid w:val="00794C2D"/>
    <w:rsid w:val="00795976"/>
    <w:rsid w:val="00795E53"/>
    <w:rsid w:val="0079622A"/>
    <w:rsid w:val="0079627B"/>
    <w:rsid w:val="0079667F"/>
    <w:rsid w:val="007966A4"/>
    <w:rsid w:val="00796795"/>
    <w:rsid w:val="00796E79"/>
    <w:rsid w:val="0079717E"/>
    <w:rsid w:val="007975AD"/>
    <w:rsid w:val="00797827"/>
    <w:rsid w:val="007A03C2"/>
    <w:rsid w:val="007A080D"/>
    <w:rsid w:val="007A0A53"/>
    <w:rsid w:val="007A0EBE"/>
    <w:rsid w:val="007A0F59"/>
    <w:rsid w:val="007A12C2"/>
    <w:rsid w:val="007A1C88"/>
    <w:rsid w:val="007A2029"/>
    <w:rsid w:val="007A2082"/>
    <w:rsid w:val="007A20BC"/>
    <w:rsid w:val="007A2235"/>
    <w:rsid w:val="007A2941"/>
    <w:rsid w:val="007A2C30"/>
    <w:rsid w:val="007A334D"/>
    <w:rsid w:val="007A35CB"/>
    <w:rsid w:val="007A3610"/>
    <w:rsid w:val="007A381A"/>
    <w:rsid w:val="007A3841"/>
    <w:rsid w:val="007A39E7"/>
    <w:rsid w:val="007A3ACA"/>
    <w:rsid w:val="007A3BA0"/>
    <w:rsid w:val="007A3CA6"/>
    <w:rsid w:val="007A3CD5"/>
    <w:rsid w:val="007A4357"/>
    <w:rsid w:val="007A449C"/>
    <w:rsid w:val="007A4586"/>
    <w:rsid w:val="007A4E43"/>
    <w:rsid w:val="007A4EB6"/>
    <w:rsid w:val="007A4FF2"/>
    <w:rsid w:val="007A528E"/>
    <w:rsid w:val="007A53AC"/>
    <w:rsid w:val="007A609D"/>
    <w:rsid w:val="007A62A6"/>
    <w:rsid w:val="007A703A"/>
    <w:rsid w:val="007A72C6"/>
    <w:rsid w:val="007A779E"/>
    <w:rsid w:val="007A7886"/>
    <w:rsid w:val="007A7BB9"/>
    <w:rsid w:val="007A7E76"/>
    <w:rsid w:val="007A7E8E"/>
    <w:rsid w:val="007A7F97"/>
    <w:rsid w:val="007B00D3"/>
    <w:rsid w:val="007B033D"/>
    <w:rsid w:val="007B03E9"/>
    <w:rsid w:val="007B05E4"/>
    <w:rsid w:val="007B07B6"/>
    <w:rsid w:val="007B0852"/>
    <w:rsid w:val="007B0A85"/>
    <w:rsid w:val="007B0B70"/>
    <w:rsid w:val="007B114D"/>
    <w:rsid w:val="007B13EF"/>
    <w:rsid w:val="007B188F"/>
    <w:rsid w:val="007B2836"/>
    <w:rsid w:val="007B28FD"/>
    <w:rsid w:val="007B311E"/>
    <w:rsid w:val="007B35C8"/>
    <w:rsid w:val="007B3C84"/>
    <w:rsid w:val="007B4047"/>
    <w:rsid w:val="007B47D5"/>
    <w:rsid w:val="007B4B65"/>
    <w:rsid w:val="007B4F6E"/>
    <w:rsid w:val="007B52EB"/>
    <w:rsid w:val="007B5D6A"/>
    <w:rsid w:val="007B64B7"/>
    <w:rsid w:val="007B69C0"/>
    <w:rsid w:val="007B6C75"/>
    <w:rsid w:val="007B6E1F"/>
    <w:rsid w:val="007B75B1"/>
    <w:rsid w:val="007B7904"/>
    <w:rsid w:val="007B7A38"/>
    <w:rsid w:val="007B7D42"/>
    <w:rsid w:val="007B7EEA"/>
    <w:rsid w:val="007C0189"/>
    <w:rsid w:val="007C0288"/>
    <w:rsid w:val="007C03B8"/>
    <w:rsid w:val="007C045C"/>
    <w:rsid w:val="007C055D"/>
    <w:rsid w:val="007C0B72"/>
    <w:rsid w:val="007C10C7"/>
    <w:rsid w:val="007C1127"/>
    <w:rsid w:val="007C133B"/>
    <w:rsid w:val="007C14BB"/>
    <w:rsid w:val="007C15D0"/>
    <w:rsid w:val="007C1CFF"/>
    <w:rsid w:val="007C27FD"/>
    <w:rsid w:val="007C2A57"/>
    <w:rsid w:val="007C2B80"/>
    <w:rsid w:val="007C2C6E"/>
    <w:rsid w:val="007C2D43"/>
    <w:rsid w:val="007C2D97"/>
    <w:rsid w:val="007C3089"/>
    <w:rsid w:val="007C38AD"/>
    <w:rsid w:val="007C3BE3"/>
    <w:rsid w:val="007C3DBE"/>
    <w:rsid w:val="007C4175"/>
    <w:rsid w:val="007C4294"/>
    <w:rsid w:val="007C4732"/>
    <w:rsid w:val="007C47FD"/>
    <w:rsid w:val="007C485A"/>
    <w:rsid w:val="007C4ABC"/>
    <w:rsid w:val="007C4FC9"/>
    <w:rsid w:val="007C5018"/>
    <w:rsid w:val="007C524A"/>
    <w:rsid w:val="007C5303"/>
    <w:rsid w:val="007C5332"/>
    <w:rsid w:val="007C5570"/>
    <w:rsid w:val="007C5ABD"/>
    <w:rsid w:val="007C624F"/>
    <w:rsid w:val="007C649F"/>
    <w:rsid w:val="007C68A8"/>
    <w:rsid w:val="007C6A39"/>
    <w:rsid w:val="007C6CDE"/>
    <w:rsid w:val="007C6DE2"/>
    <w:rsid w:val="007C6F1D"/>
    <w:rsid w:val="007C706C"/>
    <w:rsid w:val="007C7857"/>
    <w:rsid w:val="007C7A08"/>
    <w:rsid w:val="007C7F73"/>
    <w:rsid w:val="007D01DB"/>
    <w:rsid w:val="007D0743"/>
    <w:rsid w:val="007D0C85"/>
    <w:rsid w:val="007D1286"/>
    <w:rsid w:val="007D12DA"/>
    <w:rsid w:val="007D1726"/>
    <w:rsid w:val="007D1A74"/>
    <w:rsid w:val="007D1E1C"/>
    <w:rsid w:val="007D2601"/>
    <w:rsid w:val="007D2680"/>
    <w:rsid w:val="007D2836"/>
    <w:rsid w:val="007D37ED"/>
    <w:rsid w:val="007D3919"/>
    <w:rsid w:val="007D39D0"/>
    <w:rsid w:val="007D3C21"/>
    <w:rsid w:val="007D3D3A"/>
    <w:rsid w:val="007D3D78"/>
    <w:rsid w:val="007D402B"/>
    <w:rsid w:val="007D405F"/>
    <w:rsid w:val="007D450C"/>
    <w:rsid w:val="007D4A0B"/>
    <w:rsid w:val="007D5320"/>
    <w:rsid w:val="007D5772"/>
    <w:rsid w:val="007D5776"/>
    <w:rsid w:val="007D5A96"/>
    <w:rsid w:val="007D5E50"/>
    <w:rsid w:val="007D5E66"/>
    <w:rsid w:val="007D5FDA"/>
    <w:rsid w:val="007D62E4"/>
    <w:rsid w:val="007D6320"/>
    <w:rsid w:val="007D6530"/>
    <w:rsid w:val="007D65C2"/>
    <w:rsid w:val="007D67F8"/>
    <w:rsid w:val="007D6953"/>
    <w:rsid w:val="007D6977"/>
    <w:rsid w:val="007D69DE"/>
    <w:rsid w:val="007D6B01"/>
    <w:rsid w:val="007D6F50"/>
    <w:rsid w:val="007D72C8"/>
    <w:rsid w:val="007D7568"/>
    <w:rsid w:val="007D7643"/>
    <w:rsid w:val="007D78E8"/>
    <w:rsid w:val="007D7C87"/>
    <w:rsid w:val="007D7DFE"/>
    <w:rsid w:val="007D7ED7"/>
    <w:rsid w:val="007E038C"/>
    <w:rsid w:val="007E04E3"/>
    <w:rsid w:val="007E0663"/>
    <w:rsid w:val="007E06C6"/>
    <w:rsid w:val="007E08E1"/>
    <w:rsid w:val="007E0935"/>
    <w:rsid w:val="007E0B0B"/>
    <w:rsid w:val="007E0B31"/>
    <w:rsid w:val="007E143C"/>
    <w:rsid w:val="007E17F5"/>
    <w:rsid w:val="007E1C63"/>
    <w:rsid w:val="007E2586"/>
    <w:rsid w:val="007E294F"/>
    <w:rsid w:val="007E2D9C"/>
    <w:rsid w:val="007E3355"/>
    <w:rsid w:val="007E34A4"/>
    <w:rsid w:val="007E35DC"/>
    <w:rsid w:val="007E38CC"/>
    <w:rsid w:val="007E3961"/>
    <w:rsid w:val="007E3B99"/>
    <w:rsid w:val="007E4141"/>
    <w:rsid w:val="007E4325"/>
    <w:rsid w:val="007E4341"/>
    <w:rsid w:val="007E4731"/>
    <w:rsid w:val="007E47BA"/>
    <w:rsid w:val="007E4B7A"/>
    <w:rsid w:val="007E4C74"/>
    <w:rsid w:val="007E4CF5"/>
    <w:rsid w:val="007E5089"/>
    <w:rsid w:val="007E5407"/>
    <w:rsid w:val="007E57F8"/>
    <w:rsid w:val="007E5956"/>
    <w:rsid w:val="007E5DE3"/>
    <w:rsid w:val="007E5FB2"/>
    <w:rsid w:val="007E62D1"/>
    <w:rsid w:val="007E65D9"/>
    <w:rsid w:val="007E67CE"/>
    <w:rsid w:val="007E68DD"/>
    <w:rsid w:val="007E6950"/>
    <w:rsid w:val="007E6C4B"/>
    <w:rsid w:val="007E6C61"/>
    <w:rsid w:val="007E6F79"/>
    <w:rsid w:val="007E7252"/>
    <w:rsid w:val="007E7B1F"/>
    <w:rsid w:val="007E7BE7"/>
    <w:rsid w:val="007E7C2C"/>
    <w:rsid w:val="007E7EEF"/>
    <w:rsid w:val="007F01D0"/>
    <w:rsid w:val="007F0324"/>
    <w:rsid w:val="007F0338"/>
    <w:rsid w:val="007F0700"/>
    <w:rsid w:val="007F0751"/>
    <w:rsid w:val="007F07E6"/>
    <w:rsid w:val="007F0861"/>
    <w:rsid w:val="007F0A4F"/>
    <w:rsid w:val="007F0E16"/>
    <w:rsid w:val="007F1D0E"/>
    <w:rsid w:val="007F1F7C"/>
    <w:rsid w:val="007F2038"/>
    <w:rsid w:val="007F2640"/>
    <w:rsid w:val="007F2691"/>
    <w:rsid w:val="007F2C0C"/>
    <w:rsid w:val="007F2D2C"/>
    <w:rsid w:val="007F37EB"/>
    <w:rsid w:val="007F3D9D"/>
    <w:rsid w:val="007F4018"/>
    <w:rsid w:val="007F4494"/>
    <w:rsid w:val="007F44BF"/>
    <w:rsid w:val="007F49BE"/>
    <w:rsid w:val="007F4AA4"/>
    <w:rsid w:val="007F4C25"/>
    <w:rsid w:val="007F4F67"/>
    <w:rsid w:val="007F5540"/>
    <w:rsid w:val="007F55A6"/>
    <w:rsid w:val="007F59A5"/>
    <w:rsid w:val="007F5E56"/>
    <w:rsid w:val="007F6023"/>
    <w:rsid w:val="007F628F"/>
    <w:rsid w:val="007F64B7"/>
    <w:rsid w:val="007F65D1"/>
    <w:rsid w:val="007F6AEE"/>
    <w:rsid w:val="007F6BAE"/>
    <w:rsid w:val="007F6C80"/>
    <w:rsid w:val="007F6DE7"/>
    <w:rsid w:val="007F7010"/>
    <w:rsid w:val="007F7032"/>
    <w:rsid w:val="007F7267"/>
    <w:rsid w:val="007F737C"/>
    <w:rsid w:val="007F7441"/>
    <w:rsid w:val="007F7746"/>
    <w:rsid w:val="007F78A3"/>
    <w:rsid w:val="007F7938"/>
    <w:rsid w:val="00800134"/>
    <w:rsid w:val="00800BBC"/>
    <w:rsid w:val="00800D13"/>
    <w:rsid w:val="00800DA9"/>
    <w:rsid w:val="00800E46"/>
    <w:rsid w:val="00800F12"/>
    <w:rsid w:val="00800F64"/>
    <w:rsid w:val="0080106F"/>
    <w:rsid w:val="008010DE"/>
    <w:rsid w:val="00801289"/>
    <w:rsid w:val="00801379"/>
    <w:rsid w:val="00801A9F"/>
    <w:rsid w:val="00802993"/>
    <w:rsid w:val="00802F22"/>
    <w:rsid w:val="008034A7"/>
    <w:rsid w:val="00803BC2"/>
    <w:rsid w:val="00804760"/>
    <w:rsid w:val="00804B07"/>
    <w:rsid w:val="008050C0"/>
    <w:rsid w:val="00805AF5"/>
    <w:rsid w:val="00805E08"/>
    <w:rsid w:val="00805F47"/>
    <w:rsid w:val="008065FB"/>
    <w:rsid w:val="00806679"/>
    <w:rsid w:val="008066F8"/>
    <w:rsid w:val="0080678F"/>
    <w:rsid w:val="0080679B"/>
    <w:rsid w:val="008068F0"/>
    <w:rsid w:val="00806DCB"/>
    <w:rsid w:val="0080784D"/>
    <w:rsid w:val="008079C9"/>
    <w:rsid w:val="00807E41"/>
    <w:rsid w:val="00810B1B"/>
    <w:rsid w:val="008111A7"/>
    <w:rsid w:val="00811B1D"/>
    <w:rsid w:val="00812214"/>
    <w:rsid w:val="00812DAC"/>
    <w:rsid w:val="00813A3F"/>
    <w:rsid w:val="00814010"/>
    <w:rsid w:val="00814174"/>
    <w:rsid w:val="00814416"/>
    <w:rsid w:val="00814921"/>
    <w:rsid w:val="00814F09"/>
    <w:rsid w:val="00815067"/>
    <w:rsid w:val="0081515E"/>
    <w:rsid w:val="0081517F"/>
    <w:rsid w:val="00815404"/>
    <w:rsid w:val="00815452"/>
    <w:rsid w:val="008158E8"/>
    <w:rsid w:val="00815C24"/>
    <w:rsid w:val="00815E1A"/>
    <w:rsid w:val="0081624C"/>
    <w:rsid w:val="00816546"/>
    <w:rsid w:val="008168CA"/>
    <w:rsid w:val="00816B41"/>
    <w:rsid w:val="00816B55"/>
    <w:rsid w:val="008176C8"/>
    <w:rsid w:val="00817922"/>
    <w:rsid w:val="00817D91"/>
    <w:rsid w:val="00817E20"/>
    <w:rsid w:val="008203C6"/>
    <w:rsid w:val="00820941"/>
    <w:rsid w:val="00820EB2"/>
    <w:rsid w:val="0082141F"/>
    <w:rsid w:val="008214D0"/>
    <w:rsid w:val="00821F55"/>
    <w:rsid w:val="008221F7"/>
    <w:rsid w:val="008223CF"/>
    <w:rsid w:val="00822792"/>
    <w:rsid w:val="00822A07"/>
    <w:rsid w:val="00822B9F"/>
    <w:rsid w:val="00822DAE"/>
    <w:rsid w:val="00822EFB"/>
    <w:rsid w:val="00823055"/>
    <w:rsid w:val="0082322D"/>
    <w:rsid w:val="0082326F"/>
    <w:rsid w:val="0082340B"/>
    <w:rsid w:val="008234D9"/>
    <w:rsid w:val="008234FF"/>
    <w:rsid w:val="0082382C"/>
    <w:rsid w:val="00823878"/>
    <w:rsid w:val="00823A20"/>
    <w:rsid w:val="00823E80"/>
    <w:rsid w:val="0082427A"/>
    <w:rsid w:val="0082450A"/>
    <w:rsid w:val="00824937"/>
    <w:rsid w:val="00824991"/>
    <w:rsid w:val="0082519B"/>
    <w:rsid w:val="008257ED"/>
    <w:rsid w:val="00826043"/>
    <w:rsid w:val="0082671A"/>
    <w:rsid w:val="00826BCB"/>
    <w:rsid w:val="00826BDB"/>
    <w:rsid w:val="00826D25"/>
    <w:rsid w:val="00827099"/>
    <w:rsid w:val="0082712E"/>
    <w:rsid w:val="00827205"/>
    <w:rsid w:val="00827329"/>
    <w:rsid w:val="008277A0"/>
    <w:rsid w:val="0082784B"/>
    <w:rsid w:val="00827A50"/>
    <w:rsid w:val="00827AA6"/>
    <w:rsid w:val="008300B6"/>
    <w:rsid w:val="0083014B"/>
    <w:rsid w:val="00830711"/>
    <w:rsid w:val="00830A1A"/>
    <w:rsid w:val="00831752"/>
    <w:rsid w:val="0083182F"/>
    <w:rsid w:val="008329D6"/>
    <w:rsid w:val="00832E26"/>
    <w:rsid w:val="008330D1"/>
    <w:rsid w:val="0083329D"/>
    <w:rsid w:val="008333D5"/>
    <w:rsid w:val="0083397E"/>
    <w:rsid w:val="00833D29"/>
    <w:rsid w:val="0083429B"/>
    <w:rsid w:val="00834863"/>
    <w:rsid w:val="00834945"/>
    <w:rsid w:val="00835053"/>
    <w:rsid w:val="008357A2"/>
    <w:rsid w:val="008357AC"/>
    <w:rsid w:val="00835C36"/>
    <w:rsid w:val="00835D30"/>
    <w:rsid w:val="00835FCC"/>
    <w:rsid w:val="008361CF"/>
    <w:rsid w:val="008362F7"/>
    <w:rsid w:val="008363BB"/>
    <w:rsid w:val="008365BE"/>
    <w:rsid w:val="00836631"/>
    <w:rsid w:val="008369AB"/>
    <w:rsid w:val="00836A2D"/>
    <w:rsid w:val="00836A2E"/>
    <w:rsid w:val="00836ED3"/>
    <w:rsid w:val="00836F48"/>
    <w:rsid w:val="00837029"/>
    <w:rsid w:val="008371C4"/>
    <w:rsid w:val="008375F1"/>
    <w:rsid w:val="00837613"/>
    <w:rsid w:val="008376A8"/>
    <w:rsid w:val="008378F9"/>
    <w:rsid w:val="00837DDB"/>
    <w:rsid w:val="00837E8E"/>
    <w:rsid w:val="00840157"/>
    <w:rsid w:val="00840256"/>
    <w:rsid w:val="008403DB"/>
    <w:rsid w:val="00840AD9"/>
    <w:rsid w:val="00840C54"/>
    <w:rsid w:val="00840CDA"/>
    <w:rsid w:val="008412CF"/>
    <w:rsid w:val="0084164D"/>
    <w:rsid w:val="0084168A"/>
    <w:rsid w:val="00841738"/>
    <w:rsid w:val="0084186D"/>
    <w:rsid w:val="00841910"/>
    <w:rsid w:val="00841ADA"/>
    <w:rsid w:val="00841D1C"/>
    <w:rsid w:val="00841D2A"/>
    <w:rsid w:val="0084226E"/>
    <w:rsid w:val="0084267C"/>
    <w:rsid w:val="0084381E"/>
    <w:rsid w:val="00843B14"/>
    <w:rsid w:val="00843C1C"/>
    <w:rsid w:val="00843C47"/>
    <w:rsid w:val="00843F61"/>
    <w:rsid w:val="008442D1"/>
    <w:rsid w:val="0084449F"/>
    <w:rsid w:val="0084475C"/>
    <w:rsid w:val="00844BF4"/>
    <w:rsid w:val="00845041"/>
    <w:rsid w:val="0084535E"/>
    <w:rsid w:val="00845501"/>
    <w:rsid w:val="00845714"/>
    <w:rsid w:val="008461A8"/>
    <w:rsid w:val="008464D3"/>
    <w:rsid w:val="008468EC"/>
    <w:rsid w:val="008470AA"/>
    <w:rsid w:val="0084712A"/>
    <w:rsid w:val="00847604"/>
    <w:rsid w:val="00847819"/>
    <w:rsid w:val="00847D00"/>
    <w:rsid w:val="00847F96"/>
    <w:rsid w:val="008501DF"/>
    <w:rsid w:val="008501EC"/>
    <w:rsid w:val="008504A7"/>
    <w:rsid w:val="00851081"/>
    <w:rsid w:val="008512EA"/>
    <w:rsid w:val="008513ED"/>
    <w:rsid w:val="008514C5"/>
    <w:rsid w:val="00851A4F"/>
    <w:rsid w:val="00851C44"/>
    <w:rsid w:val="00851C7C"/>
    <w:rsid w:val="00852663"/>
    <w:rsid w:val="00852BE8"/>
    <w:rsid w:val="008530A4"/>
    <w:rsid w:val="0085362D"/>
    <w:rsid w:val="00853DC6"/>
    <w:rsid w:val="0085419F"/>
    <w:rsid w:val="008546BD"/>
    <w:rsid w:val="00854B16"/>
    <w:rsid w:val="00854D63"/>
    <w:rsid w:val="0085524A"/>
    <w:rsid w:val="00855601"/>
    <w:rsid w:val="00855789"/>
    <w:rsid w:val="00855838"/>
    <w:rsid w:val="00855B9F"/>
    <w:rsid w:val="00856125"/>
    <w:rsid w:val="0085664F"/>
    <w:rsid w:val="008566DD"/>
    <w:rsid w:val="0085687F"/>
    <w:rsid w:val="00856A2D"/>
    <w:rsid w:val="00856AFF"/>
    <w:rsid w:val="00856B05"/>
    <w:rsid w:val="00856DAF"/>
    <w:rsid w:val="00856F38"/>
    <w:rsid w:val="008573E1"/>
    <w:rsid w:val="00857B6E"/>
    <w:rsid w:val="008610FD"/>
    <w:rsid w:val="008611C4"/>
    <w:rsid w:val="00861DEC"/>
    <w:rsid w:val="00861E95"/>
    <w:rsid w:val="00862205"/>
    <w:rsid w:val="00862E72"/>
    <w:rsid w:val="00862E94"/>
    <w:rsid w:val="00862F3A"/>
    <w:rsid w:val="0086310B"/>
    <w:rsid w:val="0086314D"/>
    <w:rsid w:val="00863324"/>
    <w:rsid w:val="00863895"/>
    <w:rsid w:val="0086486C"/>
    <w:rsid w:val="0086488C"/>
    <w:rsid w:val="00864D83"/>
    <w:rsid w:val="008652CA"/>
    <w:rsid w:val="008654D2"/>
    <w:rsid w:val="0086581A"/>
    <w:rsid w:val="00865D28"/>
    <w:rsid w:val="00865E37"/>
    <w:rsid w:val="00865FBF"/>
    <w:rsid w:val="008670D7"/>
    <w:rsid w:val="0086717E"/>
    <w:rsid w:val="00867278"/>
    <w:rsid w:val="008676D5"/>
    <w:rsid w:val="008677CD"/>
    <w:rsid w:val="00867D9C"/>
    <w:rsid w:val="008704F1"/>
    <w:rsid w:val="008706F7"/>
    <w:rsid w:val="0087084B"/>
    <w:rsid w:val="008708B4"/>
    <w:rsid w:val="008708B9"/>
    <w:rsid w:val="00870B17"/>
    <w:rsid w:val="00870C95"/>
    <w:rsid w:val="008710B8"/>
    <w:rsid w:val="00871281"/>
    <w:rsid w:val="00871284"/>
    <w:rsid w:val="0087132F"/>
    <w:rsid w:val="00871502"/>
    <w:rsid w:val="008719EC"/>
    <w:rsid w:val="00871A19"/>
    <w:rsid w:val="00871A89"/>
    <w:rsid w:val="00872751"/>
    <w:rsid w:val="00872AEE"/>
    <w:rsid w:val="00872B01"/>
    <w:rsid w:val="00872BBC"/>
    <w:rsid w:val="00872D76"/>
    <w:rsid w:val="00872D9A"/>
    <w:rsid w:val="00872E95"/>
    <w:rsid w:val="00873418"/>
    <w:rsid w:val="00873533"/>
    <w:rsid w:val="00873A6A"/>
    <w:rsid w:val="00873B20"/>
    <w:rsid w:val="00873FBE"/>
    <w:rsid w:val="00874038"/>
    <w:rsid w:val="008741A6"/>
    <w:rsid w:val="00874957"/>
    <w:rsid w:val="00874F53"/>
    <w:rsid w:val="00875364"/>
    <w:rsid w:val="008753C6"/>
    <w:rsid w:val="008754D6"/>
    <w:rsid w:val="00875618"/>
    <w:rsid w:val="00875650"/>
    <w:rsid w:val="008759D8"/>
    <w:rsid w:val="00875DD3"/>
    <w:rsid w:val="0087603B"/>
    <w:rsid w:val="008763EB"/>
    <w:rsid w:val="008763F6"/>
    <w:rsid w:val="0087653F"/>
    <w:rsid w:val="0087720B"/>
    <w:rsid w:val="00877542"/>
    <w:rsid w:val="00877709"/>
    <w:rsid w:val="00877763"/>
    <w:rsid w:val="00877C0F"/>
    <w:rsid w:val="00877FC4"/>
    <w:rsid w:val="00880004"/>
    <w:rsid w:val="008801AB"/>
    <w:rsid w:val="0088103B"/>
    <w:rsid w:val="00881A2A"/>
    <w:rsid w:val="00881DAA"/>
    <w:rsid w:val="0088223E"/>
    <w:rsid w:val="0088235E"/>
    <w:rsid w:val="00882431"/>
    <w:rsid w:val="00883545"/>
    <w:rsid w:val="0088357D"/>
    <w:rsid w:val="00883E10"/>
    <w:rsid w:val="008843A1"/>
    <w:rsid w:val="0088459D"/>
    <w:rsid w:val="008847F1"/>
    <w:rsid w:val="00884B8C"/>
    <w:rsid w:val="00885101"/>
    <w:rsid w:val="00885274"/>
    <w:rsid w:val="008859CD"/>
    <w:rsid w:val="00885BF0"/>
    <w:rsid w:val="00885FEF"/>
    <w:rsid w:val="00886213"/>
    <w:rsid w:val="008867DC"/>
    <w:rsid w:val="00886975"/>
    <w:rsid w:val="00886C04"/>
    <w:rsid w:val="00886F10"/>
    <w:rsid w:val="0088728D"/>
    <w:rsid w:val="008878C8"/>
    <w:rsid w:val="0088792E"/>
    <w:rsid w:val="00887A14"/>
    <w:rsid w:val="00887C97"/>
    <w:rsid w:val="0089066C"/>
    <w:rsid w:val="00890AD3"/>
    <w:rsid w:val="00890B1E"/>
    <w:rsid w:val="00890BF2"/>
    <w:rsid w:val="00890CDC"/>
    <w:rsid w:val="008918A3"/>
    <w:rsid w:val="008919C6"/>
    <w:rsid w:val="00891ACB"/>
    <w:rsid w:val="00891C0C"/>
    <w:rsid w:val="00891C65"/>
    <w:rsid w:val="00892285"/>
    <w:rsid w:val="008923CD"/>
    <w:rsid w:val="0089312B"/>
    <w:rsid w:val="008933FC"/>
    <w:rsid w:val="00893ADD"/>
    <w:rsid w:val="00894153"/>
    <w:rsid w:val="0089455C"/>
    <w:rsid w:val="00894FB8"/>
    <w:rsid w:val="008950CB"/>
    <w:rsid w:val="00895BC8"/>
    <w:rsid w:val="00895E85"/>
    <w:rsid w:val="00895FD1"/>
    <w:rsid w:val="0089712C"/>
    <w:rsid w:val="008971F5"/>
    <w:rsid w:val="008977E1"/>
    <w:rsid w:val="00897841"/>
    <w:rsid w:val="00897959"/>
    <w:rsid w:val="00897A03"/>
    <w:rsid w:val="00897BFB"/>
    <w:rsid w:val="00897D20"/>
    <w:rsid w:val="00897F45"/>
    <w:rsid w:val="008A013D"/>
    <w:rsid w:val="008A037F"/>
    <w:rsid w:val="008A03E6"/>
    <w:rsid w:val="008A040C"/>
    <w:rsid w:val="008A0842"/>
    <w:rsid w:val="008A0A2F"/>
    <w:rsid w:val="008A0E4B"/>
    <w:rsid w:val="008A0FF6"/>
    <w:rsid w:val="008A104B"/>
    <w:rsid w:val="008A11CE"/>
    <w:rsid w:val="008A11EF"/>
    <w:rsid w:val="008A16EA"/>
    <w:rsid w:val="008A1F73"/>
    <w:rsid w:val="008A2B35"/>
    <w:rsid w:val="008A2CE8"/>
    <w:rsid w:val="008A3119"/>
    <w:rsid w:val="008A352E"/>
    <w:rsid w:val="008A3C55"/>
    <w:rsid w:val="008A3C7C"/>
    <w:rsid w:val="008A3CE4"/>
    <w:rsid w:val="008A3E8B"/>
    <w:rsid w:val="008A3EA5"/>
    <w:rsid w:val="008A4111"/>
    <w:rsid w:val="008A4327"/>
    <w:rsid w:val="008A489E"/>
    <w:rsid w:val="008A490B"/>
    <w:rsid w:val="008A521E"/>
    <w:rsid w:val="008A564C"/>
    <w:rsid w:val="008A578E"/>
    <w:rsid w:val="008A5A89"/>
    <w:rsid w:val="008A5CCF"/>
    <w:rsid w:val="008A609A"/>
    <w:rsid w:val="008A697D"/>
    <w:rsid w:val="008A7366"/>
    <w:rsid w:val="008A7622"/>
    <w:rsid w:val="008A7E64"/>
    <w:rsid w:val="008B0213"/>
    <w:rsid w:val="008B06B0"/>
    <w:rsid w:val="008B0893"/>
    <w:rsid w:val="008B0A36"/>
    <w:rsid w:val="008B0CB2"/>
    <w:rsid w:val="008B0CF4"/>
    <w:rsid w:val="008B0D64"/>
    <w:rsid w:val="008B10FF"/>
    <w:rsid w:val="008B11D7"/>
    <w:rsid w:val="008B1838"/>
    <w:rsid w:val="008B2338"/>
    <w:rsid w:val="008B25D0"/>
    <w:rsid w:val="008B26D5"/>
    <w:rsid w:val="008B2752"/>
    <w:rsid w:val="008B2D29"/>
    <w:rsid w:val="008B340F"/>
    <w:rsid w:val="008B3689"/>
    <w:rsid w:val="008B3CDE"/>
    <w:rsid w:val="008B4121"/>
    <w:rsid w:val="008B4185"/>
    <w:rsid w:val="008B4ADE"/>
    <w:rsid w:val="008B4F0A"/>
    <w:rsid w:val="008B5097"/>
    <w:rsid w:val="008B5390"/>
    <w:rsid w:val="008B5A8E"/>
    <w:rsid w:val="008B638A"/>
    <w:rsid w:val="008B64FA"/>
    <w:rsid w:val="008B6BA1"/>
    <w:rsid w:val="008B6DB2"/>
    <w:rsid w:val="008B6FE9"/>
    <w:rsid w:val="008B7595"/>
    <w:rsid w:val="008B79C7"/>
    <w:rsid w:val="008B7C35"/>
    <w:rsid w:val="008B7F3B"/>
    <w:rsid w:val="008C011C"/>
    <w:rsid w:val="008C026D"/>
    <w:rsid w:val="008C0461"/>
    <w:rsid w:val="008C06AA"/>
    <w:rsid w:val="008C07CA"/>
    <w:rsid w:val="008C0872"/>
    <w:rsid w:val="008C0F44"/>
    <w:rsid w:val="008C1193"/>
    <w:rsid w:val="008C16C8"/>
    <w:rsid w:val="008C18CB"/>
    <w:rsid w:val="008C19CC"/>
    <w:rsid w:val="008C1AE7"/>
    <w:rsid w:val="008C1C56"/>
    <w:rsid w:val="008C1EC0"/>
    <w:rsid w:val="008C1F07"/>
    <w:rsid w:val="008C1F12"/>
    <w:rsid w:val="008C2319"/>
    <w:rsid w:val="008C277D"/>
    <w:rsid w:val="008C2C5F"/>
    <w:rsid w:val="008C35C7"/>
    <w:rsid w:val="008C38A6"/>
    <w:rsid w:val="008C3E54"/>
    <w:rsid w:val="008C4761"/>
    <w:rsid w:val="008C484B"/>
    <w:rsid w:val="008C48D7"/>
    <w:rsid w:val="008C4C11"/>
    <w:rsid w:val="008C4C90"/>
    <w:rsid w:val="008C4FAB"/>
    <w:rsid w:val="008C4FB5"/>
    <w:rsid w:val="008C501A"/>
    <w:rsid w:val="008C5390"/>
    <w:rsid w:val="008C5C39"/>
    <w:rsid w:val="008C643F"/>
    <w:rsid w:val="008C69B2"/>
    <w:rsid w:val="008C6DAC"/>
    <w:rsid w:val="008C74EA"/>
    <w:rsid w:val="008C76A3"/>
    <w:rsid w:val="008C77BE"/>
    <w:rsid w:val="008C78A2"/>
    <w:rsid w:val="008D04C4"/>
    <w:rsid w:val="008D06AA"/>
    <w:rsid w:val="008D0A8B"/>
    <w:rsid w:val="008D1779"/>
    <w:rsid w:val="008D1A7D"/>
    <w:rsid w:val="008D1B35"/>
    <w:rsid w:val="008D242E"/>
    <w:rsid w:val="008D248C"/>
    <w:rsid w:val="008D24F0"/>
    <w:rsid w:val="008D2CB4"/>
    <w:rsid w:val="008D348C"/>
    <w:rsid w:val="008D386E"/>
    <w:rsid w:val="008D38CA"/>
    <w:rsid w:val="008D3F44"/>
    <w:rsid w:val="008D3F9B"/>
    <w:rsid w:val="008D3FF7"/>
    <w:rsid w:val="008D427F"/>
    <w:rsid w:val="008D4431"/>
    <w:rsid w:val="008D44B1"/>
    <w:rsid w:val="008D4F19"/>
    <w:rsid w:val="008D5454"/>
    <w:rsid w:val="008D547A"/>
    <w:rsid w:val="008D5508"/>
    <w:rsid w:val="008D5743"/>
    <w:rsid w:val="008D58CB"/>
    <w:rsid w:val="008D617B"/>
    <w:rsid w:val="008D6296"/>
    <w:rsid w:val="008D62E5"/>
    <w:rsid w:val="008D6482"/>
    <w:rsid w:val="008D693D"/>
    <w:rsid w:val="008D6D1E"/>
    <w:rsid w:val="008D6D6F"/>
    <w:rsid w:val="008D74DF"/>
    <w:rsid w:val="008D765E"/>
    <w:rsid w:val="008D7FD2"/>
    <w:rsid w:val="008E01DC"/>
    <w:rsid w:val="008E059C"/>
    <w:rsid w:val="008E0E3D"/>
    <w:rsid w:val="008E0FC1"/>
    <w:rsid w:val="008E1021"/>
    <w:rsid w:val="008E1455"/>
    <w:rsid w:val="008E16EE"/>
    <w:rsid w:val="008E1884"/>
    <w:rsid w:val="008E1AAE"/>
    <w:rsid w:val="008E1E0F"/>
    <w:rsid w:val="008E1FEB"/>
    <w:rsid w:val="008E231B"/>
    <w:rsid w:val="008E2514"/>
    <w:rsid w:val="008E2795"/>
    <w:rsid w:val="008E2B86"/>
    <w:rsid w:val="008E2D30"/>
    <w:rsid w:val="008E38AC"/>
    <w:rsid w:val="008E3D5E"/>
    <w:rsid w:val="008E3DB1"/>
    <w:rsid w:val="008E46C8"/>
    <w:rsid w:val="008E4A68"/>
    <w:rsid w:val="008E4D54"/>
    <w:rsid w:val="008E4EC5"/>
    <w:rsid w:val="008E5142"/>
    <w:rsid w:val="008E55F1"/>
    <w:rsid w:val="008E57D6"/>
    <w:rsid w:val="008E5898"/>
    <w:rsid w:val="008E5AD8"/>
    <w:rsid w:val="008E5BC1"/>
    <w:rsid w:val="008E5CD2"/>
    <w:rsid w:val="008E5F04"/>
    <w:rsid w:val="008E6312"/>
    <w:rsid w:val="008E657D"/>
    <w:rsid w:val="008E69FC"/>
    <w:rsid w:val="008E6B9C"/>
    <w:rsid w:val="008E6E0E"/>
    <w:rsid w:val="008E6E2F"/>
    <w:rsid w:val="008E6F30"/>
    <w:rsid w:val="008E7C60"/>
    <w:rsid w:val="008F0248"/>
    <w:rsid w:val="008F038F"/>
    <w:rsid w:val="008F04D2"/>
    <w:rsid w:val="008F06BB"/>
    <w:rsid w:val="008F078A"/>
    <w:rsid w:val="008F084A"/>
    <w:rsid w:val="008F0899"/>
    <w:rsid w:val="008F0DE4"/>
    <w:rsid w:val="008F11B7"/>
    <w:rsid w:val="008F1300"/>
    <w:rsid w:val="008F1CF8"/>
    <w:rsid w:val="008F2018"/>
    <w:rsid w:val="008F248A"/>
    <w:rsid w:val="008F25E5"/>
    <w:rsid w:val="008F282C"/>
    <w:rsid w:val="008F2922"/>
    <w:rsid w:val="008F29C3"/>
    <w:rsid w:val="008F2A9C"/>
    <w:rsid w:val="008F2D37"/>
    <w:rsid w:val="008F2E79"/>
    <w:rsid w:val="008F2FC5"/>
    <w:rsid w:val="008F31E9"/>
    <w:rsid w:val="008F3257"/>
    <w:rsid w:val="008F34A5"/>
    <w:rsid w:val="008F3C47"/>
    <w:rsid w:val="008F4450"/>
    <w:rsid w:val="008F476F"/>
    <w:rsid w:val="008F5202"/>
    <w:rsid w:val="008F533E"/>
    <w:rsid w:val="008F5554"/>
    <w:rsid w:val="008F5576"/>
    <w:rsid w:val="008F564B"/>
    <w:rsid w:val="008F5930"/>
    <w:rsid w:val="008F5DA6"/>
    <w:rsid w:val="008F5DE8"/>
    <w:rsid w:val="008F63E1"/>
    <w:rsid w:val="008F64E8"/>
    <w:rsid w:val="008F6915"/>
    <w:rsid w:val="008F6AF0"/>
    <w:rsid w:val="008F6C1D"/>
    <w:rsid w:val="008F7314"/>
    <w:rsid w:val="008F76CD"/>
    <w:rsid w:val="008F7881"/>
    <w:rsid w:val="008F7966"/>
    <w:rsid w:val="008F799E"/>
    <w:rsid w:val="00900769"/>
    <w:rsid w:val="00900BC9"/>
    <w:rsid w:val="00900FC2"/>
    <w:rsid w:val="009011EE"/>
    <w:rsid w:val="009013DF"/>
    <w:rsid w:val="009018D8"/>
    <w:rsid w:val="00901948"/>
    <w:rsid w:val="00901C86"/>
    <w:rsid w:val="00901CF1"/>
    <w:rsid w:val="009020CC"/>
    <w:rsid w:val="009027AF"/>
    <w:rsid w:val="009029F3"/>
    <w:rsid w:val="0090315B"/>
    <w:rsid w:val="00903240"/>
    <w:rsid w:val="00903984"/>
    <w:rsid w:val="009042BA"/>
    <w:rsid w:val="00904602"/>
    <w:rsid w:val="00904A47"/>
    <w:rsid w:val="00904AA4"/>
    <w:rsid w:val="00904C80"/>
    <w:rsid w:val="00905613"/>
    <w:rsid w:val="00905D06"/>
    <w:rsid w:val="00906250"/>
    <w:rsid w:val="00906257"/>
    <w:rsid w:val="009065D3"/>
    <w:rsid w:val="0090676F"/>
    <w:rsid w:val="0090684C"/>
    <w:rsid w:val="00906B25"/>
    <w:rsid w:val="00906E25"/>
    <w:rsid w:val="00906F02"/>
    <w:rsid w:val="00907331"/>
    <w:rsid w:val="0090770D"/>
    <w:rsid w:val="00907931"/>
    <w:rsid w:val="00907E43"/>
    <w:rsid w:val="0091006B"/>
    <w:rsid w:val="0091059C"/>
    <w:rsid w:val="009108A8"/>
    <w:rsid w:val="009109B3"/>
    <w:rsid w:val="00910D81"/>
    <w:rsid w:val="00910DA2"/>
    <w:rsid w:val="0091126E"/>
    <w:rsid w:val="009117DC"/>
    <w:rsid w:val="00911A95"/>
    <w:rsid w:val="00911B05"/>
    <w:rsid w:val="00911F1F"/>
    <w:rsid w:val="0091220E"/>
    <w:rsid w:val="009123C2"/>
    <w:rsid w:val="0091251B"/>
    <w:rsid w:val="009129A3"/>
    <w:rsid w:val="00913093"/>
    <w:rsid w:val="009131C0"/>
    <w:rsid w:val="009133CB"/>
    <w:rsid w:val="00913465"/>
    <w:rsid w:val="009136AE"/>
    <w:rsid w:val="00913BC7"/>
    <w:rsid w:val="00913C3E"/>
    <w:rsid w:val="009146AB"/>
    <w:rsid w:val="009147DF"/>
    <w:rsid w:val="009148A5"/>
    <w:rsid w:val="00914A29"/>
    <w:rsid w:val="00914B15"/>
    <w:rsid w:val="00914F00"/>
    <w:rsid w:val="00915035"/>
    <w:rsid w:val="00915274"/>
    <w:rsid w:val="0091570D"/>
    <w:rsid w:val="00915988"/>
    <w:rsid w:val="00915ADA"/>
    <w:rsid w:val="00915B46"/>
    <w:rsid w:val="00916047"/>
    <w:rsid w:val="0091634C"/>
    <w:rsid w:val="009165B7"/>
    <w:rsid w:val="009165E3"/>
    <w:rsid w:val="00916790"/>
    <w:rsid w:val="00916B4C"/>
    <w:rsid w:val="00916D14"/>
    <w:rsid w:val="009173DC"/>
    <w:rsid w:val="009175E0"/>
    <w:rsid w:val="00917905"/>
    <w:rsid w:val="00917A68"/>
    <w:rsid w:val="00917B55"/>
    <w:rsid w:val="00917BF0"/>
    <w:rsid w:val="00917CE4"/>
    <w:rsid w:val="009201AC"/>
    <w:rsid w:val="0092060C"/>
    <w:rsid w:val="00920EC3"/>
    <w:rsid w:val="00921207"/>
    <w:rsid w:val="009216BB"/>
    <w:rsid w:val="00921EB6"/>
    <w:rsid w:val="00921F5E"/>
    <w:rsid w:val="00922345"/>
    <w:rsid w:val="00922EF7"/>
    <w:rsid w:val="00923249"/>
    <w:rsid w:val="0092341B"/>
    <w:rsid w:val="009241F0"/>
    <w:rsid w:val="00924208"/>
    <w:rsid w:val="009243EF"/>
    <w:rsid w:val="0092462F"/>
    <w:rsid w:val="0092491F"/>
    <w:rsid w:val="00924EDE"/>
    <w:rsid w:val="00925169"/>
    <w:rsid w:val="00925242"/>
    <w:rsid w:val="00925787"/>
    <w:rsid w:val="00925C80"/>
    <w:rsid w:val="00926037"/>
    <w:rsid w:val="00926355"/>
    <w:rsid w:val="00926868"/>
    <w:rsid w:val="009269A7"/>
    <w:rsid w:val="00926C2F"/>
    <w:rsid w:val="00927139"/>
    <w:rsid w:val="009273B4"/>
    <w:rsid w:val="00927AEC"/>
    <w:rsid w:val="00930363"/>
    <w:rsid w:val="00930434"/>
    <w:rsid w:val="0093046F"/>
    <w:rsid w:val="0093066D"/>
    <w:rsid w:val="00930706"/>
    <w:rsid w:val="009308F4"/>
    <w:rsid w:val="00930C0F"/>
    <w:rsid w:val="00930C59"/>
    <w:rsid w:val="00931104"/>
    <w:rsid w:val="00931756"/>
    <w:rsid w:val="00931C3B"/>
    <w:rsid w:val="00931E52"/>
    <w:rsid w:val="00931F32"/>
    <w:rsid w:val="009320BC"/>
    <w:rsid w:val="009320E7"/>
    <w:rsid w:val="009321F4"/>
    <w:rsid w:val="0093226A"/>
    <w:rsid w:val="00932607"/>
    <w:rsid w:val="00932643"/>
    <w:rsid w:val="009326E8"/>
    <w:rsid w:val="0093284A"/>
    <w:rsid w:val="00932991"/>
    <w:rsid w:val="00933233"/>
    <w:rsid w:val="00933345"/>
    <w:rsid w:val="00933470"/>
    <w:rsid w:val="009337FB"/>
    <w:rsid w:val="00933867"/>
    <w:rsid w:val="00933DE0"/>
    <w:rsid w:val="00934229"/>
    <w:rsid w:val="0093425C"/>
    <w:rsid w:val="00934C3F"/>
    <w:rsid w:val="009354A0"/>
    <w:rsid w:val="00935968"/>
    <w:rsid w:val="00935B4A"/>
    <w:rsid w:val="00935C53"/>
    <w:rsid w:val="009361F8"/>
    <w:rsid w:val="00936421"/>
    <w:rsid w:val="00936D80"/>
    <w:rsid w:val="00936ECD"/>
    <w:rsid w:val="0094007F"/>
    <w:rsid w:val="0094027A"/>
    <w:rsid w:val="009405DD"/>
    <w:rsid w:val="00940864"/>
    <w:rsid w:val="009409B0"/>
    <w:rsid w:val="00940B14"/>
    <w:rsid w:val="00940E76"/>
    <w:rsid w:val="00941256"/>
    <w:rsid w:val="009419B3"/>
    <w:rsid w:val="00941A64"/>
    <w:rsid w:val="00941B5A"/>
    <w:rsid w:val="00941CE2"/>
    <w:rsid w:val="00942138"/>
    <w:rsid w:val="00942346"/>
    <w:rsid w:val="009425DE"/>
    <w:rsid w:val="00942A10"/>
    <w:rsid w:val="00942AD4"/>
    <w:rsid w:val="009430A0"/>
    <w:rsid w:val="0094384C"/>
    <w:rsid w:val="00943AD5"/>
    <w:rsid w:val="009443FF"/>
    <w:rsid w:val="009448BD"/>
    <w:rsid w:val="00944A2C"/>
    <w:rsid w:val="00944D69"/>
    <w:rsid w:val="00945139"/>
    <w:rsid w:val="0094517A"/>
    <w:rsid w:val="009457CE"/>
    <w:rsid w:val="00945AA5"/>
    <w:rsid w:val="00945C4B"/>
    <w:rsid w:val="00945D11"/>
    <w:rsid w:val="009468C4"/>
    <w:rsid w:val="00946AA7"/>
    <w:rsid w:val="0094794E"/>
    <w:rsid w:val="00947BDB"/>
    <w:rsid w:val="00947BE9"/>
    <w:rsid w:val="00947E75"/>
    <w:rsid w:val="0095013E"/>
    <w:rsid w:val="0095052E"/>
    <w:rsid w:val="00950969"/>
    <w:rsid w:val="00950BE8"/>
    <w:rsid w:val="00950BF9"/>
    <w:rsid w:val="0095112E"/>
    <w:rsid w:val="009511F5"/>
    <w:rsid w:val="009515A1"/>
    <w:rsid w:val="00951E4A"/>
    <w:rsid w:val="0095227D"/>
    <w:rsid w:val="00952295"/>
    <w:rsid w:val="00952B49"/>
    <w:rsid w:val="00952E6C"/>
    <w:rsid w:val="009531ED"/>
    <w:rsid w:val="0095396A"/>
    <w:rsid w:val="00953987"/>
    <w:rsid w:val="009539C7"/>
    <w:rsid w:val="00953D1D"/>
    <w:rsid w:val="00953F59"/>
    <w:rsid w:val="00954060"/>
    <w:rsid w:val="0095417B"/>
    <w:rsid w:val="0095419D"/>
    <w:rsid w:val="00954427"/>
    <w:rsid w:val="00954845"/>
    <w:rsid w:val="009548E1"/>
    <w:rsid w:val="009549C2"/>
    <w:rsid w:val="00954D75"/>
    <w:rsid w:val="0095595F"/>
    <w:rsid w:val="00955BA5"/>
    <w:rsid w:val="00955D2C"/>
    <w:rsid w:val="00955F4D"/>
    <w:rsid w:val="00955F98"/>
    <w:rsid w:val="0095623E"/>
    <w:rsid w:val="00956D88"/>
    <w:rsid w:val="00956E66"/>
    <w:rsid w:val="00956E67"/>
    <w:rsid w:val="00957182"/>
    <w:rsid w:val="0095728A"/>
    <w:rsid w:val="009576C1"/>
    <w:rsid w:val="0095773F"/>
    <w:rsid w:val="00957905"/>
    <w:rsid w:val="009600AB"/>
    <w:rsid w:val="009601EF"/>
    <w:rsid w:val="00960349"/>
    <w:rsid w:val="00960505"/>
    <w:rsid w:val="00960A84"/>
    <w:rsid w:val="00960E92"/>
    <w:rsid w:val="00961296"/>
    <w:rsid w:val="009612CF"/>
    <w:rsid w:val="00961560"/>
    <w:rsid w:val="00961E94"/>
    <w:rsid w:val="00962268"/>
    <w:rsid w:val="00962364"/>
    <w:rsid w:val="00962EF4"/>
    <w:rsid w:val="00963209"/>
    <w:rsid w:val="00963978"/>
    <w:rsid w:val="00964705"/>
    <w:rsid w:val="009648D3"/>
    <w:rsid w:val="00964DAE"/>
    <w:rsid w:val="0096568D"/>
    <w:rsid w:val="00965B47"/>
    <w:rsid w:val="0096645E"/>
    <w:rsid w:val="009664D0"/>
    <w:rsid w:val="00966683"/>
    <w:rsid w:val="00966770"/>
    <w:rsid w:val="0096695C"/>
    <w:rsid w:val="00966C21"/>
    <w:rsid w:val="00966C43"/>
    <w:rsid w:val="00966E06"/>
    <w:rsid w:val="009670D7"/>
    <w:rsid w:val="009673FF"/>
    <w:rsid w:val="009674B2"/>
    <w:rsid w:val="00967584"/>
    <w:rsid w:val="009678B3"/>
    <w:rsid w:val="00967B10"/>
    <w:rsid w:val="00970472"/>
    <w:rsid w:val="00970635"/>
    <w:rsid w:val="00970C1E"/>
    <w:rsid w:val="00970C62"/>
    <w:rsid w:val="009712B0"/>
    <w:rsid w:val="009712BE"/>
    <w:rsid w:val="00971333"/>
    <w:rsid w:val="009719E4"/>
    <w:rsid w:val="0097258C"/>
    <w:rsid w:val="00972610"/>
    <w:rsid w:val="009726C3"/>
    <w:rsid w:val="0097270A"/>
    <w:rsid w:val="0097281A"/>
    <w:rsid w:val="009728DC"/>
    <w:rsid w:val="00972B67"/>
    <w:rsid w:val="00972DC2"/>
    <w:rsid w:val="009730CF"/>
    <w:rsid w:val="009734E4"/>
    <w:rsid w:val="0097354E"/>
    <w:rsid w:val="00973693"/>
    <w:rsid w:val="00973CDD"/>
    <w:rsid w:val="009743F7"/>
    <w:rsid w:val="00974C75"/>
    <w:rsid w:val="00974FBD"/>
    <w:rsid w:val="009750EA"/>
    <w:rsid w:val="009751D3"/>
    <w:rsid w:val="0097542A"/>
    <w:rsid w:val="00975593"/>
    <w:rsid w:val="00975703"/>
    <w:rsid w:val="0097583E"/>
    <w:rsid w:val="0097589C"/>
    <w:rsid w:val="009758DF"/>
    <w:rsid w:val="009759E7"/>
    <w:rsid w:val="00975CD9"/>
    <w:rsid w:val="00975E96"/>
    <w:rsid w:val="0097645E"/>
    <w:rsid w:val="009773AF"/>
    <w:rsid w:val="009777F0"/>
    <w:rsid w:val="00980181"/>
    <w:rsid w:val="00980C63"/>
    <w:rsid w:val="00980C73"/>
    <w:rsid w:val="00980F12"/>
    <w:rsid w:val="00980F57"/>
    <w:rsid w:val="00980FC4"/>
    <w:rsid w:val="00981107"/>
    <w:rsid w:val="00981781"/>
    <w:rsid w:val="00981961"/>
    <w:rsid w:val="009819D5"/>
    <w:rsid w:val="00981C1B"/>
    <w:rsid w:val="00981E72"/>
    <w:rsid w:val="00982323"/>
    <w:rsid w:val="00982324"/>
    <w:rsid w:val="009824E4"/>
    <w:rsid w:val="0098257C"/>
    <w:rsid w:val="00982614"/>
    <w:rsid w:val="00982B79"/>
    <w:rsid w:val="00982E7B"/>
    <w:rsid w:val="00982E7C"/>
    <w:rsid w:val="0098315E"/>
    <w:rsid w:val="00983272"/>
    <w:rsid w:val="00983352"/>
    <w:rsid w:val="0098367A"/>
    <w:rsid w:val="009836C8"/>
    <w:rsid w:val="0098395D"/>
    <w:rsid w:val="00983DF1"/>
    <w:rsid w:val="0098411D"/>
    <w:rsid w:val="00984A5D"/>
    <w:rsid w:val="00985102"/>
    <w:rsid w:val="00985144"/>
    <w:rsid w:val="009853E4"/>
    <w:rsid w:val="009855DB"/>
    <w:rsid w:val="009857DE"/>
    <w:rsid w:val="00985CD3"/>
    <w:rsid w:val="00985FEF"/>
    <w:rsid w:val="00986477"/>
    <w:rsid w:val="0098672A"/>
    <w:rsid w:val="009867B6"/>
    <w:rsid w:val="009868E2"/>
    <w:rsid w:val="009871CF"/>
    <w:rsid w:val="00987381"/>
    <w:rsid w:val="009874F3"/>
    <w:rsid w:val="00987CB6"/>
    <w:rsid w:val="00987F25"/>
    <w:rsid w:val="009903C0"/>
    <w:rsid w:val="00990985"/>
    <w:rsid w:val="009914E2"/>
    <w:rsid w:val="009922A4"/>
    <w:rsid w:val="00992E46"/>
    <w:rsid w:val="00993073"/>
    <w:rsid w:val="00993098"/>
    <w:rsid w:val="0099311D"/>
    <w:rsid w:val="00993447"/>
    <w:rsid w:val="00993D3D"/>
    <w:rsid w:val="00993EA4"/>
    <w:rsid w:val="00993F8F"/>
    <w:rsid w:val="00994079"/>
    <w:rsid w:val="009940C7"/>
    <w:rsid w:val="00994490"/>
    <w:rsid w:val="00994548"/>
    <w:rsid w:val="009945DE"/>
    <w:rsid w:val="009949AD"/>
    <w:rsid w:val="00994FB8"/>
    <w:rsid w:val="00995426"/>
    <w:rsid w:val="009955E4"/>
    <w:rsid w:val="00995DB2"/>
    <w:rsid w:val="00995E2D"/>
    <w:rsid w:val="009961B7"/>
    <w:rsid w:val="009964AA"/>
    <w:rsid w:val="0099668C"/>
    <w:rsid w:val="00996E57"/>
    <w:rsid w:val="0099740A"/>
    <w:rsid w:val="0099741C"/>
    <w:rsid w:val="00997687"/>
    <w:rsid w:val="00997716"/>
    <w:rsid w:val="00997DB7"/>
    <w:rsid w:val="009A0050"/>
    <w:rsid w:val="009A0207"/>
    <w:rsid w:val="009A02C7"/>
    <w:rsid w:val="009A0441"/>
    <w:rsid w:val="009A0AD5"/>
    <w:rsid w:val="009A0AF6"/>
    <w:rsid w:val="009A183D"/>
    <w:rsid w:val="009A1ABA"/>
    <w:rsid w:val="009A1C9C"/>
    <w:rsid w:val="009A1DFB"/>
    <w:rsid w:val="009A24BA"/>
    <w:rsid w:val="009A2A8C"/>
    <w:rsid w:val="009A2AA8"/>
    <w:rsid w:val="009A3874"/>
    <w:rsid w:val="009A38BB"/>
    <w:rsid w:val="009A38CA"/>
    <w:rsid w:val="009A3C3A"/>
    <w:rsid w:val="009A3CA6"/>
    <w:rsid w:val="009A4850"/>
    <w:rsid w:val="009A49D5"/>
    <w:rsid w:val="009A49F6"/>
    <w:rsid w:val="009A4B3F"/>
    <w:rsid w:val="009A4CD4"/>
    <w:rsid w:val="009A56DB"/>
    <w:rsid w:val="009A5722"/>
    <w:rsid w:val="009A5939"/>
    <w:rsid w:val="009A5AF1"/>
    <w:rsid w:val="009A61DF"/>
    <w:rsid w:val="009A68D7"/>
    <w:rsid w:val="009A69A8"/>
    <w:rsid w:val="009A6ABE"/>
    <w:rsid w:val="009A6D9F"/>
    <w:rsid w:val="009A70CF"/>
    <w:rsid w:val="009A743A"/>
    <w:rsid w:val="009A7474"/>
    <w:rsid w:val="009A759B"/>
    <w:rsid w:val="009A784B"/>
    <w:rsid w:val="009A79FF"/>
    <w:rsid w:val="009A7A42"/>
    <w:rsid w:val="009A7DD4"/>
    <w:rsid w:val="009B0607"/>
    <w:rsid w:val="009B0A2E"/>
    <w:rsid w:val="009B10EA"/>
    <w:rsid w:val="009B1D12"/>
    <w:rsid w:val="009B1EFF"/>
    <w:rsid w:val="009B22A1"/>
    <w:rsid w:val="009B22C2"/>
    <w:rsid w:val="009B2333"/>
    <w:rsid w:val="009B2AE2"/>
    <w:rsid w:val="009B2DE4"/>
    <w:rsid w:val="009B2E04"/>
    <w:rsid w:val="009B2EF0"/>
    <w:rsid w:val="009B327D"/>
    <w:rsid w:val="009B363C"/>
    <w:rsid w:val="009B38BF"/>
    <w:rsid w:val="009B395A"/>
    <w:rsid w:val="009B39C8"/>
    <w:rsid w:val="009B3AA4"/>
    <w:rsid w:val="009B3E73"/>
    <w:rsid w:val="009B449E"/>
    <w:rsid w:val="009B44D1"/>
    <w:rsid w:val="009B4712"/>
    <w:rsid w:val="009B4845"/>
    <w:rsid w:val="009B4B0A"/>
    <w:rsid w:val="009B4F19"/>
    <w:rsid w:val="009B55E7"/>
    <w:rsid w:val="009B5628"/>
    <w:rsid w:val="009B5804"/>
    <w:rsid w:val="009B5B6F"/>
    <w:rsid w:val="009B5DA3"/>
    <w:rsid w:val="009B616B"/>
    <w:rsid w:val="009B6C30"/>
    <w:rsid w:val="009B6E5E"/>
    <w:rsid w:val="009B77F8"/>
    <w:rsid w:val="009C0674"/>
    <w:rsid w:val="009C0D51"/>
    <w:rsid w:val="009C0E27"/>
    <w:rsid w:val="009C1379"/>
    <w:rsid w:val="009C13F8"/>
    <w:rsid w:val="009C1435"/>
    <w:rsid w:val="009C1CB5"/>
    <w:rsid w:val="009C1CE1"/>
    <w:rsid w:val="009C1FD3"/>
    <w:rsid w:val="009C21E4"/>
    <w:rsid w:val="009C283A"/>
    <w:rsid w:val="009C2A0F"/>
    <w:rsid w:val="009C386A"/>
    <w:rsid w:val="009C3994"/>
    <w:rsid w:val="009C3A05"/>
    <w:rsid w:val="009C3E3A"/>
    <w:rsid w:val="009C41FE"/>
    <w:rsid w:val="009C42BD"/>
    <w:rsid w:val="009C4416"/>
    <w:rsid w:val="009C4690"/>
    <w:rsid w:val="009C4995"/>
    <w:rsid w:val="009C4AD4"/>
    <w:rsid w:val="009C543C"/>
    <w:rsid w:val="009C5A0D"/>
    <w:rsid w:val="009C5F22"/>
    <w:rsid w:val="009C5F60"/>
    <w:rsid w:val="009C5F6D"/>
    <w:rsid w:val="009C621E"/>
    <w:rsid w:val="009C63E5"/>
    <w:rsid w:val="009C64D7"/>
    <w:rsid w:val="009C6815"/>
    <w:rsid w:val="009C6CEA"/>
    <w:rsid w:val="009C75F2"/>
    <w:rsid w:val="009D0090"/>
    <w:rsid w:val="009D03A0"/>
    <w:rsid w:val="009D0B10"/>
    <w:rsid w:val="009D0C1F"/>
    <w:rsid w:val="009D0C5C"/>
    <w:rsid w:val="009D0C9D"/>
    <w:rsid w:val="009D11E5"/>
    <w:rsid w:val="009D123C"/>
    <w:rsid w:val="009D17A0"/>
    <w:rsid w:val="009D1A97"/>
    <w:rsid w:val="009D1CFF"/>
    <w:rsid w:val="009D2006"/>
    <w:rsid w:val="009D2489"/>
    <w:rsid w:val="009D28B3"/>
    <w:rsid w:val="009D2997"/>
    <w:rsid w:val="009D2BFA"/>
    <w:rsid w:val="009D2C50"/>
    <w:rsid w:val="009D2C7D"/>
    <w:rsid w:val="009D2D76"/>
    <w:rsid w:val="009D30C9"/>
    <w:rsid w:val="009D34B9"/>
    <w:rsid w:val="009D35AE"/>
    <w:rsid w:val="009D3619"/>
    <w:rsid w:val="009D368D"/>
    <w:rsid w:val="009D3BAC"/>
    <w:rsid w:val="009D4222"/>
    <w:rsid w:val="009D42C9"/>
    <w:rsid w:val="009D4394"/>
    <w:rsid w:val="009D4B84"/>
    <w:rsid w:val="009D4C5C"/>
    <w:rsid w:val="009D50D6"/>
    <w:rsid w:val="009D5A47"/>
    <w:rsid w:val="009D5B5E"/>
    <w:rsid w:val="009D5F55"/>
    <w:rsid w:val="009D5F8B"/>
    <w:rsid w:val="009D612C"/>
    <w:rsid w:val="009D61DF"/>
    <w:rsid w:val="009D63A6"/>
    <w:rsid w:val="009D647E"/>
    <w:rsid w:val="009D68B3"/>
    <w:rsid w:val="009D6CBD"/>
    <w:rsid w:val="009D6FD9"/>
    <w:rsid w:val="009D70EA"/>
    <w:rsid w:val="009D73EC"/>
    <w:rsid w:val="009D75F4"/>
    <w:rsid w:val="009D79CA"/>
    <w:rsid w:val="009D7B79"/>
    <w:rsid w:val="009D7E57"/>
    <w:rsid w:val="009D7EEC"/>
    <w:rsid w:val="009D7FEF"/>
    <w:rsid w:val="009E00B2"/>
    <w:rsid w:val="009E00FA"/>
    <w:rsid w:val="009E03BF"/>
    <w:rsid w:val="009E072B"/>
    <w:rsid w:val="009E077F"/>
    <w:rsid w:val="009E088B"/>
    <w:rsid w:val="009E0FD7"/>
    <w:rsid w:val="009E1434"/>
    <w:rsid w:val="009E1911"/>
    <w:rsid w:val="009E19C7"/>
    <w:rsid w:val="009E1AB5"/>
    <w:rsid w:val="009E1DB2"/>
    <w:rsid w:val="009E2214"/>
    <w:rsid w:val="009E2653"/>
    <w:rsid w:val="009E27E7"/>
    <w:rsid w:val="009E29B9"/>
    <w:rsid w:val="009E2FD4"/>
    <w:rsid w:val="009E302B"/>
    <w:rsid w:val="009E3073"/>
    <w:rsid w:val="009E32CF"/>
    <w:rsid w:val="009E337C"/>
    <w:rsid w:val="009E33EC"/>
    <w:rsid w:val="009E3458"/>
    <w:rsid w:val="009E350C"/>
    <w:rsid w:val="009E35EF"/>
    <w:rsid w:val="009E4112"/>
    <w:rsid w:val="009E42DA"/>
    <w:rsid w:val="009E473F"/>
    <w:rsid w:val="009E5437"/>
    <w:rsid w:val="009E5569"/>
    <w:rsid w:val="009E586F"/>
    <w:rsid w:val="009E5E33"/>
    <w:rsid w:val="009E5EE3"/>
    <w:rsid w:val="009E5EED"/>
    <w:rsid w:val="009E6509"/>
    <w:rsid w:val="009E6843"/>
    <w:rsid w:val="009E6AEC"/>
    <w:rsid w:val="009E6B8B"/>
    <w:rsid w:val="009E6D99"/>
    <w:rsid w:val="009E7741"/>
    <w:rsid w:val="009E780E"/>
    <w:rsid w:val="009E7E71"/>
    <w:rsid w:val="009E7ECA"/>
    <w:rsid w:val="009F1046"/>
    <w:rsid w:val="009F14AA"/>
    <w:rsid w:val="009F1775"/>
    <w:rsid w:val="009F295A"/>
    <w:rsid w:val="009F2B72"/>
    <w:rsid w:val="009F2D09"/>
    <w:rsid w:val="009F2D2A"/>
    <w:rsid w:val="009F2D50"/>
    <w:rsid w:val="009F308B"/>
    <w:rsid w:val="009F316E"/>
    <w:rsid w:val="009F3265"/>
    <w:rsid w:val="009F3667"/>
    <w:rsid w:val="009F38D2"/>
    <w:rsid w:val="009F449B"/>
    <w:rsid w:val="009F4F28"/>
    <w:rsid w:val="009F5359"/>
    <w:rsid w:val="009F5A70"/>
    <w:rsid w:val="009F5BEE"/>
    <w:rsid w:val="009F5F7F"/>
    <w:rsid w:val="009F64BF"/>
    <w:rsid w:val="009F64DC"/>
    <w:rsid w:val="009F6713"/>
    <w:rsid w:val="009F688B"/>
    <w:rsid w:val="009F6B5A"/>
    <w:rsid w:val="009F6E07"/>
    <w:rsid w:val="009F6E61"/>
    <w:rsid w:val="009F7701"/>
    <w:rsid w:val="009F7C7B"/>
    <w:rsid w:val="00A0016D"/>
    <w:rsid w:val="00A00212"/>
    <w:rsid w:val="00A004C6"/>
    <w:rsid w:val="00A00ADB"/>
    <w:rsid w:val="00A00DF3"/>
    <w:rsid w:val="00A00F98"/>
    <w:rsid w:val="00A01105"/>
    <w:rsid w:val="00A01850"/>
    <w:rsid w:val="00A019CA"/>
    <w:rsid w:val="00A01E0C"/>
    <w:rsid w:val="00A020E9"/>
    <w:rsid w:val="00A021ED"/>
    <w:rsid w:val="00A02358"/>
    <w:rsid w:val="00A023C0"/>
    <w:rsid w:val="00A0297F"/>
    <w:rsid w:val="00A02A30"/>
    <w:rsid w:val="00A02EC0"/>
    <w:rsid w:val="00A0306C"/>
    <w:rsid w:val="00A03342"/>
    <w:rsid w:val="00A03D86"/>
    <w:rsid w:val="00A04A06"/>
    <w:rsid w:val="00A04A2A"/>
    <w:rsid w:val="00A04B06"/>
    <w:rsid w:val="00A04DB6"/>
    <w:rsid w:val="00A04EE4"/>
    <w:rsid w:val="00A0570A"/>
    <w:rsid w:val="00A05AAE"/>
    <w:rsid w:val="00A05D3D"/>
    <w:rsid w:val="00A05F51"/>
    <w:rsid w:val="00A06601"/>
    <w:rsid w:val="00A06B46"/>
    <w:rsid w:val="00A06F0F"/>
    <w:rsid w:val="00A07186"/>
    <w:rsid w:val="00A07189"/>
    <w:rsid w:val="00A072B0"/>
    <w:rsid w:val="00A0762B"/>
    <w:rsid w:val="00A078AF"/>
    <w:rsid w:val="00A07D3B"/>
    <w:rsid w:val="00A10326"/>
    <w:rsid w:val="00A105DE"/>
    <w:rsid w:val="00A1075D"/>
    <w:rsid w:val="00A10842"/>
    <w:rsid w:val="00A10BFC"/>
    <w:rsid w:val="00A11063"/>
    <w:rsid w:val="00A11250"/>
    <w:rsid w:val="00A11AAD"/>
    <w:rsid w:val="00A121D1"/>
    <w:rsid w:val="00A12274"/>
    <w:rsid w:val="00A1285C"/>
    <w:rsid w:val="00A12A51"/>
    <w:rsid w:val="00A12BAB"/>
    <w:rsid w:val="00A12DA3"/>
    <w:rsid w:val="00A13160"/>
    <w:rsid w:val="00A13BA1"/>
    <w:rsid w:val="00A13CED"/>
    <w:rsid w:val="00A13DA7"/>
    <w:rsid w:val="00A1426E"/>
    <w:rsid w:val="00A14E2B"/>
    <w:rsid w:val="00A1534F"/>
    <w:rsid w:val="00A155DE"/>
    <w:rsid w:val="00A1562A"/>
    <w:rsid w:val="00A15716"/>
    <w:rsid w:val="00A158FC"/>
    <w:rsid w:val="00A1596C"/>
    <w:rsid w:val="00A160F6"/>
    <w:rsid w:val="00A16527"/>
    <w:rsid w:val="00A16B20"/>
    <w:rsid w:val="00A16BA1"/>
    <w:rsid w:val="00A16CC0"/>
    <w:rsid w:val="00A16D10"/>
    <w:rsid w:val="00A16E5E"/>
    <w:rsid w:val="00A17087"/>
    <w:rsid w:val="00A1772E"/>
    <w:rsid w:val="00A17883"/>
    <w:rsid w:val="00A17FE3"/>
    <w:rsid w:val="00A20098"/>
    <w:rsid w:val="00A2010D"/>
    <w:rsid w:val="00A204E8"/>
    <w:rsid w:val="00A213B4"/>
    <w:rsid w:val="00A2140B"/>
    <w:rsid w:val="00A216CB"/>
    <w:rsid w:val="00A2190D"/>
    <w:rsid w:val="00A21ACB"/>
    <w:rsid w:val="00A22023"/>
    <w:rsid w:val="00A2218D"/>
    <w:rsid w:val="00A227E6"/>
    <w:rsid w:val="00A22937"/>
    <w:rsid w:val="00A233EF"/>
    <w:rsid w:val="00A2376C"/>
    <w:rsid w:val="00A23E5C"/>
    <w:rsid w:val="00A24655"/>
    <w:rsid w:val="00A24D00"/>
    <w:rsid w:val="00A24E00"/>
    <w:rsid w:val="00A24FC3"/>
    <w:rsid w:val="00A25295"/>
    <w:rsid w:val="00A25721"/>
    <w:rsid w:val="00A25D1D"/>
    <w:rsid w:val="00A25E58"/>
    <w:rsid w:val="00A25E9B"/>
    <w:rsid w:val="00A26291"/>
    <w:rsid w:val="00A263A9"/>
    <w:rsid w:val="00A26423"/>
    <w:rsid w:val="00A2663C"/>
    <w:rsid w:val="00A2691A"/>
    <w:rsid w:val="00A26C62"/>
    <w:rsid w:val="00A2734B"/>
    <w:rsid w:val="00A27864"/>
    <w:rsid w:val="00A27931"/>
    <w:rsid w:val="00A27FC0"/>
    <w:rsid w:val="00A3015E"/>
    <w:rsid w:val="00A31410"/>
    <w:rsid w:val="00A32833"/>
    <w:rsid w:val="00A3289C"/>
    <w:rsid w:val="00A32C75"/>
    <w:rsid w:val="00A32FB5"/>
    <w:rsid w:val="00A33484"/>
    <w:rsid w:val="00A33DC1"/>
    <w:rsid w:val="00A33E64"/>
    <w:rsid w:val="00A342EA"/>
    <w:rsid w:val="00A3464F"/>
    <w:rsid w:val="00A34E2E"/>
    <w:rsid w:val="00A34ECF"/>
    <w:rsid w:val="00A35351"/>
    <w:rsid w:val="00A35354"/>
    <w:rsid w:val="00A35428"/>
    <w:rsid w:val="00A35FAC"/>
    <w:rsid w:val="00A36377"/>
    <w:rsid w:val="00A36639"/>
    <w:rsid w:val="00A366ED"/>
    <w:rsid w:val="00A369FD"/>
    <w:rsid w:val="00A36AFE"/>
    <w:rsid w:val="00A36C7B"/>
    <w:rsid w:val="00A36D00"/>
    <w:rsid w:val="00A37049"/>
    <w:rsid w:val="00A37334"/>
    <w:rsid w:val="00A37B8B"/>
    <w:rsid w:val="00A40686"/>
    <w:rsid w:val="00A40919"/>
    <w:rsid w:val="00A40973"/>
    <w:rsid w:val="00A4097B"/>
    <w:rsid w:val="00A40E73"/>
    <w:rsid w:val="00A40EEB"/>
    <w:rsid w:val="00A40F4C"/>
    <w:rsid w:val="00A4143B"/>
    <w:rsid w:val="00A4154B"/>
    <w:rsid w:val="00A418FA"/>
    <w:rsid w:val="00A41E7C"/>
    <w:rsid w:val="00A41E8F"/>
    <w:rsid w:val="00A428BA"/>
    <w:rsid w:val="00A42A9D"/>
    <w:rsid w:val="00A42C05"/>
    <w:rsid w:val="00A42D8A"/>
    <w:rsid w:val="00A42DC3"/>
    <w:rsid w:val="00A43193"/>
    <w:rsid w:val="00A4346E"/>
    <w:rsid w:val="00A43C76"/>
    <w:rsid w:val="00A443CD"/>
    <w:rsid w:val="00A4474C"/>
    <w:rsid w:val="00A447AE"/>
    <w:rsid w:val="00A44A2F"/>
    <w:rsid w:val="00A44C87"/>
    <w:rsid w:val="00A44FCD"/>
    <w:rsid w:val="00A4551D"/>
    <w:rsid w:val="00A45880"/>
    <w:rsid w:val="00A45FDB"/>
    <w:rsid w:val="00A463EF"/>
    <w:rsid w:val="00A4672F"/>
    <w:rsid w:val="00A46C3C"/>
    <w:rsid w:val="00A46E2F"/>
    <w:rsid w:val="00A470F7"/>
    <w:rsid w:val="00A47185"/>
    <w:rsid w:val="00A4787A"/>
    <w:rsid w:val="00A47BC2"/>
    <w:rsid w:val="00A47F42"/>
    <w:rsid w:val="00A503CD"/>
    <w:rsid w:val="00A5062A"/>
    <w:rsid w:val="00A50CD6"/>
    <w:rsid w:val="00A50D8D"/>
    <w:rsid w:val="00A511FD"/>
    <w:rsid w:val="00A51F46"/>
    <w:rsid w:val="00A52343"/>
    <w:rsid w:val="00A5241D"/>
    <w:rsid w:val="00A5276D"/>
    <w:rsid w:val="00A52B0E"/>
    <w:rsid w:val="00A52CE2"/>
    <w:rsid w:val="00A52F10"/>
    <w:rsid w:val="00A531A9"/>
    <w:rsid w:val="00A537D5"/>
    <w:rsid w:val="00A54777"/>
    <w:rsid w:val="00A547FC"/>
    <w:rsid w:val="00A548CF"/>
    <w:rsid w:val="00A54B73"/>
    <w:rsid w:val="00A54E38"/>
    <w:rsid w:val="00A55106"/>
    <w:rsid w:val="00A553C2"/>
    <w:rsid w:val="00A55532"/>
    <w:rsid w:val="00A557C4"/>
    <w:rsid w:val="00A5584C"/>
    <w:rsid w:val="00A55A77"/>
    <w:rsid w:val="00A55C73"/>
    <w:rsid w:val="00A55E12"/>
    <w:rsid w:val="00A560FD"/>
    <w:rsid w:val="00A56489"/>
    <w:rsid w:val="00A56671"/>
    <w:rsid w:val="00A56802"/>
    <w:rsid w:val="00A5694C"/>
    <w:rsid w:val="00A569C2"/>
    <w:rsid w:val="00A5732E"/>
    <w:rsid w:val="00A57454"/>
    <w:rsid w:val="00A57AF1"/>
    <w:rsid w:val="00A57D82"/>
    <w:rsid w:val="00A6001C"/>
    <w:rsid w:val="00A6036C"/>
    <w:rsid w:val="00A6046D"/>
    <w:rsid w:val="00A60A10"/>
    <w:rsid w:val="00A60A32"/>
    <w:rsid w:val="00A60CFA"/>
    <w:rsid w:val="00A60FB4"/>
    <w:rsid w:val="00A6134A"/>
    <w:rsid w:val="00A6144A"/>
    <w:rsid w:val="00A615C1"/>
    <w:rsid w:val="00A61682"/>
    <w:rsid w:val="00A6186A"/>
    <w:rsid w:val="00A61872"/>
    <w:rsid w:val="00A61B45"/>
    <w:rsid w:val="00A61DF3"/>
    <w:rsid w:val="00A61F37"/>
    <w:rsid w:val="00A625E2"/>
    <w:rsid w:val="00A62A12"/>
    <w:rsid w:val="00A62EF6"/>
    <w:rsid w:val="00A63177"/>
    <w:rsid w:val="00A63236"/>
    <w:rsid w:val="00A63805"/>
    <w:rsid w:val="00A63D15"/>
    <w:rsid w:val="00A6403E"/>
    <w:rsid w:val="00A64314"/>
    <w:rsid w:val="00A6496B"/>
    <w:rsid w:val="00A64D65"/>
    <w:rsid w:val="00A65941"/>
    <w:rsid w:val="00A65E12"/>
    <w:rsid w:val="00A66013"/>
    <w:rsid w:val="00A6653A"/>
    <w:rsid w:val="00A66788"/>
    <w:rsid w:val="00A66946"/>
    <w:rsid w:val="00A66C28"/>
    <w:rsid w:val="00A66EAC"/>
    <w:rsid w:val="00A673F0"/>
    <w:rsid w:val="00A67A7E"/>
    <w:rsid w:val="00A67D7C"/>
    <w:rsid w:val="00A701EC"/>
    <w:rsid w:val="00A70583"/>
    <w:rsid w:val="00A70CC3"/>
    <w:rsid w:val="00A70EC4"/>
    <w:rsid w:val="00A712F6"/>
    <w:rsid w:val="00A713D1"/>
    <w:rsid w:val="00A7167E"/>
    <w:rsid w:val="00A72B38"/>
    <w:rsid w:val="00A72C0A"/>
    <w:rsid w:val="00A72C29"/>
    <w:rsid w:val="00A72FE2"/>
    <w:rsid w:val="00A7321B"/>
    <w:rsid w:val="00A73233"/>
    <w:rsid w:val="00A734BC"/>
    <w:rsid w:val="00A7383A"/>
    <w:rsid w:val="00A73889"/>
    <w:rsid w:val="00A738DC"/>
    <w:rsid w:val="00A739EC"/>
    <w:rsid w:val="00A73BED"/>
    <w:rsid w:val="00A73F6E"/>
    <w:rsid w:val="00A7465D"/>
    <w:rsid w:val="00A74710"/>
    <w:rsid w:val="00A74743"/>
    <w:rsid w:val="00A7483D"/>
    <w:rsid w:val="00A749D6"/>
    <w:rsid w:val="00A75239"/>
    <w:rsid w:val="00A752EB"/>
    <w:rsid w:val="00A755FF"/>
    <w:rsid w:val="00A7586A"/>
    <w:rsid w:val="00A75971"/>
    <w:rsid w:val="00A75989"/>
    <w:rsid w:val="00A75ACC"/>
    <w:rsid w:val="00A75FD0"/>
    <w:rsid w:val="00A764EA"/>
    <w:rsid w:val="00A765B2"/>
    <w:rsid w:val="00A76686"/>
    <w:rsid w:val="00A769C7"/>
    <w:rsid w:val="00A76B3E"/>
    <w:rsid w:val="00A77680"/>
    <w:rsid w:val="00A77933"/>
    <w:rsid w:val="00A77D9F"/>
    <w:rsid w:val="00A805F5"/>
    <w:rsid w:val="00A80A6A"/>
    <w:rsid w:val="00A80C65"/>
    <w:rsid w:val="00A81127"/>
    <w:rsid w:val="00A81813"/>
    <w:rsid w:val="00A81935"/>
    <w:rsid w:val="00A81B11"/>
    <w:rsid w:val="00A81F55"/>
    <w:rsid w:val="00A829D8"/>
    <w:rsid w:val="00A82A97"/>
    <w:rsid w:val="00A82AAF"/>
    <w:rsid w:val="00A82AF9"/>
    <w:rsid w:val="00A82BCF"/>
    <w:rsid w:val="00A83468"/>
    <w:rsid w:val="00A83522"/>
    <w:rsid w:val="00A83A0B"/>
    <w:rsid w:val="00A83E85"/>
    <w:rsid w:val="00A83FC0"/>
    <w:rsid w:val="00A84972"/>
    <w:rsid w:val="00A85724"/>
    <w:rsid w:val="00A85830"/>
    <w:rsid w:val="00A85994"/>
    <w:rsid w:val="00A85A00"/>
    <w:rsid w:val="00A8659E"/>
    <w:rsid w:val="00A86FF8"/>
    <w:rsid w:val="00A87EEB"/>
    <w:rsid w:val="00A90014"/>
    <w:rsid w:val="00A90016"/>
    <w:rsid w:val="00A9099A"/>
    <w:rsid w:val="00A90D8E"/>
    <w:rsid w:val="00A90EC1"/>
    <w:rsid w:val="00A9121B"/>
    <w:rsid w:val="00A91DBB"/>
    <w:rsid w:val="00A92363"/>
    <w:rsid w:val="00A9238B"/>
    <w:rsid w:val="00A9250C"/>
    <w:rsid w:val="00A92A5F"/>
    <w:rsid w:val="00A92B02"/>
    <w:rsid w:val="00A92D19"/>
    <w:rsid w:val="00A93B38"/>
    <w:rsid w:val="00A93C63"/>
    <w:rsid w:val="00A94153"/>
    <w:rsid w:val="00A9456F"/>
    <w:rsid w:val="00A94E04"/>
    <w:rsid w:val="00A94FC8"/>
    <w:rsid w:val="00A94FFB"/>
    <w:rsid w:val="00A956EF"/>
    <w:rsid w:val="00A9571D"/>
    <w:rsid w:val="00A95912"/>
    <w:rsid w:val="00A95BCF"/>
    <w:rsid w:val="00A95E09"/>
    <w:rsid w:val="00A9661C"/>
    <w:rsid w:val="00A966DE"/>
    <w:rsid w:val="00A9680A"/>
    <w:rsid w:val="00A96D59"/>
    <w:rsid w:val="00A96EB5"/>
    <w:rsid w:val="00A96F59"/>
    <w:rsid w:val="00A9742C"/>
    <w:rsid w:val="00A9762E"/>
    <w:rsid w:val="00A97858"/>
    <w:rsid w:val="00AA003A"/>
    <w:rsid w:val="00AA0096"/>
    <w:rsid w:val="00AA013C"/>
    <w:rsid w:val="00AA07F7"/>
    <w:rsid w:val="00AA08F5"/>
    <w:rsid w:val="00AA0CE1"/>
    <w:rsid w:val="00AA0D69"/>
    <w:rsid w:val="00AA14A3"/>
    <w:rsid w:val="00AA186B"/>
    <w:rsid w:val="00AA1E59"/>
    <w:rsid w:val="00AA2281"/>
    <w:rsid w:val="00AA232F"/>
    <w:rsid w:val="00AA24A9"/>
    <w:rsid w:val="00AA262E"/>
    <w:rsid w:val="00AA2690"/>
    <w:rsid w:val="00AA2962"/>
    <w:rsid w:val="00AA2A81"/>
    <w:rsid w:val="00AA2B3D"/>
    <w:rsid w:val="00AA2BC1"/>
    <w:rsid w:val="00AA2E15"/>
    <w:rsid w:val="00AA31A6"/>
    <w:rsid w:val="00AA3200"/>
    <w:rsid w:val="00AA328F"/>
    <w:rsid w:val="00AA38AA"/>
    <w:rsid w:val="00AA39AD"/>
    <w:rsid w:val="00AA3A1C"/>
    <w:rsid w:val="00AA483A"/>
    <w:rsid w:val="00AA4B3B"/>
    <w:rsid w:val="00AA52AB"/>
    <w:rsid w:val="00AA5C53"/>
    <w:rsid w:val="00AA5CAE"/>
    <w:rsid w:val="00AA5E2B"/>
    <w:rsid w:val="00AA607C"/>
    <w:rsid w:val="00AA6933"/>
    <w:rsid w:val="00AA69A2"/>
    <w:rsid w:val="00AA77BF"/>
    <w:rsid w:val="00AA7FCC"/>
    <w:rsid w:val="00AB003D"/>
    <w:rsid w:val="00AB0115"/>
    <w:rsid w:val="00AB084A"/>
    <w:rsid w:val="00AB0940"/>
    <w:rsid w:val="00AB09F0"/>
    <w:rsid w:val="00AB0A3F"/>
    <w:rsid w:val="00AB0F44"/>
    <w:rsid w:val="00AB0FA8"/>
    <w:rsid w:val="00AB114C"/>
    <w:rsid w:val="00AB1E31"/>
    <w:rsid w:val="00AB2447"/>
    <w:rsid w:val="00AB2651"/>
    <w:rsid w:val="00AB2A77"/>
    <w:rsid w:val="00AB2E4C"/>
    <w:rsid w:val="00AB34DE"/>
    <w:rsid w:val="00AB3505"/>
    <w:rsid w:val="00AB3A3F"/>
    <w:rsid w:val="00AB3F05"/>
    <w:rsid w:val="00AB3FE7"/>
    <w:rsid w:val="00AB426F"/>
    <w:rsid w:val="00AB46CD"/>
    <w:rsid w:val="00AB488A"/>
    <w:rsid w:val="00AB52CC"/>
    <w:rsid w:val="00AB5BAD"/>
    <w:rsid w:val="00AB5C54"/>
    <w:rsid w:val="00AB5FF3"/>
    <w:rsid w:val="00AB6186"/>
    <w:rsid w:val="00AB624D"/>
    <w:rsid w:val="00AB668E"/>
    <w:rsid w:val="00AB6897"/>
    <w:rsid w:val="00AB6CE9"/>
    <w:rsid w:val="00AB73F5"/>
    <w:rsid w:val="00AB788E"/>
    <w:rsid w:val="00AB7899"/>
    <w:rsid w:val="00AB7A96"/>
    <w:rsid w:val="00AB7E8B"/>
    <w:rsid w:val="00AC0658"/>
    <w:rsid w:val="00AC0975"/>
    <w:rsid w:val="00AC127C"/>
    <w:rsid w:val="00AC1628"/>
    <w:rsid w:val="00AC2155"/>
    <w:rsid w:val="00AC300E"/>
    <w:rsid w:val="00AC360C"/>
    <w:rsid w:val="00AC3975"/>
    <w:rsid w:val="00AC3A18"/>
    <w:rsid w:val="00AC3FC4"/>
    <w:rsid w:val="00AC433A"/>
    <w:rsid w:val="00AC47E5"/>
    <w:rsid w:val="00AC4A29"/>
    <w:rsid w:val="00AC4A65"/>
    <w:rsid w:val="00AC4B1B"/>
    <w:rsid w:val="00AC54ED"/>
    <w:rsid w:val="00AC55FF"/>
    <w:rsid w:val="00AC57A4"/>
    <w:rsid w:val="00AC57B7"/>
    <w:rsid w:val="00AC59F4"/>
    <w:rsid w:val="00AC5C1F"/>
    <w:rsid w:val="00AC5DDC"/>
    <w:rsid w:val="00AC5FE9"/>
    <w:rsid w:val="00AC607F"/>
    <w:rsid w:val="00AC63EF"/>
    <w:rsid w:val="00AC70F3"/>
    <w:rsid w:val="00AC74A2"/>
    <w:rsid w:val="00AC768C"/>
    <w:rsid w:val="00AC78E9"/>
    <w:rsid w:val="00AC7DF9"/>
    <w:rsid w:val="00AC7F5B"/>
    <w:rsid w:val="00AD0467"/>
    <w:rsid w:val="00AD0474"/>
    <w:rsid w:val="00AD0703"/>
    <w:rsid w:val="00AD091F"/>
    <w:rsid w:val="00AD0BD8"/>
    <w:rsid w:val="00AD159E"/>
    <w:rsid w:val="00AD1655"/>
    <w:rsid w:val="00AD1C99"/>
    <w:rsid w:val="00AD1DF5"/>
    <w:rsid w:val="00AD20E4"/>
    <w:rsid w:val="00AD2405"/>
    <w:rsid w:val="00AD289B"/>
    <w:rsid w:val="00AD31E5"/>
    <w:rsid w:val="00AD3917"/>
    <w:rsid w:val="00AD3994"/>
    <w:rsid w:val="00AD3DD3"/>
    <w:rsid w:val="00AD3E62"/>
    <w:rsid w:val="00AD44CA"/>
    <w:rsid w:val="00AD4625"/>
    <w:rsid w:val="00AD482F"/>
    <w:rsid w:val="00AD4851"/>
    <w:rsid w:val="00AD4E3C"/>
    <w:rsid w:val="00AD4F1E"/>
    <w:rsid w:val="00AD5212"/>
    <w:rsid w:val="00AD55AE"/>
    <w:rsid w:val="00AD5987"/>
    <w:rsid w:val="00AD6342"/>
    <w:rsid w:val="00AD66D8"/>
    <w:rsid w:val="00AD6746"/>
    <w:rsid w:val="00AD6C9A"/>
    <w:rsid w:val="00AD6CDB"/>
    <w:rsid w:val="00AD7662"/>
    <w:rsid w:val="00AE01E2"/>
    <w:rsid w:val="00AE038D"/>
    <w:rsid w:val="00AE0525"/>
    <w:rsid w:val="00AE0631"/>
    <w:rsid w:val="00AE1264"/>
    <w:rsid w:val="00AE1654"/>
    <w:rsid w:val="00AE1878"/>
    <w:rsid w:val="00AE1B41"/>
    <w:rsid w:val="00AE1BB0"/>
    <w:rsid w:val="00AE1C3D"/>
    <w:rsid w:val="00AE2797"/>
    <w:rsid w:val="00AE28AC"/>
    <w:rsid w:val="00AE29F2"/>
    <w:rsid w:val="00AE2B90"/>
    <w:rsid w:val="00AE2B92"/>
    <w:rsid w:val="00AE2DF7"/>
    <w:rsid w:val="00AE3283"/>
    <w:rsid w:val="00AE3748"/>
    <w:rsid w:val="00AE3959"/>
    <w:rsid w:val="00AE3A52"/>
    <w:rsid w:val="00AE4201"/>
    <w:rsid w:val="00AE45BD"/>
    <w:rsid w:val="00AE4BE0"/>
    <w:rsid w:val="00AE4D62"/>
    <w:rsid w:val="00AE51B1"/>
    <w:rsid w:val="00AE547D"/>
    <w:rsid w:val="00AE5651"/>
    <w:rsid w:val="00AE6094"/>
    <w:rsid w:val="00AE617C"/>
    <w:rsid w:val="00AE61EF"/>
    <w:rsid w:val="00AE6429"/>
    <w:rsid w:val="00AE6461"/>
    <w:rsid w:val="00AE64DD"/>
    <w:rsid w:val="00AE6A0A"/>
    <w:rsid w:val="00AE6CED"/>
    <w:rsid w:val="00AE6DE7"/>
    <w:rsid w:val="00AE744D"/>
    <w:rsid w:val="00AE75AC"/>
    <w:rsid w:val="00AE760F"/>
    <w:rsid w:val="00AE7D32"/>
    <w:rsid w:val="00AE7EFB"/>
    <w:rsid w:val="00AF099A"/>
    <w:rsid w:val="00AF0A2B"/>
    <w:rsid w:val="00AF0C79"/>
    <w:rsid w:val="00AF0D20"/>
    <w:rsid w:val="00AF0D72"/>
    <w:rsid w:val="00AF0F08"/>
    <w:rsid w:val="00AF10B2"/>
    <w:rsid w:val="00AF13D4"/>
    <w:rsid w:val="00AF198E"/>
    <w:rsid w:val="00AF1AD8"/>
    <w:rsid w:val="00AF1C02"/>
    <w:rsid w:val="00AF1CA9"/>
    <w:rsid w:val="00AF1DD1"/>
    <w:rsid w:val="00AF23F1"/>
    <w:rsid w:val="00AF2679"/>
    <w:rsid w:val="00AF29E9"/>
    <w:rsid w:val="00AF2B85"/>
    <w:rsid w:val="00AF3032"/>
    <w:rsid w:val="00AF3272"/>
    <w:rsid w:val="00AF32FB"/>
    <w:rsid w:val="00AF38A1"/>
    <w:rsid w:val="00AF3970"/>
    <w:rsid w:val="00AF39FC"/>
    <w:rsid w:val="00AF3E1A"/>
    <w:rsid w:val="00AF404E"/>
    <w:rsid w:val="00AF40B6"/>
    <w:rsid w:val="00AF47F5"/>
    <w:rsid w:val="00AF4A29"/>
    <w:rsid w:val="00AF4E60"/>
    <w:rsid w:val="00AF5162"/>
    <w:rsid w:val="00AF535B"/>
    <w:rsid w:val="00AF54DE"/>
    <w:rsid w:val="00AF590E"/>
    <w:rsid w:val="00AF5C57"/>
    <w:rsid w:val="00AF5C97"/>
    <w:rsid w:val="00AF5FAA"/>
    <w:rsid w:val="00AF641F"/>
    <w:rsid w:val="00AF650F"/>
    <w:rsid w:val="00AF7247"/>
    <w:rsid w:val="00B00293"/>
    <w:rsid w:val="00B002EB"/>
    <w:rsid w:val="00B0094E"/>
    <w:rsid w:val="00B00B3B"/>
    <w:rsid w:val="00B00D46"/>
    <w:rsid w:val="00B01077"/>
    <w:rsid w:val="00B01281"/>
    <w:rsid w:val="00B01315"/>
    <w:rsid w:val="00B0136F"/>
    <w:rsid w:val="00B01614"/>
    <w:rsid w:val="00B01950"/>
    <w:rsid w:val="00B01CC5"/>
    <w:rsid w:val="00B02027"/>
    <w:rsid w:val="00B0242C"/>
    <w:rsid w:val="00B028E5"/>
    <w:rsid w:val="00B02D07"/>
    <w:rsid w:val="00B0327C"/>
    <w:rsid w:val="00B0349B"/>
    <w:rsid w:val="00B03543"/>
    <w:rsid w:val="00B038B6"/>
    <w:rsid w:val="00B03D66"/>
    <w:rsid w:val="00B041D3"/>
    <w:rsid w:val="00B042C6"/>
    <w:rsid w:val="00B046EA"/>
    <w:rsid w:val="00B0479D"/>
    <w:rsid w:val="00B049A5"/>
    <w:rsid w:val="00B04D0F"/>
    <w:rsid w:val="00B051D7"/>
    <w:rsid w:val="00B052CD"/>
    <w:rsid w:val="00B05459"/>
    <w:rsid w:val="00B0551F"/>
    <w:rsid w:val="00B056B7"/>
    <w:rsid w:val="00B05CC1"/>
    <w:rsid w:val="00B06041"/>
    <w:rsid w:val="00B06111"/>
    <w:rsid w:val="00B06192"/>
    <w:rsid w:val="00B066ED"/>
    <w:rsid w:val="00B0673D"/>
    <w:rsid w:val="00B06A1D"/>
    <w:rsid w:val="00B06A92"/>
    <w:rsid w:val="00B06BE3"/>
    <w:rsid w:val="00B077AB"/>
    <w:rsid w:val="00B077C0"/>
    <w:rsid w:val="00B07B08"/>
    <w:rsid w:val="00B07B77"/>
    <w:rsid w:val="00B07E49"/>
    <w:rsid w:val="00B104CD"/>
    <w:rsid w:val="00B10E29"/>
    <w:rsid w:val="00B110B7"/>
    <w:rsid w:val="00B11127"/>
    <w:rsid w:val="00B118FF"/>
    <w:rsid w:val="00B11C18"/>
    <w:rsid w:val="00B11C77"/>
    <w:rsid w:val="00B1207F"/>
    <w:rsid w:val="00B123DD"/>
    <w:rsid w:val="00B1249B"/>
    <w:rsid w:val="00B12635"/>
    <w:rsid w:val="00B12964"/>
    <w:rsid w:val="00B12A81"/>
    <w:rsid w:val="00B12F02"/>
    <w:rsid w:val="00B13060"/>
    <w:rsid w:val="00B1322A"/>
    <w:rsid w:val="00B13291"/>
    <w:rsid w:val="00B132EA"/>
    <w:rsid w:val="00B13594"/>
    <w:rsid w:val="00B13FC6"/>
    <w:rsid w:val="00B14D5E"/>
    <w:rsid w:val="00B1514D"/>
    <w:rsid w:val="00B15E2B"/>
    <w:rsid w:val="00B15F5D"/>
    <w:rsid w:val="00B16354"/>
    <w:rsid w:val="00B16403"/>
    <w:rsid w:val="00B166DB"/>
    <w:rsid w:val="00B1684E"/>
    <w:rsid w:val="00B17A8A"/>
    <w:rsid w:val="00B17BCB"/>
    <w:rsid w:val="00B17D02"/>
    <w:rsid w:val="00B2004A"/>
    <w:rsid w:val="00B2027D"/>
    <w:rsid w:val="00B2064D"/>
    <w:rsid w:val="00B20D4B"/>
    <w:rsid w:val="00B20E7E"/>
    <w:rsid w:val="00B20EEF"/>
    <w:rsid w:val="00B2143A"/>
    <w:rsid w:val="00B2187E"/>
    <w:rsid w:val="00B21AAB"/>
    <w:rsid w:val="00B2235A"/>
    <w:rsid w:val="00B2246D"/>
    <w:rsid w:val="00B225A6"/>
    <w:rsid w:val="00B229E9"/>
    <w:rsid w:val="00B22A0A"/>
    <w:rsid w:val="00B22C05"/>
    <w:rsid w:val="00B22D34"/>
    <w:rsid w:val="00B2374C"/>
    <w:rsid w:val="00B23A09"/>
    <w:rsid w:val="00B23A41"/>
    <w:rsid w:val="00B23C3E"/>
    <w:rsid w:val="00B23E7D"/>
    <w:rsid w:val="00B240AC"/>
    <w:rsid w:val="00B24744"/>
    <w:rsid w:val="00B24BEC"/>
    <w:rsid w:val="00B2526A"/>
    <w:rsid w:val="00B254DB"/>
    <w:rsid w:val="00B25573"/>
    <w:rsid w:val="00B255C3"/>
    <w:rsid w:val="00B2671F"/>
    <w:rsid w:val="00B26A95"/>
    <w:rsid w:val="00B26DB1"/>
    <w:rsid w:val="00B2704E"/>
    <w:rsid w:val="00B27098"/>
    <w:rsid w:val="00B277E7"/>
    <w:rsid w:val="00B2794C"/>
    <w:rsid w:val="00B279FA"/>
    <w:rsid w:val="00B27A50"/>
    <w:rsid w:val="00B27E89"/>
    <w:rsid w:val="00B27F7C"/>
    <w:rsid w:val="00B3039B"/>
    <w:rsid w:val="00B3073A"/>
    <w:rsid w:val="00B30778"/>
    <w:rsid w:val="00B307CB"/>
    <w:rsid w:val="00B30C6A"/>
    <w:rsid w:val="00B30D2B"/>
    <w:rsid w:val="00B30D85"/>
    <w:rsid w:val="00B31576"/>
    <w:rsid w:val="00B316A5"/>
    <w:rsid w:val="00B316B6"/>
    <w:rsid w:val="00B3176D"/>
    <w:rsid w:val="00B31AE6"/>
    <w:rsid w:val="00B31B12"/>
    <w:rsid w:val="00B32AC4"/>
    <w:rsid w:val="00B32ACB"/>
    <w:rsid w:val="00B331BB"/>
    <w:rsid w:val="00B33292"/>
    <w:rsid w:val="00B33366"/>
    <w:rsid w:val="00B335E9"/>
    <w:rsid w:val="00B336EF"/>
    <w:rsid w:val="00B33C95"/>
    <w:rsid w:val="00B3422E"/>
    <w:rsid w:val="00B348A7"/>
    <w:rsid w:val="00B3504B"/>
    <w:rsid w:val="00B353A8"/>
    <w:rsid w:val="00B356D7"/>
    <w:rsid w:val="00B3596D"/>
    <w:rsid w:val="00B359DD"/>
    <w:rsid w:val="00B359F5"/>
    <w:rsid w:val="00B35B32"/>
    <w:rsid w:val="00B35D4A"/>
    <w:rsid w:val="00B35E00"/>
    <w:rsid w:val="00B3662A"/>
    <w:rsid w:val="00B36716"/>
    <w:rsid w:val="00B36A27"/>
    <w:rsid w:val="00B36D91"/>
    <w:rsid w:val="00B37772"/>
    <w:rsid w:val="00B37818"/>
    <w:rsid w:val="00B37B35"/>
    <w:rsid w:val="00B40344"/>
    <w:rsid w:val="00B404AF"/>
    <w:rsid w:val="00B40656"/>
    <w:rsid w:val="00B40977"/>
    <w:rsid w:val="00B40D18"/>
    <w:rsid w:val="00B41289"/>
    <w:rsid w:val="00B41512"/>
    <w:rsid w:val="00B419A0"/>
    <w:rsid w:val="00B41D87"/>
    <w:rsid w:val="00B42134"/>
    <w:rsid w:val="00B42426"/>
    <w:rsid w:val="00B42586"/>
    <w:rsid w:val="00B4318F"/>
    <w:rsid w:val="00B439D5"/>
    <w:rsid w:val="00B4435C"/>
    <w:rsid w:val="00B447B6"/>
    <w:rsid w:val="00B449BD"/>
    <w:rsid w:val="00B44B7E"/>
    <w:rsid w:val="00B44D7D"/>
    <w:rsid w:val="00B450E9"/>
    <w:rsid w:val="00B451EA"/>
    <w:rsid w:val="00B452CB"/>
    <w:rsid w:val="00B4532B"/>
    <w:rsid w:val="00B456D6"/>
    <w:rsid w:val="00B45A88"/>
    <w:rsid w:val="00B46DC9"/>
    <w:rsid w:val="00B46F4A"/>
    <w:rsid w:val="00B46FAC"/>
    <w:rsid w:val="00B47131"/>
    <w:rsid w:val="00B50BD2"/>
    <w:rsid w:val="00B50F5C"/>
    <w:rsid w:val="00B5106D"/>
    <w:rsid w:val="00B512DF"/>
    <w:rsid w:val="00B51685"/>
    <w:rsid w:val="00B516F7"/>
    <w:rsid w:val="00B5172C"/>
    <w:rsid w:val="00B51751"/>
    <w:rsid w:val="00B51B3E"/>
    <w:rsid w:val="00B51E6F"/>
    <w:rsid w:val="00B522B9"/>
    <w:rsid w:val="00B5236B"/>
    <w:rsid w:val="00B5318F"/>
    <w:rsid w:val="00B5356A"/>
    <w:rsid w:val="00B54363"/>
    <w:rsid w:val="00B54987"/>
    <w:rsid w:val="00B54A49"/>
    <w:rsid w:val="00B54C06"/>
    <w:rsid w:val="00B54D57"/>
    <w:rsid w:val="00B54E4A"/>
    <w:rsid w:val="00B55152"/>
    <w:rsid w:val="00B55536"/>
    <w:rsid w:val="00B5565C"/>
    <w:rsid w:val="00B55DFF"/>
    <w:rsid w:val="00B55E38"/>
    <w:rsid w:val="00B5605D"/>
    <w:rsid w:val="00B56212"/>
    <w:rsid w:val="00B56249"/>
    <w:rsid w:val="00B56521"/>
    <w:rsid w:val="00B56668"/>
    <w:rsid w:val="00B56C69"/>
    <w:rsid w:val="00B56F72"/>
    <w:rsid w:val="00B57087"/>
    <w:rsid w:val="00B572E8"/>
    <w:rsid w:val="00B57746"/>
    <w:rsid w:val="00B57B6E"/>
    <w:rsid w:val="00B57E58"/>
    <w:rsid w:val="00B57F10"/>
    <w:rsid w:val="00B608B8"/>
    <w:rsid w:val="00B60C0D"/>
    <w:rsid w:val="00B60D3B"/>
    <w:rsid w:val="00B612A1"/>
    <w:rsid w:val="00B61BED"/>
    <w:rsid w:val="00B61C48"/>
    <w:rsid w:val="00B61EC1"/>
    <w:rsid w:val="00B621E5"/>
    <w:rsid w:val="00B62449"/>
    <w:rsid w:val="00B624CC"/>
    <w:rsid w:val="00B62503"/>
    <w:rsid w:val="00B62888"/>
    <w:rsid w:val="00B62EE8"/>
    <w:rsid w:val="00B6338C"/>
    <w:rsid w:val="00B633DC"/>
    <w:rsid w:val="00B639AE"/>
    <w:rsid w:val="00B639C3"/>
    <w:rsid w:val="00B63A26"/>
    <w:rsid w:val="00B64110"/>
    <w:rsid w:val="00B643C2"/>
    <w:rsid w:val="00B64CCE"/>
    <w:rsid w:val="00B6532D"/>
    <w:rsid w:val="00B6535D"/>
    <w:rsid w:val="00B653C4"/>
    <w:rsid w:val="00B656F0"/>
    <w:rsid w:val="00B657B4"/>
    <w:rsid w:val="00B6590F"/>
    <w:rsid w:val="00B6593F"/>
    <w:rsid w:val="00B65A68"/>
    <w:rsid w:val="00B65C1A"/>
    <w:rsid w:val="00B65FF7"/>
    <w:rsid w:val="00B6612E"/>
    <w:rsid w:val="00B664F9"/>
    <w:rsid w:val="00B66513"/>
    <w:rsid w:val="00B66978"/>
    <w:rsid w:val="00B66BA8"/>
    <w:rsid w:val="00B67093"/>
    <w:rsid w:val="00B6749C"/>
    <w:rsid w:val="00B67556"/>
    <w:rsid w:val="00B67945"/>
    <w:rsid w:val="00B67CEF"/>
    <w:rsid w:val="00B70197"/>
    <w:rsid w:val="00B709FE"/>
    <w:rsid w:val="00B710DE"/>
    <w:rsid w:val="00B71834"/>
    <w:rsid w:val="00B71923"/>
    <w:rsid w:val="00B71BE8"/>
    <w:rsid w:val="00B71EB3"/>
    <w:rsid w:val="00B72065"/>
    <w:rsid w:val="00B721D8"/>
    <w:rsid w:val="00B723D0"/>
    <w:rsid w:val="00B72572"/>
    <w:rsid w:val="00B728CD"/>
    <w:rsid w:val="00B72B43"/>
    <w:rsid w:val="00B73351"/>
    <w:rsid w:val="00B73B99"/>
    <w:rsid w:val="00B73BED"/>
    <w:rsid w:val="00B73CB7"/>
    <w:rsid w:val="00B741B1"/>
    <w:rsid w:val="00B74219"/>
    <w:rsid w:val="00B743BD"/>
    <w:rsid w:val="00B74414"/>
    <w:rsid w:val="00B746D9"/>
    <w:rsid w:val="00B746EC"/>
    <w:rsid w:val="00B74B61"/>
    <w:rsid w:val="00B74CC1"/>
    <w:rsid w:val="00B74CFD"/>
    <w:rsid w:val="00B74FF7"/>
    <w:rsid w:val="00B7573D"/>
    <w:rsid w:val="00B763B0"/>
    <w:rsid w:val="00B764D1"/>
    <w:rsid w:val="00B76728"/>
    <w:rsid w:val="00B76EF2"/>
    <w:rsid w:val="00B776DD"/>
    <w:rsid w:val="00B778D5"/>
    <w:rsid w:val="00B77B08"/>
    <w:rsid w:val="00B800C6"/>
    <w:rsid w:val="00B801BF"/>
    <w:rsid w:val="00B80CF7"/>
    <w:rsid w:val="00B80D24"/>
    <w:rsid w:val="00B81722"/>
    <w:rsid w:val="00B819F4"/>
    <w:rsid w:val="00B81B04"/>
    <w:rsid w:val="00B81C8F"/>
    <w:rsid w:val="00B81CC2"/>
    <w:rsid w:val="00B81D2A"/>
    <w:rsid w:val="00B81E04"/>
    <w:rsid w:val="00B81E1D"/>
    <w:rsid w:val="00B82038"/>
    <w:rsid w:val="00B82223"/>
    <w:rsid w:val="00B8245C"/>
    <w:rsid w:val="00B8267B"/>
    <w:rsid w:val="00B828AC"/>
    <w:rsid w:val="00B828FB"/>
    <w:rsid w:val="00B82E53"/>
    <w:rsid w:val="00B83013"/>
    <w:rsid w:val="00B83535"/>
    <w:rsid w:val="00B835AC"/>
    <w:rsid w:val="00B837EC"/>
    <w:rsid w:val="00B837F8"/>
    <w:rsid w:val="00B838A5"/>
    <w:rsid w:val="00B83EF4"/>
    <w:rsid w:val="00B842E4"/>
    <w:rsid w:val="00B845AF"/>
    <w:rsid w:val="00B847D7"/>
    <w:rsid w:val="00B84882"/>
    <w:rsid w:val="00B848D3"/>
    <w:rsid w:val="00B84946"/>
    <w:rsid w:val="00B84C16"/>
    <w:rsid w:val="00B8529A"/>
    <w:rsid w:val="00B8529D"/>
    <w:rsid w:val="00B8529F"/>
    <w:rsid w:val="00B85479"/>
    <w:rsid w:val="00B85774"/>
    <w:rsid w:val="00B866F0"/>
    <w:rsid w:val="00B86BC5"/>
    <w:rsid w:val="00B86DA5"/>
    <w:rsid w:val="00B86E10"/>
    <w:rsid w:val="00B86E3C"/>
    <w:rsid w:val="00B86EEB"/>
    <w:rsid w:val="00B87257"/>
    <w:rsid w:val="00B879D9"/>
    <w:rsid w:val="00B87C7E"/>
    <w:rsid w:val="00B91084"/>
    <w:rsid w:val="00B919D3"/>
    <w:rsid w:val="00B91A98"/>
    <w:rsid w:val="00B91B88"/>
    <w:rsid w:val="00B91E6F"/>
    <w:rsid w:val="00B9215E"/>
    <w:rsid w:val="00B9239B"/>
    <w:rsid w:val="00B9254F"/>
    <w:rsid w:val="00B926C5"/>
    <w:rsid w:val="00B929C6"/>
    <w:rsid w:val="00B92AEE"/>
    <w:rsid w:val="00B92D3D"/>
    <w:rsid w:val="00B92ED4"/>
    <w:rsid w:val="00B930F5"/>
    <w:rsid w:val="00B93DF6"/>
    <w:rsid w:val="00B94206"/>
    <w:rsid w:val="00B94298"/>
    <w:rsid w:val="00B943FB"/>
    <w:rsid w:val="00B945A8"/>
    <w:rsid w:val="00B94BB7"/>
    <w:rsid w:val="00B95274"/>
    <w:rsid w:val="00B953F3"/>
    <w:rsid w:val="00B9542D"/>
    <w:rsid w:val="00B9562B"/>
    <w:rsid w:val="00B95843"/>
    <w:rsid w:val="00B95CD3"/>
    <w:rsid w:val="00B95FC0"/>
    <w:rsid w:val="00B9676A"/>
    <w:rsid w:val="00B96CA2"/>
    <w:rsid w:val="00B97102"/>
    <w:rsid w:val="00B97343"/>
    <w:rsid w:val="00B97558"/>
    <w:rsid w:val="00B975DB"/>
    <w:rsid w:val="00B97B70"/>
    <w:rsid w:val="00B97BAD"/>
    <w:rsid w:val="00BA032C"/>
    <w:rsid w:val="00BA0488"/>
    <w:rsid w:val="00BA05C6"/>
    <w:rsid w:val="00BA0D2C"/>
    <w:rsid w:val="00BA100D"/>
    <w:rsid w:val="00BA10CB"/>
    <w:rsid w:val="00BA1458"/>
    <w:rsid w:val="00BA173F"/>
    <w:rsid w:val="00BA17A8"/>
    <w:rsid w:val="00BA17B7"/>
    <w:rsid w:val="00BA186F"/>
    <w:rsid w:val="00BA193A"/>
    <w:rsid w:val="00BA1CDD"/>
    <w:rsid w:val="00BA1F53"/>
    <w:rsid w:val="00BA21A1"/>
    <w:rsid w:val="00BA227F"/>
    <w:rsid w:val="00BA28CF"/>
    <w:rsid w:val="00BA28FD"/>
    <w:rsid w:val="00BA2C5D"/>
    <w:rsid w:val="00BA3079"/>
    <w:rsid w:val="00BA30EE"/>
    <w:rsid w:val="00BA33B7"/>
    <w:rsid w:val="00BA3508"/>
    <w:rsid w:val="00BA376A"/>
    <w:rsid w:val="00BA3C50"/>
    <w:rsid w:val="00BA3DAF"/>
    <w:rsid w:val="00BA3FFA"/>
    <w:rsid w:val="00BA468A"/>
    <w:rsid w:val="00BA4A28"/>
    <w:rsid w:val="00BA4EFE"/>
    <w:rsid w:val="00BA5283"/>
    <w:rsid w:val="00BA5C22"/>
    <w:rsid w:val="00BA5F61"/>
    <w:rsid w:val="00BA610E"/>
    <w:rsid w:val="00BA6E14"/>
    <w:rsid w:val="00BA7020"/>
    <w:rsid w:val="00BA7107"/>
    <w:rsid w:val="00BA754A"/>
    <w:rsid w:val="00BA7610"/>
    <w:rsid w:val="00BA7647"/>
    <w:rsid w:val="00BA77B9"/>
    <w:rsid w:val="00BA7D2A"/>
    <w:rsid w:val="00BA7F28"/>
    <w:rsid w:val="00BB0029"/>
    <w:rsid w:val="00BB0106"/>
    <w:rsid w:val="00BB0945"/>
    <w:rsid w:val="00BB1440"/>
    <w:rsid w:val="00BB19D6"/>
    <w:rsid w:val="00BB1A1A"/>
    <w:rsid w:val="00BB2285"/>
    <w:rsid w:val="00BB24D6"/>
    <w:rsid w:val="00BB27DC"/>
    <w:rsid w:val="00BB2953"/>
    <w:rsid w:val="00BB2B4D"/>
    <w:rsid w:val="00BB2C2A"/>
    <w:rsid w:val="00BB2EC8"/>
    <w:rsid w:val="00BB3033"/>
    <w:rsid w:val="00BB36B9"/>
    <w:rsid w:val="00BB3AB1"/>
    <w:rsid w:val="00BB44E9"/>
    <w:rsid w:val="00BB4565"/>
    <w:rsid w:val="00BB4D98"/>
    <w:rsid w:val="00BB4EB2"/>
    <w:rsid w:val="00BB4EF6"/>
    <w:rsid w:val="00BB556A"/>
    <w:rsid w:val="00BB57E3"/>
    <w:rsid w:val="00BB5C7F"/>
    <w:rsid w:val="00BB5E12"/>
    <w:rsid w:val="00BB61E3"/>
    <w:rsid w:val="00BB683E"/>
    <w:rsid w:val="00BB6D72"/>
    <w:rsid w:val="00BB7015"/>
    <w:rsid w:val="00BB7C12"/>
    <w:rsid w:val="00BB7CD0"/>
    <w:rsid w:val="00BB7DA1"/>
    <w:rsid w:val="00BC0202"/>
    <w:rsid w:val="00BC0409"/>
    <w:rsid w:val="00BC07E4"/>
    <w:rsid w:val="00BC1705"/>
    <w:rsid w:val="00BC1775"/>
    <w:rsid w:val="00BC18E2"/>
    <w:rsid w:val="00BC297B"/>
    <w:rsid w:val="00BC2DD3"/>
    <w:rsid w:val="00BC2FFA"/>
    <w:rsid w:val="00BC33BB"/>
    <w:rsid w:val="00BC33C3"/>
    <w:rsid w:val="00BC3403"/>
    <w:rsid w:val="00BC3DF1"/>
    <w:rsid w:val="00BC3EFF"/>
    <w:rsid w:val="00BC3F2A"/>
    <w:rsid w:val="00BC4543"/>
    <w:rsid w:val="00BC4630"/>
    <w:rsid w:val="00BC46A4"/>
    <w:rsid w:val="00BC48A7"/>
    <w:rsid w:val="00BC4A5D"/>
    <w:rsid w:val="00BC4F68"/>
    <w:rsid w:val="00BC4FB3"/>
    <w:rsid w:val="00BC506B"/>
    <w:rsid w:val="00BC52C4"/>
    <w:rsid w:val="00BC571B"/>
    <w:rsid w:val="00BC5BF5"/>
    <w:rsid w:val="00BC6046"/>
    <w:rsid w:val="00BC60F9"/>
    <w:rsid w:val="00BC62B7"/>
    <w:rsid w:val="00BC6303"/>
    <w:rsid w:val="00BC687F"/>
    <w:rsid w:val="00BC6A94"/>
    <w:rsid w:val="00BC6CB0"/>
    <w:rsid w:val="00BC6D18"/>
    <w:rsid w:val="00BC6D9E"/>
    <w:rsid w:val="00BC6DBB"/>
    <w:rsid w:val="00BC6F3B"/>
    <w:rsid w:val="00BC708D"/>
    <w:rsid w:val="00BC7343"/>
    <w:rsid w:val="00BC7433"/>
    <w:rsid w:val="00BC7654"/>
    <w:rsid w:val="00BC7840"/>
    <w:rsid w:val="00BC78AE"/>
    <w:rsid w:val="00BC7CDF"/>
    <w:rsid w:val="00BC7F65"/>
    <w:rsid w:val="00BD02CC"/>
    <w:rsid w:val="00BD0722"/>
    <w:rsid w:val="00BD0AAB"/>
    <w:rsid w:val="00BD0C0E"/>
    <w:rsid w:val="00BD0C8B"/>
    <w:rsid w:val="00BD0D3E"/>
    <w:rsid w:val="00BD1100"/>
    <w:rsid w:val="00BD1558"/>
    <w:rsid w:val="00BD1DA2"/>
    <w:rsid w:val="00BD2105"/>
    <w:rsid w:val="00BD221E"/>
    <w:rsid w:val="00BD2243"/>
    <w:rsid w:val="00BD240D"/>
    <w:rsid w:val="00BD2F29"/>
    <w:rsid w:val="00BD3007"/>
    <w:rsid w:val="00BD30FF"/>
    <w:rsid w:val="00BD31C9"/>
    <w:rsid w:val="00BD33CF"/>
    <w:rsid w:val="00BD3B23"/>
    <w:rsid w:val="00BD3BBE"/>
    <w:rsid w:val="00BD3E82"/>
    <w:rsid w:val="00BD42AB"/>
    <w:rsid w:val="00BD44C5"/>
    <w:rsid w:val="00BD4703"/>
    <w:rsid w:val="00BD49C4"/>
    <w:rsid w:val="00BD4CED"/>
    <w:rsid w:val="00BD4F35"/>
    <w:rsid w:val="00BD594B"/>
    <w:rsid w:val="00BD62B6"/>
    <w:rsid w:val="00BD6604"/>
    <w:rsid w:val="00BD675D"/>
    <w:rsid w:val="00BD6DCD"/>
    <w:rsid w:val="00BD6FEE"/>
    <w:rsid w:val="00BD7669"/>
    <w:rsid w:val="00BD7D1B"/>
    <w:rsid w:val="00BE035A"/>
    <w:rsid w:val="00BE10FF"/>
    <w:rsid w:val="00BE1290"/>
    <w:rsid w:val="00BE1334"/>
    <w:rsid w:val="00BE15FE"/>
    <w:rsid w:val="00BE16DD"/>
    <w:rsid w:val="00BE17B9"/>
    <w:rsid w:val="00BE1947"/>
    <w:rsid w:val="00BE1B11"/>
    <w:rsid w:val="00BE1C2C"/>
    <w:rsid w:val="00BE1D78"/>
    <w:rsid w:val="00BE2880"/>
    <w:rsid w:val="00BE28E6"/>
    <w:rsid w:val="00BE2903"/>
    <w:rsid w:val="00BE29F0"/>
    <w:rsid w:val="00BE2E80"/>
    <w:rsid w:val="00BE332F"/>
    <w:rsid w:val="00BE3766"/>
    <w:rsid w:val="00BE3A98"/>
    <w:rsid w:val="00BE3E35"/>
    <w:rsid w:val="00BE3E81"/>
    <w:rsid w:val="00BE3EE9"/>
    <w:rsid w:val="00BE433E"/>
    <w:rsid w:val="00BE45C0"/>
    <w:rsid w:val="00BE46D4"/>
    <w:rsid w:val="00BE5446"/>
    <w:rsid w:val="00BE58FE"/>
    <w:rsid w:val="00BE630B"/>
    <w:rsid w:val="00BE6822"/>
    <w:rsid w:val="00BE687E"/>
    <w:rsid w:val="00BE6A19"/>
    <w:rsid w:val="00BE6A4F"/>
    <w:rsid w:val="00BE70C9"/>
    <w:rsid w:val="00BE71B7"/>
    <w:rsid w:val="00BE73CF"/>
    <w:rsid w:val="00BE7444"/>
    <w:rsid w:val="00BE7592"/>
    <w:rsid w:val="00BE7AAF"/>
    <w:rsid w:val="00BE7B39"/>
    <w:rsid w:val="00BE7CC5"/>
    <w:rsid w:val="00BE7ECF"/>
    <w:rsid w:val="00BE7FF9"/>
    <w:rsid w:val="00BF048D"/>
    <w:rsid w:val="00BF0568"/>
    <w:rsid w:val="00BF0C5F"/>
    <w:rsid w:val="00BF1273"/>
    <w:rsid w:val="00BF14E5"/>
    <w:rsid w:val="00BF1564"/>
    <w:rsid w:val="00BF1A95"/>
    <w:rsid w:val="00BF1B45"/>
    <w:rsid w:val="00BF1B83"/>
    <w:rsid w:val="00BF1DBC"/>
    <w:rsid w:val="00BF284A"/>
    <w:rsid w:val="00BF28C6"/>
    <w:rsid w:val="00BF2908"/>
    <w:rsid w:val="00BF3362"/>
    <w:rsid w:val="00BF3CF2"/>
    <w:rsid w:val="00BF488C"/>
    <w:rsid w:val="00BF4BA9"/>
    <w:rsid w:val="00BF52E6"/>
    <w:rsid w:val="00BF547F"/>
    <w:rsid w:val="00BF5507"/>
    <w:rsid w:val="00BF576D"/>
    <w:rsid w:val="00BF578E"/>
    <w:rsid w:val="00BF58AB"/>
    <w:rsid w:val="00BF5BD9"/>
    <w:rsid w:val="00BF5F9C"/>
    <w:rsid w:val="00BF602B"/>
    <w:rsid w:val="00BF6371"/>
    <w:rsid w:val="00BF63B1"/>
    <w:rsid w:val="00BF66C3"/>
    <w:rsid w:val="00BF6EA7"/>
    <w:rsid w:val="00BF71CC"/>
    <w:rsid w:val="00BF7254"/>
    <w:rsid w:val="00BF7386"/>
    <w:rsid w:val="00BF7B25"/>
    <w:rsid w:val="00BF7D00"/>
    <w:rsid w:val="00C00097"/>
    <w:rsid w:val="00C002BB"/>
    <w:rsid w:val="00C00EED"/>
    <w:rsid w:val="00C014D1"/>
    <w:rsid w:val="00C01500"/>
    <w:rsid w:val="00C01AE9"/>
    <w:rsid w:val="00C01AF1"/>
    <w:rsid w:val="00C01E20"/>
    <w:rsid w:val="00C01FB1"/>
    <w:rsid w:val="00C02077"/>
    <w:rsid w:val="00C026C7"/>
    <w:rsid w:val="00C0282D"/>
    <w:rsid w:val="00C036D4"/>
    <w:rsid w:val="00C037D5"/>
    <w:rsid w:val="00C037EE"/>
    <w:rsid w:val="00C04027"/>
    <w:rsid w:val="00C0435E"/>
    <w:rsid w:val="00C04C35"/>
    <w:rsid w:val="00C05592"/>
    <w:rsid w:val="00C06184"/>
    <w:rsid w:val="00C065AA"/>
    <w:rsid w:val="00C0665A"/>
    <w:rsid w:val="00C06BA2"/>
    <w:rsid w:val="00C06BA7"/>
    <w:rsid w:val="00C071F0"/>
    <w:rsid w:val="00C0729B"/>
    <w:rsid w:val="00C07547"/>
    <w:rsid w:val="00C076C8"/>
    <w:rsid w:val="00C07C4E"/>
    <w:rsid w:val="00C07F3E"/>
    <w:rsid w:val="00C1016A"/>
    <w:rsid w:val="00C112A1"/>
    <w:rsid w:val="00C115E2"/>
    <w:rsid w:val="00C11650"/>
    <w:rsid w:val="00C1171D"/>
    <w:rsid w:val="00C1186F"/>
    <w:rsid w:val="00C11D25"/>
    <w:rsid w:val="00C1219A"/>
    <w:rsid w:val="00C123B9"/>
    <w:rsid w:val="00C129EB"/>
    <w:rsid w:val="00C12DCF"/>
    <w:rsid w:val="00C13372"/>
    <w:rsid w:val="00C13A29"/>
    <w:rsid w:val="00C13CEB"/>
    <w:rsid w:val="00C143FA"/>
    <w:rsid w:val="00C14ADA"/>
    <w:rsid w:val="00C14FA0"/>
    <w:rsid w:val="00C15477"/>
    <w:rsid w:val="00C1592A"/>
    <w:rsid w:val="00C16412"/>
    <w:rsid w:val="00C166AA"/>
    <w:rsid w:val="00C16E29"/>
    <w:rsid w:val="00C16E46"/>
    <w:rsid w:val="00C170BD"/>
    <w:rsid w:val="00C170E5"/>
    <w:rsid w:val="00C17210"/>
    <w:rsid w:val="00C17217"/>
    <w:rsid w:val="00C1770D"/>
    <w:rsid w:val="00C17715"/>
    <w:rsid w:val="00C17AA0"/>
    <w:rsid w:val="00C20088"/>
    <w:rsid w:val="00C20288"/>
    <w:rsid w:val="00C2062B"/>
    <w:rsid w:val="00C20C30"/>
    <w:rsid w:val="00C20C5E"/>
    <w:rsid w:val="00C20D78"/>
    <w:rsid w:val="00C214E2"/>
    <w:rsid w:val="00C21534"/>
    <w:rsid w:val="00C215C3"/>
    <w:rsid w:val="00C21894"/>
    <w:rsid w:val="00C21ADF"/>
    <w:rsid w:val="00C21C3C"/>
    <w:rsid w:val="00C21E7A"/>
    <w:rsid w:val="00C21F9F"/>
    <w:rsid w:val="00C22B57"/>
    <w:rsid w:val="00C22E0E"/>
    <w:rsid w:val="00C22F1D"/>
    <w:rsid w:val="00C230F5"/>
    <w:rsid w:val="00C232F2"/>
    <w:rsid w:val="00C23527"/>
    <w:rsid w:val="00C23A30"/>
    <w:rsid w:val="00C23DBE"/>
    <w:rsid w:val="00C2407C"/>
    <w:rsid w:val="00C24DD5"/>
    <w:rsid w:val="00C253AE"/>
    <w:rsid w:val="00C255B9"/>
    <w:rsid w:val="00C256C6"/>
    <w:rsid w:val="00C25725"/>
    <w:rsid w:val="00C257CE"/>
    <w:rsid w:val="00C25B4E"/>
    <w:rsid w:val="00C2639B"/>
    <w:rsid w:val="00C26861"/>
    <w:rsid w:val="00C26ACD"/>
    <w:rsid w:val="00C26C96"/>
    <w:rsid w:val="00C27422"/>
    <w:rsid w:val="00C2742A"/>
    <w:rsid w:val="00C27473"/>
    <w:rsid w:val="00C2760D"/>
    <w:rsid w:val="00C2797B"/>
    <w:rsid w:val="00C27B70"/>
    <w:rsid w:val="00C30100"/>
    <w:rsid w:val="00C30A05"/>
    <w:rsid w:val="00C3101F"/>
    <w:rsid w:val="00C311E9"/>
    <w:rsid w:val="00C3196B"/>
    <w:rsid w:val="00C31A0D"/>
    <w:rsid w:val="00C31A3D"/>
    <w:rsid w:val="00C31DEF"/>
    <w:rsid w:val="00C32069"/>
    <w:rsid w:val="00C32684"/>
    <w:rsid w:val="00C327A5"/>
    <w:rsid w:val="00C32C3E"/>
    <w:rsid w:val="00C333A6"/>
    <w:rsid w:val="00C3351E"/>
    <w:rsid w:val="00C3379F"/>
    <w:rsid w:val="00C338B5"/>
    <w:rsid w:val="00C33DD7"/>
    <w:rsid w:val="00C33E76"/>
    <w:rsid w:val="00C3483F"/>
    <w:rsid w:val="00C34DB2"/>
    <w:rsid w:val="00C3530B"/>
    <w:rsid w:val="00C3548D"/>
    <w:rsid w:val="00C355A9"/>
    <w:rsid w:val="00C357FD"/>
    <w:rsid w:val="00C35AFF"/>
    <w:rsid w:val="00C35FEE"/>
    <w:rsid w:val="00C36369"/>
    <w:rsid w:val="00C3672D"/>
    <w:rsid w:val="00C36B65"/>
    <w:rsid w:val="00C37392"/>
    <w:rsid w:val="00C37473"/>
    <w:rsid w:val="00C374CE"/>
    <w:rsid w:val="00C3755E"/>
    <w:rsid w:val="00C37742"/>
    <w:rsid w:val="00C37CE4"/>
    <w:rsid w:val="00C40050"/>
    <w:rsid w:val="00C401B6"/>
    <w:rsid w:val="00C406CD"/>
    <w:rsid w:val="00C40ADD"/>
    <w:rsid w:val="00C4101C"/>
    <w:rsid w:val="00C414DF"/>
    <w:rsid w:val="00C415CE"/>
    <w:rsid w:val="00C416F6"/>
    <w:rsid w:val="00C41A1B"/>
    <w:rsid w:val="00C41AB7"/>
    <w:rsid w:val="00C41D24"/>
    <w:rsid w:val="00C42401"/>
    <w:rsid w:val="00C429CF"/>
    <w:rsid w:val="00C42AA2"/>
    <w:rsid w:val="00C42BAD"/>
    <w:rsid w:val="00C4328B"/>
    <w:rsid w:val="00C434D6"/>
    <w:rsid w:val="00C43839"/>
    <w:rsid w:val="00C43913"/>
    <w:rsid w:val="00C439E3"/>
    <w:rsid w:val="00C43C17"/>
    <w:rsid w:val="00C43DF9"/>
    <w:rsid w:val="00C4428C"/>
    <w:rsid w:val="00C44AAE"/>
    <w:rsid w:val="00C459A2"/>
    <w:rsid w:val="00C45DF5"/>
    <w:rsid w:val="00C45F91"/>
    <w:rsid w:val="00C46D90"/>
    <w:rsid w:val="00C46F75"/>
    <w:rsid w:val="00C46FDE"/>
    <w:rsid w:val="00C4719B"/>
    <w:rsid w:val="00C4721C"/>
    <w:rsid w:val="00C4729B"/>
    <w:rsid w:val="00C47519"/>
    <w:rsid w:val="00C476D9"/>
    <w:rsid w:val="00C47F16"/>
    <w:rsid w:val="00C5007A"/>
    <w:rsid w:val="00C50538"/>
    <w:rsid w:val="00C50685"/>
    <w:rsid w:val="00C507ED"/>
    <w:rsid w:val="00C51380"/>
    <w:rsid w:val="00C51B5F"/>
    <w:rsid w:val="00C51CF9"/>
    <w:rsid w:val="00C520CE"/>
    <w:rsid w:val="00C52552"/>
    <w:rsid w:val="00C525D0"/>
    <w:rsid w:val="00C52639"/>
    <w:rsid w:val="00C530A8"/>
    <w:rsid w:val="00C530B4"/>
    <w:rsid w:val="00C53487"/>
    <w:rsid w:val="00C53B4C"/>
    <w:rsid w:val="00C53C37"/>
    <w:rsid w:val="00C54708"/>
    <w:rsid w:val="00C54A3C"/>
    <w:rsid w:val="00C54FB4"/>
    <w:rsid w:val="00C55209"/>
    <w:rsid w:val="00C553E2"/>
    <w:rsid w:val="00C554E3"/>
    <w:rsid w:val="00C55654"/>
    <w:rsid w:val="00C55D96"/>
    <w:rsid w:val="00C57485"/>
    <w:rsid w:val="00C575A7"/>
    <w:rsid w:val="00C57BA6"/>
    <w:rsid w:val="00C57C52"/>
    <w:rsid w:val="00C6023D"/>
    <w:rsid w:val="00C61752"/>
    <w:rsid w:val="00C618A1"/>
    <w:rsid w:val="00C618AC"/>
    <w:rsid w:val="00C62221"/>
    <w:rsid w:val="00C62334"/>
    <w:rsid w:val="00C6270F"/>
    <w:rsid w:val="00C62764"/>
    <w:rsid w:val="00C6279A"/>
    <w:rsid w:val="00C62965"/>
    <w:rsid w:val="00C62CF6"/>
    <w:rsid w:val="00C62FF1"/>
    <w:rsid w:val="00C633AF"/>
    <w:rsid w:val="00C63511"/>
    <w:rsid w:val="00C6388E"/>
    <w:rsid w:val="00C63BC2"/>
    <w:rsid w:val="00C6432F"/>
    <w:rsid w:val="00C645A6"/>
    <w:rsid w:val="00C64E37"/>
    <w:rsid w:val="00C651ED"/>
    <w:rsid w:val="00C65282"/>
    <w:rsid w:val="00C6592A"/>
    <w:rsid w:val="00C65B26"/>
    <w:rsid w:val="00C65DDE"/>
    <w:rsid w:val="00C66575"/>
    <w:rsid w:val="00C66629"/>
    <w:rsid w:val="00C6690A"/>
    <w:rsid w:val="00C66A04"/>
    <w:rsid w:val="00C66E6B"/>
    <w:rsid w:val="00C671E3"/>
    <w:rsid w:val="00C674F7"/>
    <w:rsid w:val="00C678C8"/>
    <w:rsid w:val="00C67C1B"/>
    <w:rsid w:val="00C70003"/>
    <w:rsid w:val="00C702EE"/>
    <w:rsid w:val="00C7059E"/>
    <w:rsid w:val="00C706C5"/>
    <w:rsid w:val="00C70716"/>
    <w:rsid w:val="00C708A1"/>
    <w:rsid w:val="00C708C9"/>
    <w:rsid w:val="00C70C09"/>
    <w:rsid w:val="00C70DF4"/>
    <w:rsid w:val="00C70F2A"/>
    <w:rsid w:val="00C7106E"/>
    <w:rsid w:val="00C711B0"/>
    <w:rsid w:val="00C71389"/>
    <w:rsid w:val="00C7146E"/>
    <w:rsid w:val="00C7148D"/>
    <w:rsid w:val="00C7159B"/>
    <w:rsid w:val="00C71AE5"/>
    <w:rsid w:val="00C71B58"/>
    <w:rsid w:val="00C71CD5"/>
    <w:rsid w:val="00C72269"/>
    <w:rsid w:val="00C724D7"/>
    <w:rsid w:val="00C7259D"/>
    <w:rsid w:val="00C72993"/>
    <w:rsid w:val="00C735BE"/>
    <w:rsid w:val="00C7380D"/>
    <w:rsid w:val="00C73C5B"/>
    <w:rsid w:val="00C73E1D"/>
    <w:rsid w:val="00C747DD"/>
    <w:rsid w:val="00C74C25"/>
    <w:rsid w:val="00C74FE4"/>
    <w:rsid w:val="00C75355"/>
    <w:rsid w:val="00C75684"/>
    <w:rsid w:val="00C756C7"/>
    <w:rsid w:val="00C75E41"/>
    <w:rsid w:val="00C75E79"/>
    <w:rsid w:val="00C7612B"/>
    <w:rsid w:val="00C76520"/>
    <w:rsid w:val="00C7678D"/>
    <w:rsid w:val="00C7683E"/>
    <w:rsid w:val="00C777C7"/>
    <w:rsid w:val="00C77838"/>
    <w:rsid w:val="00C77A76"/>
    <w:rsid w:val="00C77EFD"/>
    <w:rsid w:val="00C801A6"/>
    <w:rsid w:val="00C80519"/>
    <w:rsid w:val="00C80803"/>
    <w:rsid w:val="00C80853"/>
    <w:rsid w:val="00C80892"/>
    <w:rsid w:val="00C80B27"/>
    <w:rsid w:val="00C81B8E"/>
    <w:rsid w:val="00C81BDE"/>
    <w:rsid w:val="00C81F1C"/>
    <w:rsid w:val="00C8232A"/>
    <w:rsid w:val="00C826B5"/>
    <w:rsid w:val="00C82D7E"/>
    <w:rsid w:val="00C831D7"/>
    <w:rsid w:val="00C834EB"/>
    <w:rsid w:val="00C835F9"/>
    <w:rsid w:val="00C836F5"/>
    <w:rsid w:val="00C83807"/>
    <w:rsid w:val="00C8399A"/>
    <w:rsid w:val="00C83B7C"/>
    <w:rsid w:val="00C83EC4"/>
    <w:rsid w:val="00C84834"/>
    <w:rsid w:val="00C84A4F"/>
    <w:rsid w:val="00C85016"/>
    <w:rsid w:val="00C85368"/>
    <w:rsid w:val="00C85567"/>
    <w:rsid w:val="00C85BF9"/>
    <w:rsid w:val="00C85D9A"/>
    <w:rsid w:val="00C85E9E"/>
    <w:rsid w:val="00C8618A"/>
    <w:rsid w:val="00C86535"/>
    <w:rsid w:val="00C86865"/>
    <w:rsid w:val="00C86A40"/>
    <w:rsid w:val="00C86A6A"/>
    <w:rsid w:val="00C86A8D"/>
    <w:rsid w:val="00C86CDD"/>
    <w:rsid w:val="00C871D3"/>
    <w:rsid w:val="00C8732F"/>
    <w:rsid w:val="00C873B8"/>
    <w:rsid w:val="00C87645"/>
    <w:rsid w:val="00C87734"/>
    <w:rsid w:val="00C879E9"/>
    <w:rsid w:val="00C87A87"/>
    <w:rsid w:val="00C87F03"/>
    <w:rsid w:val="00C87FD1"/>
    <w:rsid w:val="00C87FE9"/>
    <w:rsid w:val="00C87FEE"/>
    <w:rsid w:val="00C9066C"/>
    <w:rsid w:val="00C907B2"/>
    <w:rsid w:val="00C90B1A"/>
    <w:rsid w:val="00C918E2"/>
    <w:rsid w:val="00C91B70"/>
    <w:rsid w:val="00C9221B"/>
    <w:rsid w:val="00C9241E"/>
    <w:rsid w:val="00C9259D"/>
    <w:rsid w:val="00C934FC"/>
    <w:rsid w:val="00C935AA"/>
    <w:rsid w:val="00C93732"/>
    <w:rsid w:val="00C93A54"/>
    <w:rsid w:val="00C93AE1"/>
    <w:rsid w:val="00C93C8B"/>
    <w:rsid w:val="00C94248"/>
    <w:rsid w:val="00C94539"/>
    <w:rsid w:val="00C9460A"/>
    <w:rsid w:val="00C94742"/>
    <w:rsid w:val="00C94A15"/>
    <w:rsid w:val="00C9527F"/>
    <w:rsid w:val="00C9563F"/>
    <w:rsid w:val="00C95DE8"/>
    <w:rsid w:val="00C9606B"/>
    <w:rsid w:val="00C96401"/>
    <w:rsid w:val="00C966CD"/>
    <w:rsid w:val="00C96A60"/>
    <w:rsid w:val="00C96C38"/>
    <w:rsid w:val="00C97073"/>
    <w:rsid w:val="00C972BE"/>
    <w:rsid w:val="00C974BC"/>
    <w:rsid w:val="00C97BEA"/>
    <w:rsid w:val="00CA0620"/>
    <w:rsid w:val="00CA06EB"/>
    <w:rsid w:val="00CA0BBD"/>
    <w:rsid w:val="00CA0EF8"/>
    <w:rsid w:val="00CA14A5"/>
    <w:rsid w:val="00CA161E"/>
    <w:rsid w:val="00CA20ED"/>
    <w:rsid w:val="00CA23F2"/>
    <w:rsid w:val="00CA286B"/>
    <w:rsid w:val="00CA29E2"/>
    <w:rsid w:val="00CA2ECD"/>
    <w:rsid w:val="00CA2FA2"/>
    <w:rsid w:val="00CA3338"/>
    <w:rsid w:val="00CA343C"/>
    <w:rsid w:val="00CA3794"/>
    <w:rsid w:val="00CA3855"/>
    <w:rsid w:val="00CA3EBF"/>
    <w:rsid w:val="00CA3F9E"/>
    <w:rsid w:val="00CA3FC9"/>
    <w:rsid w:val="00CA411F"/>
    <w:rsid w:val="00CA458E"/>
    <w:rsid w:val="00CA4875"/>
    <w:rsid w:val="00CA499C"/>
    <w:rsid w:val="00CA4D6B"/>
    <w:rsid w:val="00CA4D85"/>
    <w:rsid w:val="00CA4F9F"/>
    <w:rsid w:val="00CA4FBE"/>
    <w:rsid w:val="00CA50CF"/>
    <w:rsid w:val="00CA5275"/>
    <w:rsid w:val="00CA529F"/>
    <w:rsid w:val="00CA54C3"/>
    <w:rsid w:val="00CA5637"/>
    <w:rsid w:val="00CA5803"/>
    <w:rsid w:val="00CA60FC"/>
    <w:rsid w:val="00CA62E2"/>
    <w:rsid w:val="00CA6972"/>
    <w:rsid w:val="00CA6E00"/>
    <w:rsid w:val="00CA6F6D"/>
    <w:rsid w:val="00CA73DC"/>
    <w:rsid w:val="00CA7E54"/>
    <w:rsid w:val="00CB07B6"/>
    <w:rsid w:val="00CB09A6"/>
    <w:rsid w:val="00CB0AAE"/>
    <w:rsid w:val="00CB0CD7"/>
    <w:rsid w:val="00CB118B"/>
    <w:rsid w:val="00CB1474"/>
    <w:rsid w:val="00CB1943"/>
    <w:rsid w:val="00CB1A8D"/>
    <w:rsid w:val="00CB1B69"/>
    <w:rsid w:val="00CB1FB8"/>
    <w:rsid w:val="00CB2293"/>
    <w:rsid w:val="00CB27E8"/>
    <w:rsid w:val="00CB2B77"/>
    <w:rsid w:val="00CB2BB8"/>
    <w:rsid w:val="00CB2C0C"/>
    <w:rsid w:val="00CB2D8D"/>
    <w:rsid w:val="00CB319C"/>
    <w:rsid w:val="00CB3A32"/>
    <w:rsid w:val="00CB3B89"/>
    <w:rsid w:val="00CB3B90"/>
    <w:rsid w:val="00CB4194"/>
    <w:rsid w:val="00CB4421"/>
    <w:rsid w:val="00CB4543"/>
    <w:rsid w:val="00CB47A8"/>
    <w:rsid w:val="00CB4E23"/>
    <w:rsid w:val="00CB50F6"/>
    <w:rsid w:val="00CB55CA"/>
    <w:rsid w:val="00CB56D5"/>
    <w:rsid w:val="00CB5718"/>
    <w:rsid w:val="00CB5D14"/>
    <w:rsid w:val="00CB5ED4"/>
    <w:rsid w:val="00CB61EA"/>
    <w:rsid w:val="00CB620A"/>
    <w:rsid w:val="00CB6657"/>
    <w:rsid w:val="00CB6C55"/>
    <w:rsid w:val="00CB7317"/>
    <w:rsid w:val="00CB79C4"/>
    <w:rsid w:val="00CC01E6"/>
    <w:rsid w:val="00CC035C"/>
    <w:rsid w:val="00CC087F"/>
    <w:rsid w:val="00CC0D10"/>
    <w:rsid w:val="00CC0E8F"/>
    <w:rsid w:val="00CC0EBE"/>
    <w:rsid w:val="00CC1823"/>
    <w:rsid w:val="00CC1E2C"/>
    <w:rsid w:val="00CC1FA5"/>
    <w:rsid w:val="00CC22AF"/>
    <w:rsid w:val="00CC28C5"/>
    <w:rsid w:val="00CC3123"/>
    <w:rsid w:val="00CC3208"/>
    <w:rsid w:val="00CC3387"/>
    <w:rsid w:val="00CC33A3"/>
    <w:rsid w:val="00CC33F8"/>
    <w:rsid w:val="00CC39FF"/>
    <w:rsid w:val="00CC3DA8"/>
    <w:rsid w:val="00CC49CE"/>
    <w:rsid w:val="00CC4CAE"/>
    <w:rsid w:val="00CC4D13"/>
    <w:rsid w:val="00CC5024"/>
    <w:rsid w:val="00CC5207"/>
    <w:rsid w:val="00CC555D"/>
    <w:rsid w:val="00CC55E3"/>
    <w:rsid w:val="00CC59D6"/>
    <w:rsid w:val="00CC5C31"/>
    <w:rsid w:val="00CC5EF4"/>
    <w:rsid w:val="00CC5F0F"/>
    <w:rsid w:val="00CC63FA"/>
    <w:rsid w:val="00CC67A6"/>
    <w:rsid w:val="00CC6816"/>
    <w:rsid w:val="00CC68C1"/>
    <w:rsid w:val="00CC6E78"/>
    <w:rsid w:val="00CC702E"/>
    <w:rsid w:val="00CC715B"/>
    <w:rsid w:val="00CC7344"/>
    <w:rsid w:val="00CD006A"/>
    <w:rsid w:val="00CD0075"/>
    <w:rsid w:val="00CD014E"/>
    <w:rsid w:val="00CD04D2"/>
    <w:rsid w:val="00CD06A4"/>
    <w:rsid w:val="00CD096B"/>
    <w:rsid w:val="00CD09A2"/>
    <w:rsid w:val="00CD0B19"/>
    <w:rsid w:val="00CD0D04"/>
    <w:rsid w:val="00CD0D14"/>
    <w:rsid w:val="00CD15D6"/>
    <w:rsid w:val="00CD15D7"/>
    <w:rsid w:val="00CD1BD1"/>
    <w:rsid w:val="00CD1E0F"/>
    <w:rsid w:val="00CD1E2B"/>
    <w:rsid w:val="00CD1E8B"/>
    <w:rsid w:val="00CD2702"/>
    <w:rsid w:val="00CD2764"/>
    <w:rsid w:val="00CD2DAE"/>
    <w:rsid w:val="00CD32C6"/>
    <w:rsid w:val="00CD3468"/>
    <w:rsid w:val="00CD34A1"/>
    <w:rsid w:val="00CD34CA"/>
    <w:rsid w:val="00CD38DF"/>
    <w:rsid w:val="00CD3B36"/>
    <w:rsid w:val="00CD3DF7"/>
    <w:rsid w:val="00CD4119"/>
    <w:rsid w:val="00CD4352"/>
    <w:rsid w:val="00CD4439"/>
    <w:rsid w:val="00CD46FB"/>
    <w:rsid w:val="00CD498E"/>
    <w:rsid w:val="00CD4E18"/>
    <w:rsid w:val="00CD55C3"/>
    <w:rsid w:val="00CD5631"/>
    <w:rsid w:val="00CD5812"/>
    <w:rsid w:val="00CD590E"/>
    <w:rsid w:val="00CD5A64"/>
    <w:rsid w:val="00CD66AA"/>
    <w:rsid w:val="00CD6832"/>
    <w:rsid w:val="00CD6C23"/>
    <w:rsid w:val="00CD6C9A"/>
    <w:rsid w:val="00CD6CE9"/>
    <w:rsid w:val="00CD6EB1"/>
    <w:rsid w:val="00CD7200"/>
    <w:rsid w:val="00CD73F8"/>
    <w:rsid w:val="00CD7462"/>
    <w:rsid w:val="00CD7609"/>
    <w:rsid w:val="00CD7674"/>
    <w:rsid w:val="00CD770C"/>
    <w:rsid w:val="00CD7762"/>
    <w:rsid w:val="00CD7B55"/>
    <w:rsid w:val="00CE00DA"/>
    <w:rsid w:val="00CE0477"/>
    <w:rsid w:val="00CE08A2"/>
    <w:rsid w:val="00CE0A29"/>
    <w:rsid w:val="00CE1108"/>
    <w:rsid w:val="00CE1DC9"/>
    <w:rsid w:val="00CE1E4A"/>
    <w:rsid w:val="00CE1F6C"/>
    <w:rsid w:val="00CE2060"/>
    <w:rsid w:val="00CE2AD1"/>
    <w:rsid w:val="00CE2B7B"/>
    <w:rsid w:val="00CE3405"/>
    <w:rsid w:val="00CE34EE"/>
    <w:rsid w:val="00CE37E4"/>
    <w:rsid w:val="00CE41B7"/>
    <w:rsid w:val="00CE43D9"/>
    <w:rsid w:val="00CE443F"/>
    <w:rsid w:val="00CE4559"/>
    <w:rsid w:val="00CE46E6"/>
    <w:rsid w:val="00CE4710"/>
    <w:rsid w:val="00CE4919"/>
    <w:rsid w:val="00CE4A14"/>
    <w:rsid w:val="00CE510A"/>
    <w:rsid w:val="00CE5655"/>
    <w:rsid w:val="00CE58A5"/>
    <w:rsid w:val="00CE5BC8"/>
    <w:rsid w:val="00CE5CD4"/>
    <w:rsid w:val="00CE5FED"/>
    <w:rsid w:val="00CE6029"/>
    <w:rsid w:val="00CE6A16"/>
    <w:rsid w:val="00CE6A4F"/>
    <w:rsid w:val="00CE6B56"/>
    <w:rsid w:val="00CE6B9B"/>
    <w:rsid w:val="00CE6BE7"/>
    <w:rsid w:val="00CE6E42"/>
    <w:rsid w:val="00CE6E81"/>
    <w:rsid w:val="00CE7488"/>
    <w:rsid w:val="00CE7B76"/>
    <w:rsid w:val="00CE7B88"/>
    <w:rsid w:val="00CE7D4B"/>
    <w:rsid w:val="00CF0054"/>
    <w:rsid w:val="00CF0144"/>
    <w:rsid w:val="00CF01F4"/>
    <w:rsid w:val="00CF09B9"/>
    <w:rsid w:val="00CF0C0F"/>
    <w:rsid w:val="00CF0C5D"/>
    <w:rsid w:val="00CF21B3"/>
    <w:rsid w:val="00CF2236"/>
    <w:rsid w:val="00CF227B"/>
    <w:rsid w:val="00CF231F"/>
    <w:rsid w:val="00CF258A"/>
    <w:rsid w:val="00CF284C"/>
    <w:rsid w:val="00CF2BA5"/>
    <w:rsid w:val="00CF3229"/>
    <w:rsid w:val="00CF3529"/>
    <w:rsid w:val="00CF36C7"/>
    <w:rsid w:val="00CF373A"/>
    <w:rsid w:val="00CF38FA"/>
    <w:rsid w:val="00CF3919"/>
    <w:rsid w:val="00CF3A29"/>
    <w:rsid w:val="00CF3D73"/>
    <w:rsid w:val="00CF4162"/>
    <w:rsid w:val="00CF422B"/>
    <w:rsid w:val="00CF482A"/>
    <w:rsid w:val="00CF4EAF"/>
    <w:rsid w:val="00CF5050"/>
    <w:rsid w:val="00CF50BB"/>
    <w:rsid w:val="00CF51B3"/>
    <w:rsid w:val="00CF537D"/>
    <w:rsid w:val="00CF53E7"/>
    <w:rsid w:val="00CF5640"/>
    <w:rsid w:val="00CF56E9"/>
    <w:rsid w:val="00CF5C2E"/>
    <w:rsid w:val="00CF5EB8"/>
    <w:rsid w:val="00CF62A3"/>
    <w:rsid w:val="00CF6F61"/>
    <w:rsid w:val="00CF719C"/>
    <w:rsid w:val="00CF7385"/>
    <w:rsid w:val="00CF74A8"/>
    <w:rsid w:val="00CF74FC"/>
    <w:rsid w:val="00CF757D"/>
    <w:rsid w:val="00CF784A"/>
    <w:rsid w:val="00CF78C0"/>
    <w:rsid w:val="00CF7B32"/>
    <w:rsid w:val="00CF7BDD"/>
    <w:rsid w:val="00CF7F56"/>
    <w:rsid w:val="00CF7F59"/>
    <w:rsid w:val="00CF7F89"/>
    <w:rsid w:val="00CF7F90"/>
    <w:rsid w:val="00D00111"/>
    <w:rsid w:val="00D0027B"/>
    <w:rsid w:val="00D003FE"/>
    <w:rsid w:val="00D0042E"/>
    <w:rsid w:val="00D0088D"/>
    <w:rsid w:val="00D008FF"/>
    <w:rsid w:val="00D009F1"/>
    <w:rsid w:val="00D00B78"/>
    <w:rsid w:val="00D00D0C"/>
    <w:rsid w:val="00D00EBA"/>
    <w:rsid w:val="00D0127D"/>
    <w:rsid w:val="00D013D9"/>
    <w:rsid w:val="00D01874"/>
    <w:rsid w:val="00D01A1E"/>
    <w:rsid w:val="00D01A4E"/>
    <w:rsid w:val="00D01EFF"/>
    <w:rsid w:val="00D022D7"/>
    <w:rsid w:val="00D0236C"/>
    <w:rsid w:val="00D024C5"/>
    <w:rsid w:val="00D0294A"/>
    <w:rsid w:val="00D02B65"/>
    <w:rsid w:val="00D02D99"/>
    <w:rsid w:val="00D02E0A"/>
    <w:rsid w:val="00D03190"/>
    <w:rsid w:val="00D032D0"/>
    <w:rsid w:val="00D03366"/>
    <w:rsid w:val="00D036C8"/>
    <w:rsid w:val="00D03832"/>
    <w:rsid w:val="00D03BDD"/>
    <w:rsid w:val="00D03CF5"/>
    <w:rsid w:val="00D03D02"/>
    <w:rsid w:val="00D03E92"/>
    <w:rsid w:val="00D04818"/>
    <w:rsid w:val="00D04EA6"/>
    <w:rsid w:val="00D04F79"/>
    <w:rsid w:val="00D052C8"/>
    <w:rsid w:val="00D054FE"/>
    <w:rsid w:val="00D05776"/>
    <w:rsid w:val="00D05BE7"/>
    <w:rsid w:val="00D0619D"/>
    <w:rsid w:val="00D06342"/>
    <w:rsid w:val="00D07346"/>
    <w:rsid w:val="00D07416"/>
    <w:rsid w:val="00D074F8"/>
    <w:rsid w:val="00D07647"/>
    <w:rsid w:val="00D0795B"/>
    <w:rsid w:val="00D079AA"/>
    <w:rsid w:val="00D07AD3"/>
    <w:rsid w:val="00D103E7"/>
    <w:rsid w:val="00D1060F"/>
    <w:rsid w:val="00D10677"/>
    <w:rsid w:val="00D1068B"/>
    <w:rsid w:val="00D10E06"/>
    <w:rsid w:val="00D112C8"/>
    <w:rsid w:val="00D113D4"/>
    <w:rsid w:val="00D11440"/>
    <w:rsid w:val="00D114DE"/>
    <w:rsid w:val="00D11B50"/>
    <w:rsid w:val="00D11D72"/>
    <w:rsid w:val="00D11E2D"/>
    <w:rsid w:val="00D11F76"/>
    <w:rsid w:val="00D1215D"/>
    <w:rsid w:val="00D12B95"/>
    <w:rsid w:val="00D12C5C"/>
    <w:rsid w:val="00D12ECD"/>
    <w:rsid w:val="00D12FAE"/>
    <w:rsid w:val="00D1359C"/>
    <w:rsid w:val="00D13D61"/>
    <w:rsid w:val="00D13E61"/>
    <w:rsid w:val="00D141ED"/>
    <w:rsid w:val="00D14643"/>
    <w:rsid w:val="00D156EC"/>
    <w:rsid w:val="00D15C1F"/>
    <w:rsid w:val="00D161BC"/>
    <w:rsid w:val="00D16263"/>
    <w:rsid w:val="00D170CC"/>
    <w:rsid w:val="00D1727F"/>
    <w:rsid w:val="00D173AB"/>
    <w:rsid w:val="00D20464"/>
    <w:rsid w:val="00D2054E"/>
    <w:rsid w:val="00D209AA"/>
    <w:rsid w:val="00D209BF"/>
    <w:rsid w:val="00D20E10"/>
    <w:rsid w:val="00D2105D"/>
    <w:rsid w:val="00D213D4"/>
    <w:rsid w:val="00D21644"/>
    <w:rsid w:val="00D21812"/>
    <w:rsid w:val="00D21B2D"/>
    <w:rsid w:val="00D21C20"/>
    <w:rsid w:val="00D222FE"/>
    <w:rsid w:val="00D22C87"/>
    <w:rsid w:val="00D22CC3"/>
    <w:rsid w:val="00D22D2E"/>
    <w:rsid w:val="00D23084"/>
    <w:rsid w:val="00D238A4"/>
    <w:rsid w:val="00D2399F"/>
    <w:rsid w:val="00D23A5F"/>
    <w:rsid w:val="00D23FDB"/>
    <w:rsid w:val="00D240F3"/>
    <w:rsid w:val="00D243EA"/>
    <w:rsid w:val="00D2456A"/>
    <w:rsid w:val="00D2516A"/>
    <w:rsid w:val="00D25545"/>
    <w:rsid w:val="00D2568A"/>
    <w:rsid w:val="00D25D26"/>
    <w:rsid w:val="00D25EB4"/>
    <w:rsid w:val="00D25F45"/>
    <w:rsid w:val="00D26153"/>
    <w:rsid w:val="00D26274"/>
    <w:rsid w:val="00D26482"/>
    <w:rsid w:val="00D26CA4"/>
    <w:rsid w:val="00D2708D"/>
    <w:rsid w:val="00D27D89"/>
    <w:rsid w:val="00D27DE3"/>
    <w:rsid w:val="00D27F05"/>
    <w:rsid w:val="00D27F21"/>
    <w:rsid w:val="00D30279"/>
    <w:rsid w:val="00D3090A"/>
    <w:rsid w:val="00D30B8A"/>
    <w:rsid w:val="00D30DF3"/>
    <w:rsid w:val="00D31092"/>
    <w:rsid w:val="00D31744"/>
    <w:rsid w:val="00D31774"/>
    <w:rsid w:val="00D3198D"/>
    <w:rsid w:val="00D31A96"/>
    <w:rsid w:val="00D31B7B"/>
    <w:rsid w:val="00D31C8B"/>
    <w:rsid w:val="00D31ECE"/>
    <w:rsid w:val="00D31FED"/>
    <w:rsid w:val="00D32015"/>
    <w:rsid w:val="00D320F6"/>
    <w:rsid w:val="00D32108"/>
    <w:rsid w:val="00D32157"/>
    <w:rsid w:val="00D327EA"/>
    <w:rsid w:val="00D327F1"/>
    <w:rsid w:val="00D32B2E"/>
    <w:rsid w:val="00D32B67"/>
    <w:rsid w:val="00D33263"/>
    <w:rsid w:val="00D33306"/>
    <w:rsid w:val="00D336F9"/>
    <w:rsid w:val="00D33E77"/>
    <w:rsid w:val="00D33F86"/>
    <w:rsid w:val="00D342CA"/>
    <w:rsid w:val="00D34498"/>
    <w:rsid w:val="00D349F6"/>
    <w:rsid w:val="00D34A33"/>
    <w:rsid w:val="00D35222"/>
    <w:rsid w:val="00D3583C"/>
    <w:rsid w:val="00D35B2B"/>
    <w:rsid w:val="00D35CDC"/>
    <w:rsid w:val="00D35F4A"/>
    <w:rsid w:val="00D36070"/>
    <w:rsid w:val="00D36088"/>
    <w:rsid w:val="00D360D8"/>
    <w:rsid w:val="00D3699A"/>
    <w:rsid w:val="00D36A59"/>
    <w:rsid w:val="00D36C10"/>
    <w:rsid w:val="00D36C39"/>
    <w:rsid w:val="00D36CF3"/>
    <w:rsid w:val="00D3718E"/>
    <w:rsid w:val="00D373AB"/>
    <w:rsid w:val="00D377E7"/>
    <w:rsid w:val="00D37C7B"/>
    <w:rsid w:val="00D37DD5"/>
    <w:rsid w:val="00D4043C"/>
    <w:rsid w:val="00D40764"/>
    <w:rsid w:val="00D40B74"/>
    <w:rsid w:val="00D40BB7"/>
    <w:rsid w:val="00D40CB0"/>
    <w:rsid w:val="00D41569"/>
    <w:rsid w:val="00D41784"/>
    <w:rsid w:val="00D41879"/>
    <w:rsid w:val="00D41B78"/>
    <w:rsid w:val="00D424D4"/>
    <w:rsid w:val="00D42A53"/>
    <w:rsid w:val="00D42E93"/>
    <w:rsid w:val="00D42F13"/>
    <w:rsid w:val="00D431CD"/>
    <w:rsid w:val="00D432E7"/>
    <w:rsid w:val="00D434E1"/>
    <w:rsid w:val="00D43789"/>
    <w:rsid w:val="00D43F42"/>
    <w:rsid w:val="00D44500"/>
    <w:rsid w:val="00D44592"/>
    <w:rsid w:val="00D44E7C"/>
    <w:rsid w:val="00D44FAF"/>
    <w:rsid w:val="00D453EB"/>
    <w:rsid w:val="00D45504"/>
    <w:rsid w:val="00D457EC"/>
    <w:rsid w:val="00D45CCA"/>
    <w:rsid w:val="00D45F66"/>
    <w:rsid w:val="00D46B36"/>
    <w:rsid w:val="00D46BD2"/>
    <w:rsid w:val="00D47070"/>
    <w:rsid w:val="00D471DB"/>
    <w:rsid w:val="00D479E6"/>
    <w:rsid w:val="00D50375"/>
    <w:rsid w:val="00D508DB"/>
    <w:rsid w:val="00D50D92"/>
    <w:rsid w:val="00D50E80"/>
    <w:rsid w:val="00D50EBA"/>
    <w:rsid w:val="00D5119D"/>
    <w:rsid w:val="00D51D9C"/>
    <w:rsid w:val="00D51DD7"/>
    <w:rsid w:val="00D52448"/>
    <w:rsid w:val="00D524B4"/>
    <w:rsid w:val="00D5276A"/>
    <w:rsid w:val="00D52E4F"/>
    <w:rsid w:val="00D52F13"/>
    <w:rsid w:val="00D53688"/>
    <w:rsid w:val="00D53916"/>
    <w:rsid w:val="00D53C25"/>
    <w:rsid w:val="00D5409A"/>
    <w:rsid w:val="00D54120"/>
    <w:rsid w:val="00D54479"/>
    <w:rsid w:val="00D54A4A"/>
    <w:rsid w:val="00D54C84"/>
    <w:rsid w:val="00D54CC6"/>
    <w:rsid w:val="00D5500F"/>
    <w:rsid w:val="00D55100"/>
    <w:rsid w:val="00D555C5"/>
    <w:rsid w:val="00D55F67"/>
    <w:rsid w:val="00D56429"/>
    <w:rsid w:val="00D56DEF"/>
    <w:rsid w:val="00D56FD8"/>
    <w:rsid w:val="00D57460"/>
    <w:rsid w:val="00D57682"/>
    <w:rsid w:val="00D57CF3"/>
    <w:rsid w:val="00D57E06"/>
    <w:rsid w:val="00D57E0F"/>
    <w:rsid w:val="00D60C1D"/>
    <w:rsid w:val="00D6113C"/>
    <w:rsid w:val="00D611E7"/>
    <w:rsid w:val="00D61333"/>
    <w:rsid w:val="00D61531"/>
    <w:rsid w:val="00D61764"/>
    <w:rsid w:val="00D61AA5"/>
    <w:rsid w:val="00D61C42"/>
    <w:rsid w:val="00D61E41"/>
    <w:rsid w:val="00D62192"/>
    <w:rsid w:val="00D62D0E"/>
    <w:rsid w:val="00D62D46"/>
    <w:rsid w:val="00D62F42"/>
    <w:rsid w:val="00D63054"/>
    <w:rsid w:val="00D63069"/>
    <w:rsid w:val="00D6340D"/>
    <w:rsid w:val="00D63AB9"/>
    <w:rsid w:val="00D63DF0"/>
    <w:rsid w:val="00D6432C"/>
    <w:rsid w:val="00D64AE7"/>
    <w:rsid w:val="00D65127"/>
    <w:rsid w:val="00D65759"/>
    <w:rsid w:val="00D65EBB"/>
    <w:rsid w:val="00D66891"/>
    <w:rsid w:val="00D67158"/>
    <w:rsid w:val="00D675F5"/>
    <w:rsid w:val="00D677C4"/>
    <w:rsid w:val="00D67841"/>
    <w:rsid w:val="00D67BCF"/>
    <w:rsid w:val="00D70568"/>
    <w:rsid w:val="00D71313"/>
    <w:rsid w:val="00D71D70"/>
    <w:rsid w:val="00D72502"/>
    <w:rsid w:val="00D72846"/>
    <w:rsid w:val="00D72B30"/>
    <w:rsid w:val="00D72B43"/>
    <w:rsid w:val="00D730FB"/>
    <w:rsid w:val="00D73368"/>
    <w:rsid w:val="00D73747"/>
    <w:rsid w:val="00D73988"/>
    <w:rsid w:val="00D73C11"/>
    <w:rsid w:val="00D73C3E"/>
    <w:rsid w:val="00D73C42"/>
    <w:rsid w:val="00D73F63"/>
    <w:rsid w:val="00D73FD6"/>
    <w:rsid w:val="00D74203"/>
    <w:rsid w:val="00D7431D"/>
    <w:rsid w:val="00D74326"/>
    <w:rsid w:val="00D744D8"/>
    <w:rsid w:val="00D747F6"/>
    <w:rsid w:val="00D7486B"/>
    <w:rsid w:val="00D748A8"/>
    <w:rsid w:val="00D74C7F"/>
    <w:rsid w:val="00D74D46"/>
    <w:rsid w:val="00D75F1A"/>
    <w:rsid w:val="00D760B5"/>
    <w:rsid w:val="00D760E8"/>
    <w:rsid w:val="00D76E22"/>
    <w:rsid w:val="00D76F35"/>
    <w:rsid w:val="00D77112"/>
    <w:rsid w:val="00D774FA"/>
    <w:rsid w:val="00D77DE4"/>
    <w:rsid w:val="00D80261"/>
    <w:rsid w:val="00D80452"/>
    <w:rsid w:val="00D81382"/>
    <w:rsid w:val="00D82077"/>
    <w:rsid w:val="00D8271D"/>
    <w:rsid w:val="00D82899"/>
    <w:rsid w:val="00D82976"/>
    <w:rsid w:val="00D82997"/>
    <w:rsid w:val="00D82A1A"/>
    <w:rsid w:val="00D82B5A"/>
    <w:rsid w:val="00D82BF7"/>
    <w:rsid w:val="00D82E2C"/>
    <w:rsid w:val="00D82EC6"/>
    <w:rsid w:val="00D8310A"/>
    <w:rsid w:val="00D83173"/>
    <w:rsid w:val="00D833E4"/>
    <w:rsid w:val="00D83811"/>
    <w:rsid w:val="00D839FD"/>
    <w:rsid w:val="00D83BDA"/>
    <w:rsid w:val="00D83F2B"/>
    <w:rsid w:val="00D844D0"/>
    <w:rsid w:val="00D8471F"/>
    <w:rsid w:val="00D84758"/>
    <w:rsid w:val="00D84B4E"/>
    <w:rsid w:val="00D8587A"/>
    <w:rsid w:val="00D858B5"/>
    <w:rsid w:val="00D85F5C"/>
    <w:rsid w:val="00D8617E"/>
    <w:rsid w:val="00D86250"/>
    <w:rsid w:val="00D865E2"/>
    <w:rsid w:val="00D86E15"/>
    <w:rsid w:val="00D86ED2"/>
    <w:rsid w:val="00D8701F"/>
    <w:rsid w:val="00D8765B"/>
    <w:rsid w:val="00D87875"/>
    <w:rsid w:val="00D87F6B"/>
    <w:rsid w:val="00D9059E"/>
    <w:rsid w:val="00D90908"/>
    <w:rsid w:val="00D90D8D"/>
    <w:rsid w:val="00D91155"/>
    <w:rsid w:val="00D911AD"/>
    <w:rsid w:val="00D91805"/>
    <w:rsid w:val="00D919D5"/>
    <w:rsid w:val="00D91C27"/>
    <w:rsid w:val="00D91FFC"/>
    <w:rsid w:val="00D920EE"/>
    <w:rsid w:val="00D9221B"/>
    <w:rsid w:val="00D927CA"/>
    <w:rsid w:val="00D927CC"/>
    <w:rsid w:val="00D92941"/>
    <w:rsid w:val="00D92DE3"/>
    <w:rsid w:val="00D9350B"/>
    <w:rsid w:val="00D93583"/>
    <w:rsid w:val="00D9367A"/>
    <w:rsid w:val="00D93919"/>
    <w:rsid w:val="00D939E2"/>
    <w:rsid w:val="00D93AE0"/>
    <w:rsid w:val="00D93F3F"/>
    <w:rsid w:val="00D942F5"/>
    <w:rsid w:val="00D948A6"/>
    <w:rsid w:val="00D948E5"/>
    <w:rsid w:val="00D94B8B"/>
    <w:rsid w:val="00D951A0"/>
    <w:rsid w:val="00D9532D"/>
    <w:rsid w:val="00D95463"/>
    <w:rsid w:val="00D954CC"/>
    <w:rsid w:val="00D957C1"/>
    <w:rsid w:val="00D95B0A"/>
    <w:rsid w:val="00D95B22"/>
    <w:rsid w:val="00D95D53"/>
    <w:rsid w:val="00D95E52"/>
    <w:rsid w:val="00D968E9"/>
    <w:rsid w:val="00D97111"/>
    <w:rsid w:val="00D97468"/>
    <w:rsid w:val="00D976B5"/>
    <w:rsid w:val="00D9786B"/>
    <w:rsid w:val="00D97A17"/>
    <w:rsid w:val="00D97B28"/>
    <w:rsid w:val="00D97CE9"/>
    <w:rsid w:val="00DA00BF"/>
    <w:rsid w:val="00DA032E"/>
    <w:rsid w:val="00DA0377"/>
    <w:rsid w:val="00DA068A"/>
    <w:rsid w:val="00DA0BDE"/>
    <w:rsid w:val="00DA1134"/>
    <w:rsid w:val="00DA1185"/>
    <w:rsid w:val="00DA1375"/>
    <w:rsid w:val="00DA14D2"/>
    <w:rsid w:val="00DA16E5"/>
    <w:rsid w:val="00DA211B"/>
    <w:rsid w:val="00DA221D"/>
    <w:rsid w:val="00DA27EF"/>
    <w:rsid w:val="00DA2B3F"/>
    <w:rsid w:val="00DA34CD"/>
    <w:rsid w:val="00DA3789"/>
    <w:rsid w:val="00DA38F4"/>
    <w:rsid w:val="00DA4238"/>
    <w:rsid w:val="00DA437A"/>
    <w:rsid w:val="00DA43FB"/>
    <w:rsid w:val="00DA4A8A"/>
    <w:rsid w:val="00DA4C78"/>
    <w:rsid w:val="00DA4D49"/>
    <w:rsid w:val="00DA4F6D"/>
    <w:rsid w:val="00DA5389"/>
    <w:rsid w:val="00DA548C"/>
    <w:rsid w:val="00DA587F"/>
    <w:rsid w:val="00DA5B24"/>
    <w:rsid w:val="00DA5EE7"/>
    <w:rsid w:val="00DA5F55"/>
    <w:rsid w:val="00DA678A"/>
    <w:rsid w:val="00DA6A5E"/>
    <w:rsid w:val="00DA6B36"/>
    <w:rsid w:val="00DA7490"/>
    <w:rsid w:val="00DA7512"/>
    <w:rsid w:val="00DA7538"/>
    <w:rsid w:val="00DA7E1D"/>
    <w:rsid w:val="00DB0415"/>
    <w:rsid w:val="00DB0D16"/>
    <w:rsid w:val="00DB0F06"/>
    <w:rsid w:val="00DB0F3F"/>
    <w:rsid w:val="00DB1231"/>
    <w:rsid w:val="00DB139D"/>
    <w:rsid w:val="00DB1E48"/>
    <w:rsid w:val="00DB206D"/>
    <w:rsid w:val="00DB24CB"/>
    <w:rsid w:val="00DB2575"/>
    <w:rsid w:val="00DB2587"/>
    <w:rsid w:val="00DB2A0F"/>
    <w:rsid w:val="00DB2FF5"/>
    <w:rsid w:val="00DB3237"/>
    <w:rsid w:val="00DB38A8"/>
    <w:rsid w:val="00DB3933"/>
    <w:rsid w:val="00DB3AC5"/>
    <w:rsid w:val="00DB3AE8"/>
    <w:rsid w:val="00DB3F84"/>
    <w:rsid w:val="00DB423D"/>
    <w:rsid w:val="00DB4297"/>
    <w:rsid w:val="00DB4B3C"/>
    <w:rsid w:val="00DB4D71"/>
    <w:rsid w:val="00DB4F69"/>
    <w:rsid w:val="00DB533E"/>
    <w:rsid w:val="00DB5888"/>
    <w:rsid w:val="00DB5BDA"/>
    <w:rsid w:val="00DB5CAC"/>
    <w:rsid w:val="00DB5D0C"/>
    <w:rsid w:val="00DB69B8"/>
    <w:rsid w:val="00DB6B5E"/>
    <w:rsid w:val="00DB7232"/>
    <w:rsid w:val="00DB72F6"/>
    <w:rsid w:val="00DB76B4"/>
    <w:rsid w:val="00DB7937"/>
    <w:rsid w:val="00DB7B20"/>
    <w:rsid w:val="00DB7C14"/>
    <w:rsid w:val="00DC02A3"/>
    <w:rsid w:val="00DC03B8"/>
    <w:rsid w:val="00DC03DB"/>
    <w:rsid w:val="00DC05E0"/>
    <w:rsid w:val="00DC0A63"/>
    <w:rsid w:val="00DC1D80"/>
    <w:rsid w:val="00DC1DF7"/>
    <w:rsid w:val="00DC1F1F"/>
    <w:rsid w:val="00DC21E3"/>
    <w:rsid w:val="00DC284B"/>
    <w:rsid w:val="00DC2A8C"/>
    <w:rsid w:val="00DC2F15"/>
    <w:rsid w:val="00DC32D4"/>
    <w:rsid w:val="00DC389E"/>
    <w:rsid w:val="00DC3CEA"/>
    <w:rsid w:val="00DC3DD7"/>
    <w:rsid w:val="00DC3EC3"/>
    <w:rsid w:val="00DC46E0"/>
    <w:rsid w:val="00DC4812"/>
    <w:rsid w:val="00DC4924"/>
    <w:rsid w:val="00DC4CD2"/>
    <w:rsid w:val="00DC4EF4"/>
    <w:rsid w:val="00DC503E"/>
    <w:rsid w:val="00DC5160"/>
    <w:rsid w:val="00DC517C"/>
    <w:rsid w:val="00DC55A3"/>
    <w:rsid w:val="00DC5765"/>
    <w:rsid w:val="00DC5D4C"/>
    <w:rsid w:val="00DC65B9"/>
    <w:rsid w:val="00DC65E6"/>
    <w:rsid w:val="00DC694A"/>
    <w:rsid w:val="00DC69F1"/>
    <w:rsid w:val="00DC6CFF"/>
    <w:rsid w:val="00DC6F4B"/>
    <w:rsid w:val="00DC73EE"/>
    <w:rsid w:val="00DC7740"/>
    <w:rsid w:val="00DC7890"/>
    <w:rsid w:val="00DC7F1A"/>
    <w:rsid w:val="00DD028F"/>
    <w:rsid w:val="00DD02BF"/>
    <w:rsid w:val="00DD0549"/>
    <w:rsid w:val="00DD0AC1"/>
    <w:rsid w:val="00DD0C64"/>
    <w:rsid w:val="00DD0FF5"/>
    <w:rsid w:val="00DD1111"/>
    <w:rsid w:val="00DD159F"/>
    <w:rsid w:val="00DD164C"/>
    <w:rsid w:val="00DD1A84"/>
    <w:rsid w:val="00DD1D6B"/>
    <w:rsid w:val="00DD1EA6"/>
    <w:rsid w:val="00DD216D"/>
    <w:rsid w:val="00DD2176"/>
    <w:rsid w:val="00DD245B"/>
    <w:rsid w:val="00DD2BBA"/>
    <w:rsid w:val="00DD2D5A"/>
    <w:rsid w:val="00DD2EC3"/>
    <w:rsid w:val="00DD3071"/>
    <w:rsid w:val="00DD378F"/>
    <w:rsid w:val="00DD39D9"/>
    <w:rsid w:val="00DD3A79"/>
    <w:rsid w:val="00DD3C73"/>
    <w:rsid w:val="00DD43A5"/>
    <w:rsid w:val="00DD43CD"/>
    <w:rsid w:val="00DD47B5"/>
    <w:rsid w:val="00DD4D10"/>
    <w:rsid w:val="00DD4DA6"/>
    <w:rsid w:val="00DD4DA8"/>
    <w:rsid w:val="00DD5115"/>
    <w:rsid w:val="00DD541B"/>
    <w:rsid w:val="00DD5605"/>
    <w:rsid w:val="00DD578D"/>
    <w:rsid w:val="00DD589D"/>
    <w:rsid w:val="00DD5DA6"/>
    <w:rsid w:val="00DD6009"/>
    <w:rsid w:val="00DD60BD"/>
    <w:rsid w:val="00DD61D7"/>
    <w:rsid w:val="00DD657F"/>
    <w:rsid w:val="00DD6B22"/>
    <w:rsid w:val="00DD6B44"/>
    <w:rsid w:val="00DD7064"/>
    <w:rsid w:val="00DD70D8"/>
    <w:rsid w:val="00DD7152"/>
    <w:rsid w:val="00DD71F9"/>
    <w:rsid w:val="00DE0030"/>
    <w:rsid w:val="00DE0DF6"/>
    <w:rsid w:val="00DE0F81"/>
    <w:rsid w:val="00DE176E"/>
    <w:rsid w:val="00DE1780"/>
    <w:rsid w:val="00DE1B79"/>
    <w:rsid w:val="00DE1B81"/>
    <w:rsid w:val="00DE1D79"/>
    <w:rsid w:val="00DE1DDF"/>
    <w:rsid w:val="00DE1E7A"/>
    <w:rsid w:val="00DE2A64"/>
    <w:rsid w:val="00DE2B4F"/>
    <w:rsid w:val="00DE2EAE"/>
    <w:rsid w:val="00DE2EB9"/>
    <w:rsid w:val="00DE37A0"/>
    <w:rsid w:val="00DE43A3"/>
    <w:rsid w:val="00DE46F9"/>
    <w:rsid w:val="00DE4789"/>
    <w:rsid w:val="00DE5203"/>
    <w:rsid w:val="00DE52CC"/>
    <w:rsid w:val="00DE543F"/>
    <w:rsid w:val="00DE5741"/>
    <w:rsid w:val="00DE580B"/>
    <w:rsid w:val="00DE5C2C"/>
    <w:rsid w:val="00DE5C60"/>
    <w:rsid w:val="00DE615F"/>
    <w:rsid w:val="00DE6292"/>
    <w:rsid w:val="00DE6442"/>
    <w:rsid w:val="00DE69C1"/>
    <w:rsid w:val="00DE6C78"/>
    <w:rsid w:val="00DE6D7E"/>
    <w:rsid w:val="00DE6DB2"/>
    <w:rsid w:val="00DE6FD4"/>
    <w:rsid w:val="00DE7799"/>
    <w:rsid w:val="00DE78E8"/>
    <w:rsid w:val="00DE7EDF"/>
    <w:rsid w:val="00DE7F93"/>
    <w:rsid w:val="00DF0980"/>
    <w:rsid w:val="00DF099B"/>
    <w:rsid w:val="00DF0F90"/>
    <w:rsid w:val="00DF1A16"/>
    <w:rsid w:val="00DF1AF7"/>
    <w:rsid w:val="00DF1DBD"/>
    <w:rsid w:val="00DF1E5F"/>
    <w:rsid w:val="00DF32F4"/>
    <w:rsid w:val="00DF35B8"/>
    <w:rsid w:val="00DF3AD4"/>
    <w:rsid w:val="00DF3CD5"/>
    <w:rsid w:val="00DF44A8"/>
    <w:rsid w:val="00DF4525"/>
    <w:rsid w:val="00DF4870"/>
    <w:rsid w:val="00DF4AB1"/>
    <w:rsid w:val="00DF4C3E"/>
    <w:rsid w:val="00DF502A"/>
    <w:rsid w:val="00DF5031"/>
    <w:rsid w:val="00DF50B0"/>
    <w:rsid w:val="00DF5896"/>
    <w:rsid w:val="00DF5F41"/>
    <w:rsid w:val="00DF5FF6"/>
    <w:rsid w:val="00DF672D"/>
    <w:rsid w:val="00DF68AA"/>
    <w:rsid w:val="00DF6BE0"/>
    <w:rsid w:val="00DF6D56"/>
    <w:rsid w:val="00DF6DE6"/>
    <w:rsid w:val="00DF712D"/>
    <w:rsid w:val="00DF727D"/>
    <w:rsid w:val="00DF745E"/>
    <w:rsid w:val="00DF7812"/>
    <w:rsid w:val="00E00098"/>
    <w:rsid w:val="00E00693"/>
    <w:rsid w:val="00E00744"/>
    <w:rsid w:val="00E008D3"/>
    <w:rsid w:val="00E00B75"/>
    <w:rsid w:val="00E00D6D"/>
    <w:rsid w:val="00E0128B"/>
    <w:rsid w:val="00E0152A"/>
    <w:rsid w:val="00E01F66"/>
    <w:rsid w:val="00E021C5"/>
    <w:rsid w:val="00E0220B"/>
    <w:rsid w:val="00E022B2"/>
    <w:rsid w:val="00E02356"/>
    <w:rsid w:val="00E0239D"/>
    <w:rsid w:val="00E02668"/>
    <w:rsid w:val="00E0271A"/>
    <w:rsid w:val="00E0276A"/>
    <w:rsid w:val="00E02D10"/>
    <w:rsid w:val="00E030C7"/>
    <w:rsid w:val="00E036CF"/>
    <w:rsid w:val="00E03A31"/>
    <w:rsid w:val="00E03C79"/>
    <w:rsid w:val="00E03E06"/>
    <w:rsid w:val="00E03F43"/>
    <w:rsid w:val="00E04137"/>
    <w:rsid w:val="00E041C7"/>
    <w:rsid w:val="00E041E0"/>
    <w:rsid w:val="00E04598"/>
    <w:rsid w:val="00E046A9"/>
    <w:rsid w:val="00E04A04"/>
    <w:rsid w:val="00E050D2"/>
    <w:rsid w:val="00E05226"/>
    <w:rsid w:val="00E05864"/>
    <w:rsid w:val="00E0689D"/>
    <w:rsid w:val="00E0698B"/>
    <w:rsid w:val="00E073DD"/>
    <w:rsid w:val="00E07406"/>
    <w:rsid w:val="00E075CA"/>
    <w:rsid w:val="00E07624"/>
    <w:rsid w:val="00E07696"/>
    <w:rsid w:val="00E078EA"/>
    <w:rsid w:val="00E07951"/>
    <w:rsid w:val="00E07978"/>
    <w:rsid w:val="00E07994"/>
    <w:rsid w:val="00E07CC6"/>
    <w:rsid w:val="00E07CC8"/>
    <w:rsid w:val="00E103AA"/>
    <w:rsid w:val="00E1069E"/>
    <w:rsid w:val="00E10CC4"/>
    <w:rsid w:val="00E10D78"/>
    <w:rsid w:val="00E112B8"/>
    <w:rsid w:val="00E1145F"/>
    <w:rsid w:val="00E114CC"/>
    <w:rsid w:val="00E11835"/>
    <w:rsid w:val="00E118C3"/>
    <w:rsid w:val="00E11947"/>
    <w:rsid w:val="00E11C62"/>
    <w:rsid w:val="00E122A0"/>
    <w:rsid w:val="00E12686"/>
    <w:rsid w:val="00E129B5"/>
    <w:rsid w:val="00E13993"/>
    <w:rsid w:val="00E13B9A"/>
    <w:rsid w:val="00E13FC0"/>
    <w:rsid w:val="00E14349"/>
    <w:rsid w:val="00E1445A"/>
    <w:rsid w:val="00E1448E"/>
    <w:rsid w:val="00E14505"/>
    <w:rsid w:val="00E14AA5"/>
    <w:rsid w:val="00E155A1"/>
    <w:rsid w:val="00E15ABD"/>
    <w:rsid w:val="00E15D95"/>
    <w:rsid w:val="00E15DE1"/>
    <w:rsid w:val="00E16437"/>
    <w:rsid w:val="00E165D9"/>
    <w:rsid w:val="00E166B4"/>
    <w:rsid w:val="00E16AE5"/>
    <w:rsid w:val="00E16D30"/>
    <w:rsid w:val="00E16D4E"/>
    <w:rsid w:val="00E16EB7"/>
    <w:rsid w:val="00E17058"/>
    <w:rsid w:val="00E1780E"/>
    <w:rsid w:val="00E178D7"/>
    <w:rsid w:val="00E17C00"/>
    <w:rsid w:val="00E201AE"/>
    <w:rsid w:val="00E208CC"/>
    <w:rsid w:val="00E20947"/>
    <w:rsid w:val="00E20BA3"/>
    <w:rsid w:val="00E20D5B"/>
    <w:rsid w:val="00E20D71"/>
    <w:rsid w:val="00E20E8F"/>
    <w:rsid w:val="00E21038"/>
    <w:rsid w:val="00E21517"/>
    <w:rsid w:val="00E21A69"/>
    <w:rsid w:val="00E22078"/>
    <w:rsid w:val="00E224B7"/>
    <w:rsid w:val="00E226DF"/>
    <w:rsid w:val="00E22BA5"/>
    <w:rsid w:val="00E22EA8"/>
    <w:rsid w:val="00E230E9"/>
    <w:rsid w:val="00E23D61"/>
    <w:rsid w:val="00E23E6C"/>
    <w:rsid w:val="00E23E9A"/>
    <w:rsid w:val="00E24048"/>
    <w:rsid w:val="00E242F8"/>
    <w:rsid w:val="00E24609"/>
    <w:rsid w:val="00E24762"/>
    <w:rsid w:val="00E249FE"/>
    <w:rsid w:val="00E24CFD"/>
    <w:rsid w:val="00E25088"/>
    <w:rsid w:val="00E25A70"/>
    <w:rsid w:val="00E25D6C"/>
    <w:rsid w:val="00E25F52"/>
    <w:rsid w:val="00E26104"/>
    <w:rsid w:val="00E262F1"/>
    <w:rsid w:val="00E264E6"/>
    <w:rsid w:val="00E26EB4"/>
    <w:rsid w:val="00E276D8"/>
    <w:rsid w:val="00E27878"/>
    <w:rsid w:val="00E2789B"/>
    <w:rsid w:val="00E27913"/>
    <w:rsid w:val="00E30000"/>
    <w:rsid w:val="00E3008B"/>
    <w:rsid w:val="00E30261"/>
    <w:rsid w:val="00E30962"/>
    <w:rsid w:val="00E30B6B"/>
    <w:rsid w:val="00E30DDE"/>
    <w:rsid w:val="00E30E6C"/>
    <w:rsid w:val="00E31453"/>
    <w:rsid w:val="00E315BE"/>
    <w:rsid w:val="00E3170E"/>
    <w:rsid w:val="00E31761"/>
    <w:rsid w:val="00E31875"/>
    <w:rsid w:val="00E31D32"/>
    <w:rsid w:val="00E3261C"/>
    <w:rsid w:val="00E3285B"/>
    <w:rsid w:val="00E329DE"/>
    <w:rsid w:val="00E329E8"/>
    <w:rsid w:val="00E32C0F"/>
    <w:rsid w:val="00E33342"/>
    <w:rsid w:val="00E33381"/>
    <w:rsid w:val="00E33EF8"/>
    <w:rsid w:val="00E343C2"/>
    <w:rsid w:val="00E34A03"/>
    <w:rsid w:val="00E350A3"/>
    <w:rsid w:val="00E352CE"/>
    <w:rsid w:val="00E3552C"/>
    <w:rsid w:val="00E35564"/>
    <w:rsid w:val="00E35617"/>
    <w:rsid w:val="00E3568B"/>
    <w:rsid w:val="00E3592A"/>
    <w:rsid w:val="00E35A4B"/>
    <w:rsid w:val="00E35D32"/>
    <w:rsid w:val="00E35D4F"/>
    <w:rsid w:val="00E3633B"/>
    <w:rsid w:val="00E36390"/>
    <w:rsid w:val="00E364DC"/>
    <w:rsid w:val="00E36974"/>
    <w:rsid w:val="00E36A86"/>
    <w:rsid w:val="00E36B6C"/>
    <w:rsid w:val="00E36FC3"/>
    <w:rsid w:val="00E3778B"/>
    <w:rsid w:val="00E3786F"/>
    <w:rsid w:val="00E3795C"/>
    <w:rsid w:val="00E37D6C"/>
    <w:rsid w:val="00E37E64"/>
    <w:rsid w:val="00E37F32"/>
    <w:rsid w:val="00E4057B"/>
    <w:rsid w:val="00E40796"/>
    <w:rsid w:val="00E407F9"/>
    <w:rsid w:val="00E409D2"/>
    <w:rsid w:val="00E40B4A"/>
    <w:rsid w:val="00E40FF5"/>
    <w:rsid w:val="00E410DF"/>
    <w:rsid w:val="00E412FC"/>
    <w:rsid w:val="00E413A7"/>
    <w:rsid w:val="00E413D1"/>
    <w:rsid w:val="00E416CE"/>
    <w:rsid w:val="00E416F2"/>
    <w:rsid w:val="00E41968"/>
    <w:rsid w:val="00E4197A"/>
    <w:rsid w:val="00E41AEC"/>
    <w:rsid w:val="00E41B29"/>
    <w:rsid w:val="00E41B59"/>
    <w:rsid w:val="00E41FF9"/>
    <w:rsid w:val="00E4215D"/>
    <w:rsid w:val="00E424EA"/>
    <w:rsid w:val="00E42A1B"/>
    <w:rsid w:val="00E42D9F"/>
    <w:rsid w:val="00E430B6"/>
    <w:rsid w:val="00E4353B"/>
    <w:rsid w:val="00E438D1"/>
    <w:rsid w:val="00E43CB4"/>
    <w:rsid w:val="00E443D3"/>
    <w:rsid w:val="00E446F8"/>
    <w:rsid w:val="00E44786"/>
    <w:rsid w:val="00E44897"/>
    <w:rsid w:val="00E44C4B"/>
    <w:rsid w:val="00E454E3"/>
    <w:rsid w:val="00E4560B"/>
    <w:rsid w:val="00E4577F"/>
    <w:rsid w:val="00E464F5"/>
    <w:rsid w:val="00E4659D"/>
    <w:rsid w:val="00E4688E"/>
    <w:rsid w:val="00E4713B"/>
    <w:rsid w:val="00E471D1"/>
    <w:rsid w:val="00E47397"/>
    <w:rsid w:val="00E47FA2"/>
    <w:rsid w:val="00E50331"/>
    <w:rsid w:val="00E50406"/>
    <w:rsid w:val="00E5087C"/>
    <w:rsid w:val="00E50D91"/>
    <w:rsid w:val="00E50F53"/>
    <w:rsid w:val="00E51202"/>
    <w:rsid w:val="00E513BB"/>
    <w:rsid w:val="00E51545"/>
    <w:rsid w:val="00E518BF"/>
    <w:rsid w:val="00E518ED"/>
    <w:rsid w:val="00E51E0E"/>
    <w:rsid w:val="00E52162"/>
    <w:rsid w:val="00E5218E"/>
    <w:rsid w:val="00E52258"/>
    <w:rsid w:val="00E52790"/>
    <w:rsid w:val="00E52C12"/>
    <w:rsid w:val="00E52F32"/>
    <w:rsid w:val="00E536C3"/>
    <w:rsid w:val="00E53E08"/>
    <w:rsid w:val="00E53F82"/>
    <w:rsid w:val="00E53F8E"/>
    <w:rsid w:val="00E5401C"/>
    <w:rsid w:val="00E54207"/>
    <w:rsid w:val="00E54AAA"/>
    <w:rsid w:val="00E54DB5"/>
    <w:rsid w:val="00E55357"/>
    <w:rsid w:val="00E5538D"/>
    <w:rsid w:val="00E5571E"/>
    <w:rsid w:val="00E55BD5"/>
    <w:rsid w:val="00E55C38"/>
    <w:rsid w:val="00E55E6F"/>
    <w:rsid w:val="00E567E8"/>
    <w:rsid w:val="00E56B3E"/>
    <w:rsid w:val="00E570F8"/>
    <w:rsid w:val="00E5753A"/>
    <w:rsid w:val="00E57C74"/>
    <w:rsid w:val="00E57F98"/>
    <w:rsid w:val="00E60284"/>
    <w:rsid w:val="00E60D3E"/>
    <w:rsid w:val="00E6119C"/>
    <w:rsid w:val="00E6133C"/>
    <w:rsid w:val="00E619C8"/>
    <w:rsid w:val="00E61F2C"/>
    <w:rsid w:val="00E6206C"/>
    <w:rsid w:val="00E62145"/>
    <w:rsid w:val="00E6214D"/>
    <w:rsid w:val="00E6238E"/>
    <w:rsid w:val="00E623D0"/>
    <w:rsid w:val="00E62A81"/>
    <w:rsid w:val="00E62C6A"/>
    <w:rsid w:val="00E62EF4"/>
    <w:rsid w:val="00E62FA3"/>
    <w:rsid w:val="00E6334C"/>
    <w:rsid w:val="00E635D5"/>
    <w:rsid w:val="00E64408"/>
    <w:rsid w:val="00E64489"/>
    <w:rsid w:val="00E64E8C"/>
    <w:rsid w:val="00E6521B"/>
    <w:rsid w:val="00E6597A"/>
    <w:rsid w:val="00E6597F"/>
    <w:rsid w:val="00E65AAB"/>
    <w:rsid w:val="00E65BB0"/>
    <w:rsid w:val="00E65C5B"/>
    <w:rsid w:val="00E65C5E"/>
    <w:rsid w:val="00E65CF3"/>
    <w:rsid w:val="00E660EF"/>
    <w:rsid w:val="00E6762E"/>
    <w:rsid w:val="00E67840"/>
    <w:rsid w:val="00E678FF"/>
    <w:rsid w:val="00E67AA5"/>
    <w:rsid w:val="00E67B0B"/>
    <w:rsid w:val="00E67F00"/>
    <w:rsid w:val="00E7017C"/>
    <w:rsid w:val="00E70788"/>
    <w:rsid w:val="00E7099C"/>
    <w:rsid w:val="00E70EBE"/>
    <w:rsid w:val="00E71107"/>
    <w:rsid w:val="00E7186A"/>
    <w:rsid w:val="00E71947"/>
    <w:rsid w:val="00E71ED5"/>
    <w:rsid w:val="00E72093"/>
    <w:rsid w:val="00E72433"/>
    <w:rsid w:val="00E72472"/>
    <w:rsid w:val="00E72EFC"/>
    <w:rsid w:val="00E731C5"/>
    <w:rsid w:val="00E7377C"/>
    <w:rsid w:val="00E73876"/>
    <w:rsid w:val="00E73A48"/>
    <w:rsid w:val="00E73C29"/>
    <w:rsid w:val="00E73CA9"/>
    <w:rsid w:val="00E73F7F"/>
    <w:rsid w:val="00E743D9"/>
    <w:rsid w:val="00E74604"/>
    <w:rsid w:val="00E7462C"/>
    <w:rsid w:val="00E746C2"/>
    <w:rsid w:val="00E74736"/>
    <w:rsid w:val="00E747F3"/>
    <w:rsid w:val="00E74EE7"/>
    <w:rsid w:val="00E7524C"/>
    <w:rsid w:val="00E7550A"/>
    <w:rsid w:val="00E758CD"/>
    <w:rsid w:val="00E759AC"/>
    <w:rsid w:val="00E75C44"/>
    <w:rsid w:val="00E76C63"/>
    <w:rsid w:val="00E770C7"/>
    <w:rsid w:val="00E77201"/>
    <w:rsid w:val="00E7752E"/>
    <w:rsid w:val="00E77EA0"/>
    <w:rsid w:val="00E80063"/>
    <w:rsid w:val="00E801BD"/>
    <w:rsid w:val="00E8055C"/>
    <w:rsid w:val="00E80A78"/>
    <w:rsid w:val="00E80BD3"/>
    <w:rsid w:val="00E8156C"/>
    <w:rsid w:val="00E82335"/>
    <w:rsid w:val="00E82689"/>
    <w:rsid w:val="00E82818"/>
    <w:rsid w:val="00E82C61"/>
    <w:rsid w:val="00E8338C"/>
    <w:rsid w:val="00E83488"/>
    <w:rsid w:val="00E8362E"/>
    <w:rsid w:val="00E83D78"/>
    <w:rsid w:val="00E843CD"/>
    <w:rsid w:val="00E84427"/>
    <w:rsid w:val="00E844D3"/>
    <w:rsid w:val="00E846A1"/>
    <w:rsid w:val="00E84B96"/>
    <w:rsid w:val="00E8571B"/>
    <w:rsid w:val="00E85B4F"/>
    <w:rsid w:val="00E85B5E"/>
    <w:rsid w:val="00E85DC2"/>
    <w:rsid w:val="00E867A5"/>
    <w:rsid w:val="00E86D69"/>
    <w:rsid w:val="00E86F02"/>
    <w:rsid w:val="00E8744B"/>
    <w:rsid w:val="00E8757C"/>
    <w:rsid w:val="00E878C0"/>
    <w:rsid w:val="00E878EB"/>
    <w:rsid w:val="00E87C51"/>
    <w:rsid w:val="00E90016"/>
    <w:rsid w:val="00E901AD"/>
    <w:rsid w:val="00E90509"/>
    <w:rsid w:val="00E90624"/>
    <w:rsid w:val="00E906AE"/>
    <w:rsid w:val="00E9086C"/>
    <w:rsid w:val="00E908A3"/>
    <w:rsid w:val="00E90B1B"/>
    <w:rsid w:val="00E90D48"/>
    <w:rsid w:val="00E9213B"/>
    <w:rsid w:val="00E92602"/>
    <w:rsid w:val="00E92707"/>
    <w:rsid w:val="00E92723"/>
    <w:rsid w:val="00E92733"/>
    <w:rsid w:val="00E92930"/>
    <w:rsid w:val="00E92DBD"/>
    <w:rsid w:val="00E92DF5"/>
    <w:rsid w:val="00E934B4"/>
    <w:rsid w:val="00E935F7"/>
    <w:rsid w:val="00E93715"/>
    <w:rsid w:val="00E93BE3"/>
    <w:rsid w:val="00E93E64"/>
    <w:rsid w:val="00E93EDA"/>
    <w:rsid w:val="00E93F7A"/>
    <w:rsid w:val="00E94053"/>
    <w:rsid w:val="00E94263"/>
    <w:rsid w:val="00E94291"/>
    <w:rsid w:val="00E948DB"/>
    <w:rsid w:val="00E94BE6"/>
    <w:rsid w:val="00E94EAA"/>
    <w:rsid w:val="00E94FF0"/>
    <w:rsid w:val="00E95C40"/>
    <w:rsid w:val="00E962BC"/>
    <w:rsid w:val="00E97352"/>
    <w:rsid w:val="00E9756B"/>
    <w:rsid w:val="00E976ED"/>
    <w:rsid w:val="00E978F0"/>
    <w:rsid w:val="00E97D80"/>
    <w:rsid w:val="00E97E6D"/>
    <w:rsid w:val="00E97F9D"/>
    <w:rsid w:val="00EA063A"/>
    <w:rsid w:val="00EA09CF"/>
    <w:rsid w:val="00EA0B34"/>
    <w:rsid w:val="00EA0B8A"/>
    <w:rsid w:val="00EA0BF5"/>
    <w:rsid w:val="00EA0D23"/>
    <w:rsid w:val="00EA10C9"/>
    <w:rsid w:val="00EA139E"/>
    <w:rsid w:val="00EA19FE"/>
    <w:rsid w:val="00EA1B2A"/>
    <w:rsid w:val="00EA2024"/>
    <w:rsid w:val="00EA2455"/>
    <w:rsid w:val="00EA2A8D"/>
    <w:rsid w:val="00EA2CA1"/>
    <w:rsid w:val="00EA2FC1"/>
    <w:rsid w:val="00EA387A"/>
    <w:rsid w:val="00EA3B68"/>
    <w:rsid w:val="00EA447C"/>
    <w:rsid w:val="00EA4CD7"/>
    <w:rsid w:val="00EA4DEF"/>
    <w:rsid w:val="00EA585C"/>
    <w:rsid w:val="00EA5B52"/>
    <w:rsid w:val="00EA5C51"/>
    <w:rsid w:val="00EA63E1"/>
    <w:rsid w:val="00EA6431"/>
    <w:rsid w:val="00EA6805"/>
    <w:rsid w:val="00EA6D90"/>
    <w:rsid w:val="00EA6FA2"/>
    <w:rsid w:val="00EA74AC"/>
    <w:rsid w:val="00EA7CB5"/>
    <w:rsid w:val="00EB00E9"/>
    <w:rsid w:val="00EB10BF"/>
    <w:rsid w:val="00EB116E"/>
    <w:rsid w:val="00EB12B4"/>
    <w:rsid w:val="00EB142A"/>
    <w:rsid w:val="00EB14CE"/>
    <w:rsid w:val="00EB15A6"/>
    <w:rsid w:val="00EB186D"/>
    <w:rsid w:val="00EB1BF8"/>
    <w:rsid w:val="00EB1DB1"/>
    <w:rsid w:val="00EB268D"/>
    <w:rsid w:val="00EB27EE"/>
    <w:rsid w:val="00EB2BCE"/>
    <w:rsid w:val="00EB2C98"/>
    <w:rsid w:val="00EB3B23"/>
    <w:rsid w:val="00EB3CD6"/>
    <w:rsid w:val="00EB3D08"/>
    <w:rsid w:val="00EB3F49"/>
    <w:rsid w:val="00EB485D"/>
    <w:rsid w:val="00EB4D83"/>
    <w:rsid w:val="00EB4F0C"/>
    <w:rsid w:val="00EB4FCD"/>
    <w:rsid w:val="00EB4FEA"/>
    <w:rsid w:val="00EB562F"/>
    <w:rsid w:val="00EB578F"/>
    <w:rsid w:val="00EB57BA"/>
    <w:rsid w:val="00EB5FED"/>
    <w:rsid w:val="00EB60D7"/>
    <w:rsid w:val="00EB61D2"/>
    <w:rsid w:val="00EB62C1"/>
    <w:rsid w:val="00EB6ADC"/>
    <w:rsid w:val="00EB7029"/>
    <w:rsid w:val="00EB79F2"/>
    <w:rsid w:val="00EB7BC9"/>
    <w:rsid w:val="00EC0292"/>
    <w:rsid w:val="00EC02EC"/>
    <w:rsid w:val="00EC0709"/>
    <w:rsid w:val="00EC0C74"/>
    <w:rsid w:val="00EC0F3B"/>
    <w:rsid w:val="00EC167A"/>
    <w:rsid w:val="00EC184C"/>
    <w:rsid w:val="00EC193F"/>
    <w:rsid w:val="00EC1D18"/>
    <w:rsid w:val="00EC1D7D"/>
    <w:rsid w:val="00EC2175"/>
    <w:rsid w:val="00EC253B"/>
    <w:rsid w:val="00EC2AD4"/>
    <w:rsid w:val="00EC2EA9"/>
    <w:rsid w:val="00EC2F1A"/>
    <w:rsid w:val="00EC3501"/>
    <w:rsid w:val="00EC3644"/>
    <w:rsid w:val="00EC3862"/>
    <w:rsid w:val="00EC3FF2"/>
    <w:rsid w:val="00EC4B55"/>
    <w:rsid w:val="00EC4CE2"/>
    <w:rsid w:val="00EC5608"/>
    <w:rsid w:val="00EC5DD7"/>
    <w:rsid w:val="00EC5E1F"/>
    <w:rsid w:val="00EC5FFB"/>
    <w:rsid w:val="00EC61EB"/>
    <w:rsid w:val="00EC69CE"/>
    <w:rsid w:val="00EC6A50"/>
    <w:rsid w:val="00EC6A53"/>
    <w:rsid w:val="00EC6BAB"/>
    <w:rsid w:val="00EC6C85"/>
    <w:rsid w:val="00EC6F3B"/>
    <w:rsid w:val="00EC71B4"/>
    <w:rsid w:val="00EC71FE"/>
    <w:rsid w:val="00EC739B"/>
    <w:rsid w:val="00EC7CD9"/>
    <w:rsid w:val="00ED0352"/>
    <w:rsid w:val="00ED08BF"/>
    <w:rsid w:val="00ED0AB5"/>
    <w:rsid w:val="00ED0EE9"/>
    <w:rsid w:val="00ED0FF4"/>
    <w:rsid w:val="00ED10C7"/>
    <w:rsid w:val="00ED115E"/>
    <w:rsid w:val="00ED17DB"/>
    <w:rsid w:val="00ED1A10"/>
    <w:rsid w:val="00ED1CC6"/>
    <w:rsid w:val="00ED1ED1"/>
    <w:rsid w:val="00ED1F7F"/>
    <w:rsid w:val="00ED20E3"/>
    <w:rsid w:val="00ED2411"/>
    <w:rsid w:val="00ED24AF"/>
    <w:rsid w:val="00ED2750"/>
    <w:rsid w:val="00ED2813"/>
    <w:rsid w:val="00ED2AA5"/>
    <w:rsid w:val="00ED2DD1"/>
    <w:rsid w:val="00ED2F1E"/>
    <w:rsid w:val="00ED3057"/>
    <w:rsid w:val="00ED3226"/>
    <w:rsid w:val="00ED391C"/>
    <w:rsid w:val="00ED3A89"/>
    <w:rsid w:val="00ED3D33"/>
    <w:rsid w:val="00ED45A0"/>
    <w:rsid w:val="00ED46F3"/>
    <w:rsid w:val="00ED4E9F"/>
    <w:rsid w:val="00ED508D"/>
    <w:rsid w:val="00ED527D"/>
    <w:rsid w:val="00ED5AD9"/>
    <w:rsid w:val="00ED5D88"/>
    <w:rsid w:val="00ED60BC"/>
    <w:rsid w:val="00ED6120"/>
    <w:rsid w:val="00ED63A7"/>
    <w:rsid w:val="00ED6629"/>
    <w:rsid w:val="00ED6782"/>
    <w:rsid w:val="00ED6CDE"/>
    <w:rsid w:val="00ED6EBA"/>
    <w:rsid w:val="00ED739F"/>
    <w:rsid w:val="00ED797A"/>
    <w:rsid w:val="00ED7D50"/>
    <w:rsid w:val="00ED7DC2"/>
    <w:rsid w:val="00EE0463"/>
    <w:rsid w:val="00EE0673"/>
    <w:rsid w:val="00EE0A4B"/>
    <w:rsid w:val="00EE0B1B"/>
    <w:rsid w:val="00EE0EC5"/>
    <w:rsid w:val="00EE12AA"/>
    <w:rsid w:val="00EE16C0"/>
    <w:rsid w:val="00EE1945"/>
    <w:rsid w:val="00EE1BED"/>
    <w:rsid w:val="00EE1C54"/>
    <w:rsid w:val="00EE1D4B"/>
    <w:rsid w:val="00EE1EE3"/>
    <w:rsid w:val="00EE2226"/>
    <w:rsid w:val="00EE2461"/>
    <w:rsid w:val="00EE24DE"/>
    <w:rsid w:val="00EE3411"/>
    <w:rsid w:val="00EE3715"/>
    <w:rsid w:val="00EE3C9C"/>
    <w:rsid w:val="00EE3F3B"/>
    <w:rsid w:val="00EE45CF"/>
    <w:rsid w:val="00EE45F5"/>
    <w:rsid w:val="00EE49A2"/>
    <w:rsid w:val="00EE4A9A"/>
    <w:rsid w:val="00EE4B99"/>
    <w:rsid w:val="00EE4C39"/>
    <w:rsid w:val="00EE5060"/>
    <w:rsid w:val="00EE506B"/>
    <w:rsid w:val="00EE5256"/>
    <w:rsid w:val="00EE5583"/>
    <w:rsid w:val="00EE56CC"/>
    <w:rsid w:val="00EE5704"/>
    <w:rsid w:val="00EE57A7"/>
    <w:rsid w:val="00EE6210"/>
    <w:rsid w:val="00EE63AB"/>
    <w:rsid w:val="00EE65F5"/>
    <w:rsid w:val="00EE66C3"/>
    <w:rsid w:val="00EE687A"/>
    <w:rsid w:val="00EE710A"/>
    <w:rsid w:val="00EE7178"/>
    <w:rsid w:val="00EE721A"/>
    <w:rsid w:val="00EE74D0"/>
    <w:rsid w:val="00EE77E3"/>
    <w:rsid w:val="00EE7B78"/>
    <w:rsid w:val="00EE7BC7"/>
    <w:rsid w:val="00EE7DD1"/>
    <w:rsid w:val="00EF0250"/>
    <w:rsid w:val="00EF0676"/>
    <w:rsid w:val="00EF09A0"/>
    <w:rsid w:val="00EF0A0C"/>
    <w:rsid w:val="00EF1313"/>
    <w:rsid w:val="00EF14F0"/>
    <w:rsid w:val="00EF1971"/>
    <w:rsid w:val="00EF20B4"/>
    <w:rsid w:val="00EF2404"/>
    <w:rsid w:val="00EF26DD"/>
    <w:rsid w:val="00EF26F9"/>
    <w:rsid w:val="00EF4677"/>
    <w:rsid w:val="00EF481D"/>
    <w:rsid w:val="00EF4A91"/>
    <w:rsid w:val="00EF4B90"/>
    <w:rsid w:val="00EF4E02"/>
    <w:rsid w:val="00EF513A"/>
    <w:rsid w:val="00EF5202"/>
    <w:rsid w:val="00EF5268"/>
    <w:rsid w:val="00EF5AC5"/>
    <w:rsid w:val="00EF5B20"/>
    <w:rsid w:val="00EF5E07"/>
    <w:rsid w:val="00EF5E65"/>
    <w:rsid w:val="00EF61E2"/>
    <w:rsid w:val="00EF66EF"/>
    <w:rsid w:val="00EF6DE1"/>
    <w:rsid w:val="00EF6E36"/>
    <w:rsid w:val="00EF72CB"/>
    <w:rsid w:val="00EF7691"/>
    <w:rsid w:val="00EF79E5"/>
    <w:rsid w:val="00EF7E06"/>
    <w:rsid w:val="00F002D8"/>
    <w:rsid w:val="00F00C3C"/>
    <w:rsid w:val="00F00F2F"/>
    <w:rsid w:val="00F0125D"/>
    <w:rsid w:val="00F012CB"/>
    <w:rsid w:val="00F0148B"/>
    <w:rsid w:val="00F019BE"/>
    <w:rsid w:val="00F02697"/>
    <w:rsid w:val="00F027BB"/>
    <w:rsid w:val="00F02A86"/>
    <w:rsid w:val="00F02A95"/>
    <w:rsid w:val="00F033A7"/>
    <w:rsid w:val="00F035D1"/>
    <w:rsid w:val="00F03A17"/>
    <w:rsid w:val="00F03B70"/>
    <w:rsid w:val="00F03BC2"/>
    <w:rsid w:val="00F03C1A"/>
    <w:rsid w:val="00F040DE"/>
    <w:rsid w:val="00F042C1"/>
    <w:rsid w:val="00F04492"/>
    <w:rsid w:val="00F044A4"/>
    <w:rsid w:val="00F04EB3"/>
    <w:rsid w:val="00F0516A"/>
    <w:rsid w:val="00F056A1"/>
    <w:rsid w:val="00F05854"/>
    <w:rsid w:val="00F0588A"/>
    <w:rsid w:val="00F05C00"/>
    <w:rsid w:val="00F05F0D"/>
    <w:rsid w:val="00F063CA"/>
    <w:rsid w:val="00F06665"/>
    <w:rsid w:val="00F06B45"/>
    <w:rsid w:val="00F06F72"/>
    <w:rsid w:val="00F07469"/>
    <w:rsid w:val="00F0756C"/>
    <w:rsid w:val="00F078C5"/>
    <w:rsid w:val="00F0796B"/>
    <w:rsid w:val="00F07D08"/>
    <w:rsid w:val="00F07D3A"/>
    <w:rsid w:val="00F10436"/>
    <w:rsid w:val="00F104EF"/>
    <w:rsid w:val="00F10C67"/>
    <w:rsid w:val="00F10D7A"/>
    <w:rsid w:val="00F110CD"/>
    <w:rsid w:val="00F11907"/>
    <w:rsid w:val="00F119FB"/>
    <w:rsid w:val="00F11D90"/>
    <w:rsid w:val="00F122D8"/>
    <w:rsid w:val="00F12904"/>
    <w:rsid w:val="00F1294B"/>
    <w:rsid w:val="00F129DD"/>
    <w:rsid w:val="00F12A61"/>
    <w:rsid w:val="00F130EC"/>
    <w:rsid w:val="00F13609"/>
    <w:rsid w:val="00F136F6"/>
    <w:rsid w:val="00F13C19"/>
    <w:rsid w:val="00F13D95"/>
    <w:rsid w:val="00F13E0D"/>
    <w:rsid w:val="00F140BC"/>
    <w:rsid w:val="00F14139"/>
    <w:rsid w:val="00F14249"/>
    <w:rsid w:val="00F14829"/>
    <w:rsid w:val="00F1482F"/>
    <w:rsid w:val="00F14916"/>
    <w:rsid w:val="00F151A3"/>
    <w:rsid w:val="00F15748"/>
    <w:rsid w:val="00F15956"/>
    <w:rsid w:val="00F15F0A"/>
    <w:rsid w:val="00F15FA4"/>
    <w:rsid w:val="00F1608C"/>
    <w:rsid w:val="00F17058"/>
    <w:rsid w:val="00F17224"/>
    <w:rsid w:val="00F174A5"/>
    <w:rsid w:val="00F17BC8"/>
    <w:rsid w:val="00F20F5F"/>
    <w:rsid w:val="00F21647"/>
    <w:rsid w:val="00F2197E"/>
    <w:rsid w:val="00F21E05"/>
    <w:rsid w:val="00F21E63"/>
    <w:rsid w:val="00F220BA"/>
    <w:rsid w:val="00F2220C"/>
    <w:rsid w:val="00F22455"/>
    <w:rsid w:val="00F225F8"/>
    <w:rsid w:val="00F23A07"/>
    <w:rsid w:val="00F23A8E"/>
    <w:rsid w:val="00F23CDA"/>
    <w:rsid w:val="00F23DB2"/>
    <w:rsid w:val="00F24213"/>
    <w:rsid w:val="00F242D7"/>
    <w:rsid w:val="00F243A8"/>
    <w:rsid w:val="00F24544"/>
    <w:rsid w:val="00F24709"/>
    <w:rsid w:val="00F24760"/>
    <w:rsid w:val="00F24B74"/>
    <w:rsid w:val="00F25837"/>
    <w:rsid w:val="00F26423"/>
    <w:rsid w:val="00F26562"/>
    <w:rsid w:val="00F26A38"/>
    <w:rsid w:val="00F27B9B"/>
    <w:rsid w:val="00F3016C"/>
    <w:rsid w:val="00F303E9"/>
    <w:rsid w:val="00F30776"/>
    <w:rsid w:val="00F309E2"/>
    <w:rsid w:val="00F30E59"/>
    <w:rsid w:val="00F30EDC"/>
    <w:rsid w:val="00F30F95"/>
    <w:rsid w:val="00F3129C"/>
    <w:rsid w:val="00F31552"/>
    <w:rsid w:val="00F31723"/>
    <w:rsid w:val="00F31DBB"/>
    <w:rsid w:val="00F31E43"/>
    <w:rsid w:val="00F31F1E"/>
    <w:rsid w:val="00F320D1"/>
    <w:rsid w:val="00F3227D"/>
    <w:rsid w:val="00F3232D"/>
    <w:rsid w:val="00F325E0"/>
    <w:rsid w:val="00F32CB4"/>
    <w:rsid w:val="00F330C6"/>
    <w:rsid w:val="00F33593"/>
    <w:rsid w:val="00F335A0"/>
    <w:rsid w:val="00F33EF8"/>
    <w:rsid w:val="00F33F8A"/>
    <w:rsid w:val="00F340DC"/>
    <w:rsid w:val="00F340F7"/>
    <w:rsid w:val="00F34396"/>
    <w:rsid w:val="00F3441C"/>
    <w:rsid w:val="00F344DB"/>
    <w:rsid w:val="00F34657"/>
    <w:rsid w:val="00F34CCE"/>
    <w:rsid w:val="00F34DAB"/>
    <w:rsid w:val="00F3512C"/>
    <w:rsid w:val="00F35B4D"/>
    <w:rsid w:val="00F35C6B"/>
    <w:rsid w:val="00F35D27"/>
    <w:rsid w:val="00F35EE0"/>
    <w:rsid w:val="00F36B3E"/>
    <w:rsid w:val="00F36BFC"/>
    <w:rsid w:val="00F370E4"/>
    <w:rsid w:val="00F3720C"/>
    <w:rsid w:val="00F375FC"/>
    <w:rsid w:val="00F3765D"/>
    <w:rsid w:val="00F37702"/>
    <w:rsid w:val="00F37817"/>
    <w:rsid w:val="00F37DF3"/>
    <w:rsid w:val="00F40EAD"/>
    <w:rsid w:val="00F41254"/>
    <w:rsid w:val="00F412BC"/>
    <w:rsid w:val="00F41486"/>
    <w:rsid w:val="00F41775"/>
    <w:rsid w:val="00F41799"/>
    <w:rsid w:val="00F42042"/>
    <w:rsid w:val="00F42A61"/>
    <w:rsid w:val="00F4386C"/>
    <w:rsid w:val="00F439EF"/>
    <w:rsid w:val="00F43B22"/>
    <w:rsid w:val="00F43CCA"/>
    <w:rsid w:val="00F43CCF"/>
    <w:rsid w:val="00F43CE5"/>
    <w:rsid w:val="00F43E2B"/>
    <w:rsid w:val="00F441B6"/>
    <w:rsid w:val="00F441BE"/>
    <w:rsid w:val="00F442AD"/>
    <w:rsid w:val="00F44B7D"/>
    <w:rsid w:val="00F45725"/>
    <w:rsid w:val="00F457F6"/>
    <w:rsid w:val="00F46318"/>
    <w:rsid w:val="00F46A82"/>
    <w:rsid w:val="00F46C56"/>
    <w:rsid w:val="00F46EAA"/>
    <w:rsid w:val="00F47003"/>
    <w:rsid w:val="00F474E6"/>
    <w:rsid w:val="00F474EC"/>
    <w:rsid w:val="00F47502"/>
    <w:rsid w:val="00F47576"/>
    <w:rsid w:val="00F477EB"/>
    <w:rsid w:val="00F478C9"/>
    <w:rsid w:val="00F4798C"/>
    <w:rsid w:val="00F47D13"/>
    <w:rsid w:val="00F500A6"/>
    <w:rsid w:val="00F500B5"/>
    <w:rsid w:val="00F5043A"/>
    <w:rsid w:val="00F506CF"/>
    <w:rsid w:val="00F50DE9"/>
    <w:rsid w:val="00F5150F"/>
    <w:rsid w:val="00F524FC"/>
    <w:rsid w:val="00F5272C"/>
    <w:rsid w:val="00F53569"/>
    <w:rsid w:val="00F53A71"/>
    <w:rsid w:val="00F53B3E"/>
    <w:rsid w:val="00F54867"/>
    <w:rsid w:val="00F5499D"/>
    <w:rsid w:val="00F54F28"/>
    <w:rsid w:val="00F551FD"/>
    <w:rsid w:val="00F5525C"/>
    <w:rsid w:val="00F55470"/>
    <w:rsid w:val="00F55BE2"/>
    <w:rsid w:val="00F55C0B"/>
    <w:rsid w:val="00F55C95"/>
    <w:rsid w:val="00F55D34"/>
    <w:rsid w:val="00F55D94"/>
    <w:rsid w:val="00F56266"/>
    <w:rsid w:val="00F563B5"/>
    <w:rsid w:val="00F564B8"/>
    <w:rsid w:val="00F568D8"/>
    <w:rsid w:val="00F568E1"/>
    <w:rsid w:val="00F56929"/>
    <w:rsid w:val="00F56B0D"/>
    <w:rsid w:val="00F56C5F"/>
    <w:rsid w:val="00F575A4"/>
    <w:rsid w:val="00F57AB9"/>
    <w:rsid w:val="00F57BBB"/>
    <w:rsid w:val="00F600EE"/>
    <w:rsid w:val="00F607B4"/>
    <w:rsid w:val="00F609BC"/>
    <w:rsid w:val="00F60C19"/>
    <w:rsid w:val="00F60C38"/>
    <w:rsid w:val="00F60D6F"/>
    <w:rsid w:val="00F60D9A"/>
    <w:rsid w:val="00F60F8D"/>
    <w:rsid w:val="00F6152F"/>
    <w:rsid w:val="00F61B29"/>
    <w:rsid w:val="00F62198"/>
    <w:rsid w:val="00F62263"/>
    <w:rsid w:val="00F62408"/>
    <w:rsid w:val="00F62E51"/>
    <w:rsid w:val="00F62F6F"/>
    <w:rsid w:val="00F63569"/>
    <w:rsid w:val="00F63600"/>
    <w:rsid w:val="00F638C2"/>
    <w:rsid w:val="00F63F27"/>
    <w:rsid w:val="00F645A4"/>
    <w:rsid w:val="00F647A7"/>
    <w:rsid w:val="00F64AD3"/>
    <w:rsid w:val="00F64B3C"/>
    <w:rsid w:val="00F64B79"/>
    <w:rsid w:val="00F65074"/>
    <w:rsid w:val="00F661AE"/>
    <w:rsid w:val="00F66621"/>
    <w:rsid w:val="00F667B4"/>
    <w:rsid w:val="00F66870"/>
    <w:rsid w:val="00F66873"/>
    <w:rsid w:val="00F66939"/>
    <w:rsid w:val="00F66C9E"/>
    <w:rsid w:val="00F66D54"/>
    <w:rsid w:val="00F67518"/>
    <w:rsid w:val="00F677BB"/>
    <w:rsid w:val="00F67D4F"/>
    <w:rsid w:val="00F67E9B"/>
    <w:rsid w:val="00F7031A"/>
    <w:rsid w:val="00F70345"/>
    <w:rsid w:val="00F70386"/>
    <w:rsid w:val="00F70482"/>
    <w:rsid w:val="00F70BE7"/>
    <w:rsid w:val="00F70CA4"/>
    <w:rsid w:val="00F70F21"/>
    <w:rsid w:val="00F7168C"/>
    <w:rsid w:val="00F71A49"/>
    <w:rsid w:val="00F71A52"/>
    <w:rsid w:val="00F71C90"/>
    <w:rsid w:val="00F71EB2"/>
    <w:rsid w:val="00F721A3"/>
    <w:rsid w:val="00F721E5"/>
    <w:rsid w:val="00F7253F"/>
    <w:rsid w:val="00F72714"/>
    <w:rsid w:val="00F72E44"/>
    <w:rsid w:val="00F72E5E"/>
    <w:rsid w:val="00F73193"/>
    <w:rsid w:val="00F73486"/>
    <w:rsid w:val="00F735D2"/>
    <w:rsid w:val="00F73AB0"/>
    <w:rsid w:val="00F73C51"/>
    <w:rsid w:val="00F73EBB"/>
    <w:rsid w:val="00F7497B"/>
    <w:rsid w:val="00F74BD5"/>
    <w:rsid w:val="00F752A4"/>
    <w:rsid w:val="00F754D9"/>
    <w:rsid w:val="00F7598B"/>
    <w:rsid w:val="00F75AC6"/>
    <w:rsid w:val="00F75E49"/>
    <w:rsid w:val="00F760A6"/>
    <w:rsid w:val="00F76231"/>
    <w:rsid w:val="00F76615"/>
    <w:rsid w:val="00F766E8"/>
    <w:rsid w:val="00F77406"/>
    <w:rsid w:val="00F776FD"/>
    <w:rsid w:val="00F77DB4"/>
    <w:rsid w:val="00F810CE"/>
    <w:rsid w:val="00F814FA"/>
    <w:rsid w:val="00F8169F"/>
    <w:rsid w:val="00F819B4"/>
    <w:rsid w:val="00F819D7"/>
    <w:rsid w:val="00F81EB8"/>
    <w:rsid w:val="00F81F88"/>
    <w:rsid w:val="00F82281"/>
    <w:rsid w:val="00F8229A"/>
    <w:rsid w:val="00F82926"/>
    <w:rsid w:val="00F82B61"/>
    <w:rsid w:val="00F82BAD"/>
    <w:rsid w:val="00F82C7A"/>
    <w:rsid w:val="00F839A5"/>
    <w:rsid w:val="00F83FE7"/>
    <w:rsid w:val="00F8440C"/>
    <w:rsid w:val="00F8448C"/>
    <w:rsid w:val="00F84687"/>
    <w:rsid w:val="00F846CA"/>
    <w:rsid w:val="00F84A11"/>
    <w:rsid w:val="00F84A99"/>
    <w:rsid w:val="00F84E7F"/>
    <w:rsid w:val="00F85804"/>
    <w:rsid w:val="00F85AB2"/>
    <w:rsid w:val="00F85CD4"/>
    <w:rsid w:val="00F8614B"/>
    <w:rsid w:val="00F865B8"/>
    <w:rsid w:val="00F865C8"/>
    <w:rsid w:val="00F866A1"/>
    <w:rsid w:val="00F86793"/>
    <w:rsid w:val="00F868A4"/>
    <w:rsid w:val="00F86E35"/>
    <w:rsid w:val="00F873B7"/>
    <w:rsid w:val="00F8744D"/>
    <w:rsid w:val="00F8780F"/>
    <w:rsid w:val="00F879F7"/>
    <w:rsid w:val="00F87D49"/>
    <w:rsid w:val="00F9022A"/>
    <w:rsid w:val="00F90C3A"/>
    <w:rsid w:val="00F90DE2"/>
    <w:rsid w:val="00F9100C"/>
    <w:rsid w:val="00F910EA"/>
    <w:rsid w:val="00F912A0"/>
    <w:rsid w:val="00F91B4C"/>
    <w:rsid w:val="00F91DC6"/>
    <w:rsid w:val="00F91EF9"/>
    <w:rsid w:val="00F91F68"/>
    <w:rsid w:val="00F92B7A"/>
    <w:rsid w:val="00F932BC"/>
    <w:rsid w:val="00F93810"/>
    <w:rsid w:val="00F93889"/>
    <w:rsid w:val="00F940C5"/>
    <w:rsid w:val="00F9447C"/>
    <w:rsid w:val="00F946B0"/>
    <w:rsid w:val="00F948DF"/>
    <w:rsid w:val="00F94E90"/>
    <w:rsid w:val="00F94FAC"/>
    <w:rsid w:val="00F94FD3"/>
    <w:rsid w:val="00F95503"/>
    <w:rsid w:val="00F956D9"/>
    <w:rsid w:val="00F95C5B"/>
    <w:rsid w:val="00F95F75"/>
    <w:rsid w:val="00F96497"/>
    <w:rsid w:val="00F968AA"/>
    <w:rsid w:val="00F96B12"/>
    <w:rsid w:val="00F9715D"/>
    <w:rsid w:val="00F97163"/>
    <w:rsid w:val="00F971DB"/>
    <w:rsid w:val="00F979D9"/>
    <w:rsid w:val="00F97AB4"/>
    <w:rsid w:val="00F97F66"/>
    <w:rsid w:val="00FA008D"/>
    <w:rsid w:val="00FA0570"/>
    <w:rsid w:val="00FA09F0"/>
    <w:rsid w:val="00FA0FB6"/>
    <w:rsid w:val="00FA1601"/>
    <w:rsid w:val="00FA183F"/>
    <w:rsid w:val="00FA191E"/>
    <w:rsid w:val="00FA1CE7"/>
    <w:rsid w:val="00FA2FDF"/>
    <w:rsid w:val="00FA33F6"/>
    <w:rsid w:val="00FA354A"/>
    <w:rsid w:val="00FA4200"/>
    <w:rsid w:val="00FA439D"/>
    <w:rsid w:val="00FA4567"/>
    <w:rsid w:val="00FA4A04"/>
    <w:rsid w:val="00FA50E0"/>
    <w:rsid w:val="00FA5123"/>
    <w:rsid w:val="00FA5149"/>
    <w:rsid w:val="00FA54AD"/>
    <w:rsid w:val="00FA5519"/>
    <w:rsid w:val="00FA5850"/>
    <w:rsid w:val="00FA5FC3"/>
    <w:rsid w:val="00FA68A6"/>
    <w:rsid w:val="00FA6A17"/>
    <w:rsid w:val="00FA6CDA"/>
    <w:rsid w:val="00FA6E96"/>
    <w:rsid w:val="00FA6F4C"/>
    <w:rsid w:val="00FA711D"/>
    <w:rsid w:val="00FA74D3"/>
    <w:rsid w:val="00FA78D0"/>
    <w:rsid w:val="00FA7B85"/>
    <w:rsid w:val="00FA7BEF"/>
    <w:rsid w:val="00FA7C68"/>
    <w:rsid w:val="00FA7CAC"/>
    <w:rsid w:val="00FB00CA"/>
    <w:rsid w:val="00FB0AFE"/>
    <w:rsid w:val="00FB0E1F"/>
    <w:rsid w:val="00FB15BE"/>
    <w:rsid w:val="00FB1E44"/>
    <w:rsid w:val="00FB2A17"/>
    <w:rsid w:val="00FB2C75"/>
    <w:rsid w:val="00FB2E94"/>
    <w:rsid w:val="00FB30BA"/>
    <w:rsid w:val="00FB3113"/>
    <w:rsid w:val="00FB317B"/>
    <w:rsid w:val="00FB3340"/>
    <w:rsid w:val="00FB3911"/>
    <w:rsid w:val="00FB3925"/>
    <w:rsid w:val="00FB3D47"/>
    <w:rsid w:val="00FB425E"/>
    <w:rsid w:val="00FB4DF6"/>
    <w:rsid w:val="00FB55CF"/>
    <w:rsid w:val="00FB5736"/>
    <w:rsid w:val="00FB59C8"/>
    <w:rsid w:val="00FB5B29"/>
    <w:rsid w:val="00FB5D6D"/>
    <w:rsid w:val="00FB5DCF"/>
    <w:rsid w:val="00FB654A"/>
    <w:rsid w:val="00FB6902"/>
    <w:rsid w:val="00FB6ABA"/>
    <w:rsid w:val="00FB6C33"/>
    <w:rsid w:val="00FB720E"/>
    <w:rsid w:val="00FB73C8"/>
    <w:rsid w:val="00FB756B"/>
    <w:rsid w:val="00FB75F1"/>
    <w:rsid w:val="00FB767D"/>
    <w:rsid w:val="00FB768C"/>
    <w:rsid w:val="00FB783B"/>
    <w:rsid w:val="00FB7B22"/>
    <w:rsid w:val="00FB7EB5"/>
    <w:rsid w:val="00FC02BD"/>
    <w:rsid w:val="00FC02D7"/>
    <w:rsid w:val="00FC04A3"/>
    <w:rsid w:val="00FC0548"/>
    <w:rsid w:val="00FC05EF"/>
    <w:rsid w:val="00FC0894"/>
    <w:rsid w:val="00FC0D1E"/>
    <w:rsid w:val="00FC0ED6"/>
    <w:rsid w:val="00FC1498"/>
    <w:rsid w:val="00FC1621"/>
    <w:rsid w:val="00FC1B3B"/>
    <w:rsid w:val="00FC1EFA"/>
    <w:rsid w:val="00FC2950"/>
    <w:rsid w:val="00FC2BC5"/>
    <w:rsid w:val="00FC316D"/>
    <w:rsid w:val="00FC340C"/>
    <w:rsid w:val="00FC3E43"/>
    <w:rsid w:val="00FC4096"/>
    <w:rsid w:val="00FC41D6"/>
    <w:rsid w:val="00FC4461"/>
    <w:rsid w:val="00FC4B41"/>
    <w:rsid w:val="00FC4BDD"/>
    <w:rsid w:val="00FC4C00"/>
    <w:rsid w:val="00FC53D7"/>
    <w:rsid w:val="00FC5606"/>
    <w:rsid w:val="00FC56D2"/>
    <w:rsid w:val="00FC5701"/>
    <w:rsid w:val="00FC5CB0"/>
    <w:rsid w:val="00FC6032"/>
    <w:rsid w:val="00FC67D8"/>
    <w:rsid w:val="00FC68F9"/>
    <w:rsid w:val="00FC698D"/>
    <w:rsid w:val="00FC69DC"/>
    <w:rsid w:val="00FC6DDB"/>
    <w:rsid w:val="00FC717F"/>
    <w:rsid w:val="00FC7201"/>
    <w:rsid w:val="00FC72E2"/>
    <w:rsid w:val="00FC770B"/>
    <w:rsid w:val="00FC7802"/>
    <w:rsid w:val="00FC78ED"/>
    <w:rsid w:val="00FC7AB8"/>
    <w:rsid w:val="00FC7B9E"/>
    <w:rsid w:val="00FC7D5C"/>
    <w:rsid w:val="00FC7E2B"/>
    <w:rsid w:val="00FD0019"/>
    <w:rsid w:val="00FD06DE"/>
    <w:rsid w:val="00FD08A6"/>
    <w:rsid w:val="00FD0917"/>
    <w:rsid w:val="00FD0A7C"/>
    <w:rsid w:val="00FD0F4C"/>
    <w:rsid w:val="00FD146E"/>
    <w:rsid w:val="00FD173A"/>
    <w:rsid w:val="00FD1A0C"/>
    <w:rsid w:val="00FD1AEC"/>
    <w:rsid w:val="00FD1ECE"/>
    <w:rsid w:val="00FD1ED4"/>
    <w:rsid w:val="00FD2271"/>
    <w:rsid w:val="00FD227F"/>
    <w:rsid w:val="00FD22A9"/>
    <w:rsid w:val="00FD23CC"/>
    <w:rsid w:val="00FD24C6"/>
    <w:rsid w:val="00FD26B7"/>
    <w:rsid w:val="00FD2ED6"/>
    <w:rsid w:val="00FD3779"/>
    <w:rsid w:val="00FD387B"/>
    <w:rsid w:val="00FD3BE4"/>
    <w:rsid w:val="00FD3D6A"/>
    <w:rsid w:val="00FD404F"/>
    <w:rsid w:val="00FD4126"/>
    <w:rsid w:val="00FD48A3"/>
    <w:rsid w:val="00FD48FF"/>
    <w:rsid w:val="00FD496F"/>
    <w:rsid w:val="00FD4B2D"/>
    <w:rsid w:val="00FD4C8F"/>
    <w:rsid w:val="00FD4EF4"/>
    <w:rsid w:val="00FD505B"/>
    <w:rsid w:val="00FD521B"/>
    <w:rsid w:val="00FD56AB"/>
    <w:rsid w:val="00FD588A"/>
    <w:rsid w:val="00FD5F39"/>
    <w:rsid w:val="00FD6B73"/>
    <w:rsid w:val="00FD6DBF"/>
    <w:rsid w:val="00FD6F7A"/>
    <w:rsid w:val="00FD7077"/>
    <w:rsid w:val="00FD7B14"/>
    <w:rsid w:val="00FE02A8"/>
    <w:rsid w:val="00FE0789"/>
    <w:rsid w:val="00FE0A9A"/>
    <w:rsid w:val="00FE0AF4"/>
    <w:rsid w:val="00FE10F6"/>
    <w:rsid w:val="00FE136B"/>
    <w:rsid w:val="00FE14B0"/>
    <w:rsid w:val="00FE17A7"/>
    <w:rsid w:val="00FE1910"/>
    <w:rsid w:val="00FE1D90"/>
    <w:rsid w:val="00FE1FF6"/>
    <w:rsid w:val="00FE20C9"/>
    <w:rsid w:val="00FE2308"/>
    <w:rsid w:val="00FE2926"/>
    <w:rsid w:val="00FE29EC"/>
    <w:rsid w:val="00FE2DE5"/>
    <w:rsid w:val="00FE2FA6"/>
    <w:rsid w:val="00FE3275"/>
    <w:rsid w:val="00FE37BA"/>
    <w:rsid w:val="00FE3FBF"/>
    <w:rsid w:val="00FE3FEC"/>
    <w:rsid w:val="00FE42B6"/>
    <w:rsid w:val="00FE4A34"/>
    <w:rsid w:val="00FE4B49"/>
    <w:rsid w:val="00FE4C2B"/>
    <w:rsid w:val="00FE5000"/>
    <w:rsid w:val="00FE51C6"/>
    <w:rsid w:val="00FE5467"/>
    <w:rsid w:val="00FE56FE"/>
    <w:rsid w:val="00FE5BE6"/>
    <w:rsid w:val="00FE5BF3"/>
    <w:rsid w:val="00FE5C2D"/>
    <w:rsid w:val="00FE5D2C"/>
    <w:rsid w:val="00FE610E"/>
    <w:rsid w:val="00FE62A2"/>
    <w:rsid w:val="00FE633F"/>
    <w:rsid w:val="00FE66D2"/>
    <w:rsid w:val="00FE6795"/>
    <w:rsid w:val="00FE6824"/>
    <w:rsid w:val="00FE7301"/>
    <w:rsid w:val="00FE75A9"/>
    <w:rsid w:val="00FE7704"/>
    <w:rsid w:val="00FE7983"/>
    <w:rsid w:val="00FE7A76"/>
    <w:rsid w:val="00FE7BB3"/>
    <w:rsid w:val="00FF097C"/>
    <w:rsid w:val="00FF10C3"/>
    <w:rsid w:val="00FF187A"/>
    <w:rsid w:val="00FF21CE"/>
    <w:rsid w:val="00FF21ED"/>
    <w:rsid w:val="00FF2461"/>
    <w:rsid w:val="00FF26CB"/>
    <w:rsid w:val="00FF2B1E"/>
    <w:rsid w:val="00FF2D06"/>
    <w:rsid w:val="00FF31D4"/>
    <w:rsid w:val="00FF31FE"/>
    <w:rsid w:val="00FF335E"/>
    <w:rsid w:val="00FF34C7"/>
    <w:rsid w:val="00FF3FC5"/>
    <w:rsid w:val="00FF4047"/>
    <w:rsid w:val="00FF48F2"/>
    <w:rsid w:val="00FF4C13"/>
    <w:rsid w:val="00FF4E3B"/>
    <w:rsid w:val="00FF523D"/>
    <w:rsid w:val="00FF5325"/>
    <w:rsid w:val="00FF5A2F"/>
    <w:rsid w:val="00FF5A37"/>
    <w:rsid w:val="00FF5A8A"/>
    <w:rsid w:val="00FF608A"/>
    <w:rsid w:val="00FF6271"/>
    <w:rsid w:val="00FF66A4"/>
    <w:rsid w:val="00FF6AE0"/>
    <w:rsid w:val="00FF6DF8"/>
    <w:rsid w:val="00FF6FC3"/>
    <w:rsid w:val="00FF6FFF"/>
    <w:rsid w:val="00FF72CF"/>
    <w:rsid w:val="00FF73DC"/>
    <w:rsid w:val="00FF7581"/>
    <w:rsid w:val="00FF78B1"/>
    <w:rsid w:val="00FF7B65"/>
    <w:rsid w:val="00FF7F36"/>
    <w:rsid w:val="00FF7F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A960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2"/>
    <w:lsdException w:name="No Spacing" w:uiPriority="63"/>
    <w:lsdException w:name="Light Shading" w:uiPriority="64"/>
    <w:lsdException w:name="Light List" w:uiPriority="65"/>
    <w:lsdException w:name="Light Grid"/>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9A0AD5"/>
    <w:pPr>
      <w:widowControl w:val="0"/>
      <w:jc w:val="both"/>
    </w:pPr>
    <w:rPr>
      <w:rFonts w:ascii="Times New Roman" w:hAnsi="Times New Roman"/>
      <w:kern w:val="2"/>
      <w:sz w:val="24"/>
      <w:szCs w:val="22"/>
    </w:rPr>
  </w:style>
  <w:style w:type="paragraph" w:styleId="1">
    <w:name w:val="heading 1"/>
    <w:basedOn w:val="a0"/>
    <w:next w:val="2"/>
    <w:link w:val="1Char"/>
    <w:uiPriority w:val="9"/>
    <w:qFormat/>
    <w:rsid w:val="00CB4E23"/>
    <w:pPr>
      <w:keepNext/>
      <w:keepLines/>
      <w:pageBreakBefore/>
      <w:widowControl/>
      <w:numPr>
        <w:numId w:val="2"/>
      </w:numPr>
      <w:tabs>
        <w:tab w:val="left" w:pos="1134"/>
      </w:tabs>
      <w:spacing w:afterLines="100" w:after="100"/>
      <w:jc w:val="center"/>
      <w:outlineLvl w:val="0"/>
    </w:pPr>
    <w:rPr>
      <w:rFonts w:ascii="黑体" w:eastAsia="黑体" w:hAnsi="Arial"/>
      <w:sz w:val="32"/>
      <w:szCs w:val="32"/>
      <w:lang w:val="x-none" w:eastAsia="x-none"/>
    </w:rPr>
  </w:style>
  <w:style w:type="paragraph" w:styleId="2">
    <w:name w:val="heading 2"/>
    <w:basedOn w:val="a0"/>
    <w:next w:val="3"/>
    <w:link w:val="2Char"/>
    <w:uiPriority w:val="9"/>
    <w:qFormat/>
    <w:rsid w:val="00CB4E23"/>
    <w:pPr>
      <w:keepNext/>
      <w:keepLines/>
      <w:numPr>
        <w:ilvl w:val="1"/>
        <w:numId w:val="2"/>
      </w:numPr>
      <w:tabs>
        <w:tab w:val="left" w:pos="709"/>
      </w:tabs>
      <w:spacing w:beforeLines="25" w:afterLines="25"/>
      <w:ind w:left="0" w:firstLine="0"/>
      <w:outlineLvl w:val="1"/>
    </w:pPr>
    <w:rPr>
      <w:rFonts w:ascii="黑体" w:eastAsia="黑体" w:hAnsi="Arial"/>
      <w:bCs/>
      <w:sz w:val="28"/>
      <w:szCs w:val="28"/>
      <w:lang w:val="x-none" w:eastAsia="x-none"/>
    </w:rPr>
  </w:style>
  <w:style w:type="paragraph" w:styleId="3">
    <w:name w:val="heading 3"/>
    <w:basedOn w:val="a0"/>
    <w:next w:val="a1"/>
    <w:link w:val="3Char"/>
    <w:uiPriority w:val="9"/>
    <w:qFormat/>
    <w:rsid w:val="00236A97"/>
    <w:pPr>
      <w:keepNext/>
      <w:keepLines/>
      <w:numPr>
        <w:ilvl w:val="2"/>
        <w:numId w:val="2"/>
      </w:numPr>
      <w:tabs>
        <w:tab w:val="left" w:pos="912"/>
      </w:tabs>
      <w:spacing w:beforeLines="50" w:before="50" w:afterLines="50" w:after="50"/>
      <w:ind w:left="567"/>
      <w:outlineLvl w:val="2"/>
    </w:pPr>
    <w:rPr>
      <w:rFonts w:ascii="黑体" w:eastAsia="黑体" w:hAnsi="Arial"/>
      <w:bCs/>
      <w:szCs w:val="24"/>
      <w:lang w:val="zh-CN" w:eastAsia="x-none"/>
    </w:rPr>
  </w:style>
  <w:style w:type="paragraph" w:styleId="4">
    <w:name w:val="heading 4"/>
    <w:basedOn w:val="a0"/>
    <w:next w:val="a1"/>
    <w:link w:val="4Char"/>
    <w:uiPriority w:val="9"/>
    <w:qFormat/>
    <w:rsid w:val="00F61B29"/>
    <w:pPr>
      <w:keepNext/>
      <w:keepLines/>
      <w:numPr>
        <w:ilvl w:val="3"/>
        <w:numId w:val="2"/>
      </w:numPr>
      <w:tabs>
        <w:tab w:val="left" w:pos="1134"/>
      </w:tabs>
      <w:spacing w:beforeLines="50" w:afterLines="50"/>
      <w:ind w:left="1134" w:hanging="1134"/>
      <w:outlineLvl w:val="3"/>
    </w:pPr>
    <w:rPr>
      <w:rFonts w:ascii="宋体" w:hAnsi="宋体"/>
      <w:b/>
      <w:bCs/>
      <w:szCs w:val="24"/>
      <w:lang w:val="zh-CN" w:eastAsia="x-none"/>
    </w:rPr>
  </w:style>
  <w:style w:type="paragraph" w:styleId="5">
    <w:name w:val="heading 5"/>
    <w:basedOn w:val="a0"/>
    <w:next w:val="a0"/>
    <w:link w:val="5Char"/>
    <w:uiPriority w:val="9"/>
    <w:unhideWhenUsed/>
    <w:rsid w:val="00BE28E6"/>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段落"/>
    <w:basedOn w:val="a0"/>
    <w:link w:val="Char"/>
    <w:qFormat/>
    <w:rsid w:val="001B5ED2"/>
    <w:pPr>
      <w:spacing w:line="400" w:lineRule="exact"/>
      <w:ind w:firstLineChars="200" w:firstLine="200"/>
    </w:pPr>
    <w:rPr>
      <w:szCs w:val="24"/>
      <w:lang w:val="x-none" w:eastAsia="x-none"/>
    </w:rPr>
  </w:style>
  <w:style w:type="character" w:customStyle="1" w:styleId="Char">
    <w:name w:val="段落 Char"/>
    <w:link w:val="a1"/>
    <w:rsid w:val="001B5ED2"/>
    <w:rPr>
      <w:rFonts w:ascii="Times New Roman" w:hAnsi="Times New Roman"/>
      <w:kern w:val="2"/>
      <w:sz w:val="24"/>
      <w:szCs w:val="24"/>
      <w:lang w:val="x-none" w:eastAsia="x-none"/>
    </w:rPr>
  </w:style>
  <w:style w:type="character" w:customStyle="1" w:styleId="3Char">
    <w:name w:val="标题 3 Char"/>
    <w:link w:val="3"/>
    <w:uiPriority w:val="9"/>
    <w:rsid w:val="00236A97"/>
    <w:rPr>
      <w:rFonts w:ascii="黑体" w:eastAsia="黑体" w:hAnsi="Arial"/>
      <w:bCs/>
      <w:kern w:val="2"/>
      <w:sz w:val="24"/>
      <w:szCs w:val="24"/>
      <w:lang w:val="zh-CN" w:eastAsia="x-none"/>
    </w:rPr>
  </w:style>
  <w:style w:type="character" w:customStyle="1" w:styleId="2Char">
    <w:name w:val="标题 2 Char"/>
    <w:link w:val="2"/>
    <w:uiPriority w:val="9"/>
    <w:rsid w:val="00CB4E23"/>
    <w:rPr>
      <w:rFonts w:ascii="黑体" w:eastAsia="黑体" w:hAnsi="Arial"/>
      <w:bCs/>
      <w:kern w:val="2"/>
      <w:sz w:val="28"/>
      <w:szCs w:val="28"/>
      <w:lang w:val="x-none" w:eastAsia="x-none"/>
    </w:rPr>
  </w:style>
  <w:style w:type="character" w:customStyle="1" w:styleId="1Char">
    <w:name w:val="标题 1 Char"/>
    <w:link w:val="1"/>
    <w:uiPriority w:val="9"/>
    <w:rsid w:val="00CB4E23"/>
    <w:rPr>
      <w:rFonts w:ascii="黑体" w:eastAsia="黑体" w:hAnsi="Arial"/>
      <w:kern w:val="2"/>
      <w:sz w:val="32"/>
      <w:szCs w:val="32"/>
      <w:lang w:val="x-none" w:eastAsia="x-none"/>
    </w:rPr>
  </w:style>
  <w:style w:type="character" w:customStyle="1" w:styleId="4Char">
    <w:name w:val="标题 4 Char"/>
    <w:link w:val="4"/>
    <w:uiPriority w:val="9"/>
    <w:rsid w:val="00F61B29"/>
    <w:rPr>
      <w:rFonts w:ascii="宋体" w:hAnsi="宋体" w:cs="宋体"/>
      <w:b/>
      <w:bCs/>
      <w:kern w:val="2"/>
      <w:sz w:val="24"/>
      <w:szCs w:val="24"/>
      <w:lang w:val="zh-CN"/>
    </w:rPr>
  </w:style>
  <w:style w:type="character" w:customStyle="1" w:styleId="5Char">
    <w:name w:val="标题 5 Char"/>
    <w:link w:val="5"/>
    <w:uiPriority w:val="9"/>
    <w:rsid w:val="00BE28E6"/>
    <w:rPr>
      <w:rFonts w:ascii="Times New Roman" w:hAnsi="Times New Roman"/>
      <w:b/>
      <w:bCs/>
      <w:kern w:val="2"/>
      <w:sz w:val="28"/>
      <w:szCs w:val="28"/>
    </w:rPr>
  </w:style>
  <w:style w:type="paragraph" w:styleId="a5">
    <w:name w:val="header"/>
    <w:basedOn w:val="a0"/>
    <w:link w:val="Char0"/>
    <w:uiPriority w:val="99"/>
    <w:unhideWhenUsed/>
    <w:rsid w:val="009A0AD5"/>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Char0">
    <w:name w:val="页眉 Char"/>
    <w:link w:val="a5"/>
    <w:uiPriority w:val="99"/>
    <w:rsid w:val="009A0AD5"/>
    <w:rPr>
      <w:rFonts w:ascii="Times New Roman" w:hAnsi="Times New Roman"/>
      <w:sz w:val="18"/>
      <w:szCs w:val="18"/>
    </w:rPr>
  </w:style>
  <w:style w:type="paragraph" w:styleId="a6">
    <w:name w:val="footer"/>
    <w:basedOn w:val="a0"/>
    <w:link w:val="Char1"/>
    <w:uiPriority w:val="99"/>
    <w:unhideWhenUsed/>
    <w:rsid w:val="009A0AD5"/>
    <w:pPr>
      <w:tabs>
        <w:tab w:val="center" w:pos="4153"/>
        <w:tab w:val="right" w:pos="8306"/>
      </w:tabs>
      <w:snapToGrid w:val="0"/>
      <w:jc w:val="left"/>
    </w:pPr>
    <w:rPr>
      <w:kern w:val="0"/>
      <w:sz w:val="18"/>
      <w:szCs w:val="18"/>
      <w:lang w:val="x-none" w:eastAsia="x-none"/>
    </w:rPr>
  </w:style>
  <w:style w:type="character" w:customStyle="1" w:styleId="Char1">
    <w:name w:val="页脚 Char"/>
    <w:link w:val="a6"/>
    <w:uiPriority w:val="99"/>
    <w:rsid w:val="009A0AD5"/>
    <w:rPr>
      <w:rFonts w:ascii="Times New Roman" w:hAnsi="Times New Roman"/>
      <w:sz w:val="18"/>
      <w:szCs w:val="18"/>
    </w:rPr>
  </w:style>
  <w:style w:type="table" w:styleId="a7">
    <w:name w:val="Table Grid"/>
    <w:basedOn w:val="a3"/>
    <w:uiPriority w:val="59"/>
    <w:rsid w:val="007D4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eheight1">
    <w:name w:val="lineheight1"/>
    <w:basedOn w:val="a2"/>
    <w:rsid w:val="000F5A42"/>
  </w:style>
  <w:style w:type="character" w:styleId="a8">
    <w:name w:val="Strong"/>
    <w:uiPriority w:val="22"/>
    <w:rsid w:val="004259EF"/>
    <w:rPr>
      <w:b/>
      <w:bCs/>
    </w:rPr>
  </w:style>
  <w:style w:type="paragraph" w:customStyle="1" w:styleId="a">
    <w:name w:val="参考文献"/>
    <w:basedOn w:val="a0"/>
    <w:link w:val="Char2"/>
    <w:rsid w:val="00126344"/>
    <w:pPr>
      <w:numPr>
        <w:numId w:val="1"/>
      </w:numPr>
      <w:wordWrap w:val="0"/>
      <w:spacing w:line="400" w:lineRule="exact"/>
      <w:jc w:val="left"/>
    </w:pPr>
    <w:rPr>
      <w:sz w:val="21"/>
      <w:lang w:val="x-none" w:eastAsia="x-none"/>
    </w:rPr>
  </w:style>
  <w:style w:type="character" w:customStyle="1" w:styleId="Char2">
    <w:name w:val="参考文献 Char"/>
    <w:link w:val="a"/>
    <w:rsid w:val="00126344"/>
    <w:rPr>
      <w:rFonts w:ascii="Times New Roman" w:hAnsi="Times New Roman"/>
      <w:kern w:val="2"/>
      <w:sz w:val="21"/>
      <w:szCs w:val="22"/>
      <w:lang w:val="x-none" w:eastAsia="x-none"/>
    </w:rPr>
  </w:style>
  <w:style w:type="paragraph" w:customStyle="1" w:styleId="TOC1">
    <w:name w:val="TOC 标题1"/>
    <w:basedOn w:val="1"/>
    <w:next w:val="a0"/>
    <w:uiPriority w:val="39"/>
    <w:semiHidden/>
    <w:unhideWhenUsed/>
    <w:qFormat/>
    <w:rsid w:val="00761CFA"/>
    <w:pPr>
      <w:numPr>
        <w:numId w:val="0"/>
      </w:numPr>
      <w:spacing w:line="276" w:lineRule="auto"/>
      <w:outlineLvl w:val="9"/>
    </w:pPr>
    <w:rPr>
      <w:rFonts w:ascii="Cambria" w:hAnsi="Cambria"/>
      <w:color w:val="365F91"/>
    </w:rPr>
  </w:style>
  <w:style w:type="paragraph" w:styleId="a9">
    <w:name w:val="endnote text"/>
    <w:basedOn w:val="a0"/>
    <w:link w:val="Char3"/>
    <w:uiPriority w:val="99"/>
    <w:semiHidden/>
    <w:unhideWhenUsed/>
    <w:rsid w:val="00420FA9"/>
    <w:pPr>
      <w:snapToGrid w:val="0"/>
      <w:jc w:val="left"/>
    </w:pPr>
    <w:rPr>
      <w:lang w:val="x-none" w:eastAsia="x-none"/>
    </w:rPr>
  </w:style>
  <w:style w:type="character" w:customStyle="1" w:styleId="Char3">
    <w:name w:val="尾注文本 Char"/>
    <w:link w:val="a9"/>
    <w:uiPriority w:val="99"/>
    <w:semiHidden/>
    <w:rsid w:val="00420FA9"/>
    <w:rPr>
      <w:rFonts w:ascii="Times New Roman" w:hAnsi="Times New Roman"/>
      <w:kern w:val="2"/>
      <w:sz w:val="24"/>
      <w:szCs w:val="22"/>
    </w:rPr>
  </w:style>
  <w:style w:type="character" w:styleId="aa">
    <w:name w:val="endnote reference"/>
    <w:uiPriority w:val="99"/>
    <w:semiHidden/>
    <w:unhideWhenUsed/>
    <w:rsid w:val="00420FA9"/>
    <w:rPr>
      <w:vertAlign w:val="superscript"/>
    </w:rPr>
  </w:style>
  <w:style w:type="paragraph" w:styleId="ab">
    <w:name w:val="Document Map"/>
    <w:basedOn w:val="a0"/>
    <w:link w:val="Char4"/>
    <w:uiPriority w:val="99"/>
    <w:semiHidden/>
    <w:unhideWhenUsed/>
    <w:rsid w:val="00664EBC"/>
    <w:rPr>
      <w:rFonts w:ascii="宋体"/>
      <w:sz w:val="18"/>
      <w:szCs w:val="18"/>
      <w:lang w:val="x-none" w:eastAsia="x-none"/>
    </w:rPr>
  </w:style>
  <w:style w:type="character" w:customStyle="1" w:styleId="Char4">
    <w:name w:val="文档结构图 Char"/>
    <w:link w:val="ab"/>
    <w:uiPriority w:val="99"/>
    <w:semiHidden/>
    <w:rsid w:val="00664EBC"/>
    <w:rPr>
      <w:rFonts w:ascii="宋体" w:hAnsi="Times New Roman"/>
      <w:kern w:val="2"/>
      <w:sz w:val="18"/>
      <w:szCs w:val="18"/>
    </w:rPr>
  </w:style>
  <w:style w:type="paragraph" w:customStyle="1" w:styleId="ac">
    <w:name w:val="图"/>
    <w:basedOn w:val="a0"/>
    <w:link w:val="Char5"/>
    <w:qFormat/>
    <w:rsid w:val="00EC0C74"/>
    <w:pPr>
      <w:keepNext/>
      <w:spacing w:beforeLines="25"/>
      <w:jc w:val="center"/>
    </w:pPr>
    <w:rPr>
      <w:lang w:val="x-none" w:eastAsia="x-none"/>
    </w:rPr>
  </w:style>
  <w:style w:type="character" w:customStyle="1" w:styleId="Char5">
    <w:name w:val="图 Char"/>
    <w:link w:val="ac"/>
    <w:rsid w:val="00EC0C74"/>
    <w:rPr>
      <w:rFonts w:ascii="Times New Roman" w:hAnsi="Times New Roman"/>
      <w:kern w:val="2"/>
      <w:sz w:val="24"/>
      <w:szCs w:val="22"/>
    </w:rPr>
  </w:style>
  <w:style w:type="paragraph" w:styleId="ad">
    <w:name w:val="caption"/>
    <w:basedOn w:val="a0"/>
    <w:next w:val="a1"/>
    <w:uiPriority w:val="35"/>
    <w:qFormat/>
    <w:rsid w:val="00362B88"/>
    <w:pPr>
      <w:snapToGrid w:val="0"/>
      <w:spacing w:beforeLines="25" w:afterLines="25"/>
      <w:jc w:val="center"/>
    </w:pPr>
    <w:rPr>
      <w:rFonts w:eastAsia="楷体" w:cs="宋体"/>
      <w:sz w:val="21"/>
      <w:szCs w:val="21"/>
    </w:rPr>
  </w:style>
  <w:style w:type="character" w:styleId="ae">
    <w:name w:val="Hyperlink"/>
    <w:uiPriority w:val="99"/>
    <w:unhideWhenUsed/>
    <w:rsid w:val="0020518B"/>
    <w:rPr>
      <w:color w:val="0000FF"/>
      <w:u w:val="single"/>
    </w:rPr>
  </w:style>
  <w:style w:type="character" w:styleId="af">
    <w:name w:val="FollowedHyperlink"/>
    <w:uiPriority w:val="99"/>
    <w:semiHidden/>
    <w:unhideWhenUsed/>
    <w:rsid w:val="00AB7A96"/>
    <w:rPr>
      <w:color w:val="800080"/>
      <w:u w:val="single"/>
    </w:rPr>
  </w:style>
  <w:style w:type="paragraph" w:styleId="af0">
    <w:name w:val="footnote text"/>
    <w:basedOn w:val="a0"/>
    <w:link w:val="Char6"/>
    <w:uiPriority w:val="99"/>
    <w:unhideWhenUsed/>
    <w:rsid w:val="00847D00"/>
    <w:pPr>
      <w:snapToGrid w:val="0"/>
      <w:jc w:val="left"/>
    </w:pPr>
    <w:rPr>
      <w:sz w:val="18"/>
      <w:szCs w:val="18"/>
      <w:lang w:val="x-none" w:eastAsia="x-none"/>
    </w:rPr>
  </w:style>
  <w:style w:type="character" w:customStyle="1" w:styleId="Char6">
    <w:name w:val="脚注文本 Char"/>
    <w:link w:val="af0"/>
    <w:uiPriority w:val="99"/>
    <w:rsid w:val="00847D00"/>
    <w:rPr>
      <w:rFonts w:ascii="Times New Roman" w:hAnsi="Times New Roman"/>
      <w:kern w:val="2"/>
      <w:sz w:val="18"/>
      <w:szCs w:val="18"/>
    </w:rPr>
  </w:style>
  <w:style w:type="character" w:styleId="af1">
    <w:name w:val="footnote reference"/>
    <w:uiPriority w:val="99"/>
    <w:unhideWhenUsed/>
    <w:rsid w:val="00847D00"/>
    <w:rPr>
      <w:vertAlign w:val="superscript"/>
    </w:rPr>
  </w:style>
  <w:style w:type="paragraph" w:styleId="10">
    <w:name w:val="toc 1"/>
    <w:basedOn w:val="a0"/>
    <w:next w:val="a0"/>
    <w:autoRedefine/>
    <w:uiPriority w:val="39"/>
    <w:unhideWhenUsed/>
    <w:rsid w:val="00254CCE"/>
    <w:pPr>
      <w:keepNext/>
      <w:tabs>
        <w:tab w:val="left" w:pos="1260"/>
        <w:tab w:val="right" w:leader="dot" w:pos="8834"/>
      </w:tabs>
      <w:jc w:val="left"/>
    </w:pPr>
    <w:rPr>
      <w:sz w:val="28"/>
    </w:rPr>
  </w:style>
  <w:style w:type="paragraph" w:styleId="20">
    <w:name w:val="toc 2"/>
    <w:basedOn w:val="a0"/>
    <w:next w:val="a0"/>
    <w:autoRedefine/>
    <w:uiPriority w:val="39"/>
    <w:unhideWhenUsed/>
    <w:rsid w:val="00A12BAB"/>
    <w:pPr>
      <w:tabs>
        <w:tab w:val="left" w:pos="960"/>
        <w:tab w:val="right" w:leader="dot" w:pos="8834"/>
      </w:tabs>
      <w:spacing w:beforeLines="25" w:afterLines="25"/>
      <w:ind w:leftChars="200" w:left="200"/>
      <w:jc w:val="left"/>
    </w:pPr>
  </w:style>
  <w:style w:type="character" w:customStyle="1" w:styleId="f14">
    <w:name w:val="f14"/>
    <w:basedOn w:val="a2"/>
    <w:rsid w:val="00C51CF9"/>
  </w:style>
  <w:style w:type="character" w:customStyle="1" w:styleId="linkpostdate">
    <w:name w:val="link_postdate"/>
    <w:basedOn w:val="a2"/>
    <w:rsid w:val="008E1021"/>
  </w:style>
  <w:style w:type="character" w:customStyle="1" w:styleId="linktitle">
    <w:name w:val="link_title"/>
    <w:basedOn w:val="a2"/>
    <w:rsid w:val="002F11FE"/>
  </w:style>
  <w:style w:type="paragraph" w:styleId="af2">
    <w:name w:val="Normal (Web)"/>
    <w:basedOn w:val="a0"/>
    <w:uiPriority w:val="99"/>
    <w:unhideWhenUsed/>
    <w:rsid w:val="002F11FE"/>
    <w:pPr>
      <w:widowControl/>
      <w:spacing w:before="100" w:beforeAutospacing="1" w:after="100" w:afterAutospacing="1"/>
      <w:jc w:val="left"/>
    </w:pPr>
    <w:rPr>
      <w:rFonts w:ascii="宋体" w:hAnsi="宋体" w:cs="宋体"/>
      <w:kern w:val="0"/>
      <w:szCs w:val="24"/>
    </w:rPr>
  </w:style>
  <w:style w:type="character" w:styleId="af3">
    <w:name w:val="Emphasis"/>
    <w:uiPriority w:val="20"/>
    <w:rsid w:val="00EE24DE"/>
    <w:rPr>
      <w:i/>
      <w:iCs/>
    </w:rPr>
  </w:style>
  <w:style w:type="character" w:customStyle="1" w:styleId="mw-headline">
    <w:name w:val="mw-headline"/>
    <w:basedOn w:val="a2"/>
    <w:rsid w:val="00EE24DE"/>
  </w:style>
  <w:style w:type="character" w:styleId="af4">
    <w:name w:val="annotation reference"/>
    <w:uiPriority w:val="99"/>
    <w:semiHidden/>
    <w:unhideWhenUsed/>
    <w:rsid w:val="009B395A"/>
    <w:rPr>
      <w:sz w:val="21"/>
      <w:szCs w:val="21"/>
    </w:rPr>
  </w:style>
  <w:style w:type="paragraph" w:styleId="af5">
    <w:name w:val="annotation text"/>
    <w:basedOn w:val="a0"/>
    <w:link w:val="Char7"/>
    <w:uiPriority w:val="99"/>
    <w:semiHidden/>
    <w:unhideWhenUsed/>
    <w:rsid w:val="009B395A"/>
    <w:pPr>
      <w:jc w:val="left"/>
    </w:pPr>
    <w:rPr>
      <w:lang w:val="x-none" w:eastAsia="x-none"/>
    </w:rPr>
  </w:style>
  <w:style w:type="character" w:customStyle="1" w:styleId="Char7">
    <w:name w:val="批注文字 Char"/>
    <w:link w:val="af5"/>
    <w:uiPriority w:val="99"/>
    <w:semiHidden/>
    <w:rsid w:val="009B395A"/>
    <w:rPr>
      <w:rFonts w:ascii="Times New Roman" w:hAnsi="Times New Roman"/>
      <w:kern w:val="2"/>
      <w:sz w:val="24"/>
      <w:szCs w:val="22"/>
    </w:rPr>
  </w:style>
  <w:style w:type="paragraph" w:styleId="af6">
    <w:name w:val="annotation subject"/>
    <w:basedOn w:val="af5"/>
    <w:next w:val="af5"/>
    <w:link w:val="Char8"/>
    <w:uiPriority w:val="99"/>
    <w:semiHidden/>
    <w:unhideWhenUsed/>
    <w:rsid w:val="009B395A"/>
    <w:rPr>
      <w:b/>
      <w:bCs/>
    </w:rPr>
  </w:style>
  <w:style w:type="character" w:customStyle="1" w:styleId="Char8">
    <w:name w:val="批注主题 Char"/>
    <w:link w:val="af6"/>
    <w:uiPriority w:val="99"/>
    <w:semiHidden/>
    <w:rsid w:val="009B395A"/>
    <w:rPr>
      <w:rFonts w:ascii="Times New Roman" w:hAnsi="Times New Roman"/>
      <w:b/>
      <w:bCs/>
      <w:kern w:val="2"/>
      <w:sz w:val="24"/>
      <w:szCs w:val="22"/>
    </w:rPr>
  </w:style>
  <w:style w:type="paragraph" w:styleId="af7">
    <w:name w:val="Balloon Text"/>
    <w:basedOn w:val="a0"/>
    <w:link w:val="Char9"/>
    <w:uiPriority w:val="99"/>
    <w:semiHidden/>
    <w:unhideWhenUsed/>
    <w:rsid w:val="009B395A"/>
    <w:rPr>
      <w:rFonts w:ascii="Heiti SC Light" w:eastAsia="Heiti SC Light"/>
      <w:sz w:val="18"/>
      <w:szCs w:val="18"/>
      <w:lang w:val="x-none" w:eastAsia="x-none"/>
    </w:rPr>
  </w:style>
  <w:style w:type="character" w:customStyle="1" w:styleId="Char9">
    <w:name w:val="批注框文本 Char"/>
    <w:link w:val="af7"/>
    <w:uiPriority w:val="99"/>
    <w:semiHidden/>
    <w:rsid w:val="009B395A"/>
    <w:rPr>
      <w:rFonts w:ascii="Heiti SC Light" w:eastAsia="Heiti SC Light" w:hAnsi="Times New Roman"/>
      <w:kern w:val="2"/>
      <w:sz w:val="18"/>
      <w:szCs w:val="18"/>
    </w:rPr>
  </w:style>
  <w:style w:type="paragraph" w:styleId="af8">
    <w:name w:val="No Spacing"/>
    <w:uiPriority w:val="1"/>
    <w:rsid w:val="007F07E6"/>
    <w:pPr>
      <w:widowControl w:val="0"/>
      <w:jc w:val="both"/>
    </w:pPr>
    <w:rPr>
      <w:rFonts w:ascii="Times New Roman" w:hAnsi="Times New Roman"/>
      <w:kern w:val="2"/>
      <w:sz w:val="24"/>
      <w:szCs w:val="22"/>
    </w:rPr>
  </w:style>
  <w:style w:type="paragraph" w:customStyle="1" w:styleId="1-21">
    <w:name w:val="中等深浅网格 1 - 强调文字颜色 21"/>
    <w:basedOn w:val="a0"/>
    <w:uiPriority w:val="34"/>
    <w:rsid w:val="00C702EE"/>
    <w:pPr>
      <w:ind w:firstLineChars="200" w:firstLine="420"/>
    </w:pPr>
  </w:style>
  <w:style w:type="paragraph" w:styleId="30">
    <w:name w:val="toc 3"/>
    <w:basedOn w:val="a0"/>
    <w:next w:val="a0"/>
    <w:autoRedefine/>
    <w:uiPriority w:val="39"/>
    <w:rsid w:val="00A12BAB"/>
    <w:pPr>
      <w:tabs>
        <w:tab w:val="left" w:pos="1680"/>
        <w:tab w:val="right" w:leader="dot" w:pos="8834"/>
      </w:tabs>
      <w:adjustRightInd w:val="0"/>
      <w:snapToGrid w:val="0"/>
      <w:spacing w:beforeLines="25" w:afterLines="25"/>
      <w:ind w:leftChars="400" w:left="960"/>
      <w:jc w:val="left"/>
    </w:pPr>
    <w:rPr>
      <w:noProof/>
      <w:szCs w:val="24"/>
    </w:rPr>
  </w:style>
  <w:style w:type="character" w:styleId="af9">
    <w:name w:val="page number"/>
    <w:basedOn w:val="a2"/>
    <w:rsid w:val="00767676"/>
  </w:style>
  <w:style w:type="paragraph" w:styleId="21">
    <w:name w:val="Body Text Indent 2"/>
    <w:basedOn w:val="a0"/>
    <w:link w:val="2Char0"/>
    <w:rsid w:val="00A160F6"/>
    <w:pPr>
      <w:spacing w:after="120" w:line="480" w:lineRule="auto"/>
      <w:ind w:leftChars="200" w:left="420" w:firstLineChars="200" w:firstLine="200"/>
    </w:pPr>
    <w:rPr>
      <w:szCs w:val="24"/>
    </w:rPr>
  </w:style>
  <w:style w:type="character" w:customStyle="1" w:styleId="2Char0">
    <w:name w:val="正文文本缩进 2 Char"/>
    <w:link w:val="21"/>
    <w:rsid w:val="00A160F6"/>
    <w:rPr>
      <w:rFonts w:ascii="Times New Roman" w:hAnsi="Times New Roman"/>
      <w:kern w:val="2"/>
      <w:sz w:val="24"/>
      <w:szCs w:val="24"/>
    </w:rPr>
  </w:style>
  <w:style w:type="paragraph" w:styleId="31">
    <w:name w:val="Body Text Indent 3"/>
    <w:basedOn w:val="a0"/>
    <w:link w:val="3Char0"/>
    <w:unhideWhenUsed/>
    <w:rsid w:val="007820FA"/>
    <w:pPr>
      <w:spacing w:after="120"/>
      <w:ind w:leftChars="200" w:left="420"/>
    </w:pPr>
    <w:rPr>
      <w:sz w:val="16"/>
      <w:szCs w:val="16"/>
    </w:rPr>
  </w:style>
  <w:style w:type="character" w:customStyle="1" w:styleId="3Char0">
    <w:name w:val="正文文本缩进 3 Char"/>
    <w:link w:val="31"/>
    <w:rsid w:val="007820FA"/>
    <w:rPr>
      <w:rFonts w:ascii="Times New Roman" w:hAnsi="Times New Roman"/>
      <w:kern w:val="2"/>
      <w:sz w:val="16"/>
      <w:szCs w:val="16"/>
    </w:rPr>
  </w:style>
  <w:style w:type="paragraph" w:customStyle="1" w:styleId="-3">
    <w:name w:val="标题-3"/>
    <w:basedOn w:val="a0"/>
    <w:next w:val="a1"/>
    <w:link w:val="-3Char"/>
    <w:rsid w:val="007820FA"/>
    <w:pPr>
      <w:keepNext/>
      <w:spacing w:beforeLines="50" w:afterLines="50"/>
      <w:outlineLvl w:val="2"/>
    </w:pPr>
    <w:rPr>
      <w:rFonts w:ascii="宋体"/>
      <w:b/>
      <w:szCs w:val="28"/>
    </w:rPr>
  </w:style>
  <w:style w:type="character" w:customStyle="1" w:styleId="-3Char">
    <w:name w:val="标题-3 Char"/>
    <w:link w:val="-3"/>
    <w:rsid w:val="007820FA"/>
    <w:rPr>
      <w:rFonts w:ascii="宋体" w:hAnsi="Times New Roman"/>
      <w:b/>
      <w:kern w:val="2"/>
      <w:sz w:val="24"/>
      <w:szCs w:val="28"/>
    </w:rPr>
  </w:style>
  <w:style w:type="paragraph" w:styleId="afa">
    <w:name w:val="table of figures"/>
    <w:basedOn w:val="a0"/>
    <w:next w:val="a0"/>
    <w:uiPriority w:val="99"/>
    <w:unhideWhenUsed/>
    <w:rsid w:val="0037760A"/>
    <w:pPr>
      <w:spacing w:line="480" w:lineRule="exact"/>
      <w:ind w:leftChars="200" w:left="400" w:hangingChars="200" w:hanging="200"/>
    </w:pPr>
    <w:rPr>
      <w:rFonts w:ascii="宋体" w:hAnsi="宋体"/>
    </w:rPr>
  </w:style>
  <w:style w:type="paragraph" w:styleId="40">
    <w:name w:val="toc 4"/>
    <w:basedOn w:val="a0"/>
    <w:next w:val="a0"/>
    <w:autoRedefine/>
    <w:uiPriority w:val="39"/>
    <w:unhideWhenUsed/>
    <w:rsid w:val="0087132F"/>
    <w:pPr>
      <w:ind w:leftChars="600" w:left="1260"/>
    </w:pPr>
    <w:rPr>
      <w:rFonts w:ascii="Calibri" w:hAnsi="Calibri"/>
      <w:sz w:val="21"/>
    </w:rPr>
  </w:style>
  <w:style w:type="paragraph" w:styleId="50">
    <w:name w:val="toc 5"/>
    <w:basedOn w:val="10"/>
    <w:next w:val="a0"/>
    <w:autoRedefine/>
    <w:uiPriority w:val="39"/>
    <w:unhideWhenUsed/>
    <w:rsid w:val="00254CCE"/>
    <w:pPr>
      <w:tabs>
        <w:tab w:val="clear" w:pos="1260"/>
      </w:tabs>
      <w:spacing w:line="540" w:lineRule="exact"/>
    </w:pPr>
    <w:rPr>
      <w:noProof/>
    </w:rPr>
  </w:style>
  <w:style w:type="paragraph" w:styleId="6">
    <w:name w:val="toc 6"/>
    <w:basedOn w:val="a0"/>
    <w:next w:val="a0"/>
    <w:autoRedefine/>
    <w:uiPriority w:val="39"/>
    <w:unhideWhenUsed/>
    <w:rsid w:val="0087132F"/>
    <w:pPr>
      <w:ind w:leftChars="1000" w:left="2100"/>
    </w:pPr>
    <w:rPr>
      <w:rFonts w:ascii="Calibri" w:hAnsi="Calibri"/>
      <w:sz w:val="21"/>
    </w:rPr>
  </w:style>
  <w:style w:type="paragraph" w:styleId="7">
    <w:name w:val="toc 7"/>
    <w:basedOn w:val="a0"/>
    <w:next w:val="a0"/>
    <w:autoRedefine/>
    <w:uiPriority w:val="39"/>
    <w:unhideWhenUsed/>
    <w:rsid w:val="0087132F"/>
    <w:pPr>
      <w:ind w:leftChars="1200" w:left="2520"/>
    </w:pPr>
    <w:rPr>
      <w:rFonts w:ascii="Calibri" w:hAnsi="Calibri"/>
      <w:sz w:val="21"/>
    </w:rPr>
  </w:style>
  <w:style w:type="paragraph" w:styleId="8">
    <w:name w:val="toc 8"/>
    <w:basedOn w:val="a0"/>
    <w:next w:val="a0"/>
    <w:autoRedefine/>
    <w:uiPriority w:val="39"/>
    <w:unhideWhenUsed/>
    <w:rsid w:val="0087132F"/>
    <w:pPr>
      <w:ind w:leftChars="1400" w:left="2940"/>
    </w:pPr>
    <w:rPr>
      <w:rFonts w:ascii="Calibri" w:hAnsi="Calibri"/>
      <w:sz w:val="21"/>
    </w:rPr>
  </w:style>
  <w:style w:type="paragraph" w:styleId="9">
    <w:name w:val="toc 9"/>
    <w:basedOn w:val="a0"/>
    <w:next w:val="a0"/>
    <w:autoRedefine/>
    <w:uiPriority w:val="39"/>
    <w:unhideWhenUsed/>
    <w:rsid w:val="0087132F"/>
    <w:pPr>
      <w:ind w:leftChars="1600" w:left="3360"/>
    </w:pPr>
    <w:rPr>
      <w:rFonts w:ascii="Calibri" w:hAnsi="Calibri"/>
      <w:sz w:val="21"/>
    </w:rPr>
  </w:style>
  <w:style w:type="paragraph" w:customStyle="1" w:styleId="11">
    <w:name w:val="标题1(无编号)"/>
    <w:basedOn w:val="1"/>
    <w:link w:val="1Char0"/>
    <w:qFormat/>
    <w:rsid w:val="00710CC3"/>
    <w:pPr>
      <w:numPr>
        <w:numId w:val="0"/>
      </w:numPr>
    </w:pPr>
  </w:style>
  <w:style w:type="character" w:customStyle="1" w:styleId="1Char0">
    <w:name w:val="标题1(无编号) Char"/>
    <w:link w:val="11"/>
    <w:rsid w:val="00710CC3"/>
    <w:rPr>
      <w:rFonts w:ascii="黑体" w:eastAsia="黑体" w:hAnsi="Arial"/>
      <w:b/>
      <w:kern w:val="2"/>
      <w:sz w:val="32"/>
      <w:szCs w:val="32"/>
      <w:lang w:val="x-none" w:eastAsia="x-none"/>
    </w:rPr>
  </w:style>
  <w:style w:type="character" w:styleId="HTML">
    <w:name w:val="HTML Code"/>
    <w:uiPriority w:val="99"/>
    <w:semiHidden/>
    <w:unhideWhenUsed/>
    <w:rsid w:val="00CA3FC9"/>
    <w:rPr>
      <w:rFonts w:ascii="宋体" w:eastAsia="宋体" w:hAnsi="宋体" w:cs="宋体"/>
      <w:sz w:val="24"/>
      <w:szCs w:val="24"/>
    </w:rPr>
  </w:style>
  <w:style w:type="character" w:styleId="HTML0">
    <w:name w:val="HTML Cite"/>
    <w:uiPriority w:val="99"/>
    <w:semiHidden/>
    <w:unhideWhenUsed/>
    <w:rsid w:val="00CA3FC9"/>
    <w:rPr>
      <w:i/>
      <w:iCs/>
    </w:rPr>
  </w:style>
  <w:style w:type="paragraph" w:styleId="HTML1">
    <w:name w:val="HTML Preformatted"/>
    <w:basedOn w:val="a0"/>
    <w:link w:val="HTMLChar"/>
    <w:uiPriority w:val="99"/>
    <w:semiHidden/>
    <w:unhideWhenUsed/>
    <w:rsid w:val="00F23A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Char">
    <w:name w:val="HTML 预设格式 Char"/>
    <w:link w:val="HTML1"/>
    <w:uiPriority w:val="99"/>
    <w:semiHidden/>
    <w:rsid w:val="00F23A07"/>
    <w:rPr>
      <w:rFonts w:ascii="宋体" w:hAnsi="宋体" w:cs="宋体"/>
      <w:sz w:val="24"/>
      <w:szCs w:val="24"/>
    </w:rPr>
  </w:style>
  <w:style w:type="character" w:customStyle="1" w:styleId="typ">
    <w:name w:val="typ"/>
    <w:basedOn w:val="a2"/>
    <w:rsid w:val="00F23A07"/>
  </w:style>
  <w:style w:type="character" w:customStyle="1" w:styleId="pln">
    <w:name w:val="pln"/>
    <w:basedOn w:val="a2"/>
    <w:rsid w:val="00F23A07"/>
  </w:style>
  <w:style w:type="character" w:customStyle="1" w:styleId="pun">
    <w:name w:val="pun"/>
    <w:basedOn w:val="a2"/>
    <w:rsid w:val="00F23A07"/>
  </w:style>
  <w:style w:type="character" w:customStyle="1" w:styleId="com">
    <w:name w:val="com"/>
    <w:basedOn w:val="a2"/>
    <w:rsid w:val="00F23A07"/>
  </w:style>
  <w:style w:type="character" w:customStyle="1" w:styleId="kwd">
    <w:name w:val="kwd"/>
    <w:basedOn w:val="a2"/>
    <w:rsid w:val="00F23A07"/>
  </w:style>
  <w:style w:type="paragraph" w:customStyle="1" w:styleId="afb">
    <w:name w:val="表格间隔行"/>
    <w:basedOn w:val="a1"/>
    <w:link w:val="Chara"/>
    <w:qFormat/>
    <w:rsid w:val="00774CF8"/>
    <w:pPr>
      <w:spacing w:line="200" w:lineRule="exact"/>
      <w:jc w:val="center"/>
    </w:pPr>
    <w:rPr>
      <w:rFonts w:hAnsi="Calibri" w:cs="宋体"/>
      <w:kern w:val="0"/>
      <w:sz w:val="21"/>
      <w:lang w:val="zh-CN"/>
    </w:rPr>
  </w:style>
  <w:style w:type="character" w:customStyle="1" w:styleId="Chara">
    <w:name w:val="表格间隔行 Char"/>
    <w:link w:val="afb"/>
    <w:rsid w:val="00774CF8"/>
    <w:rPr>
      <w:rFonts w:ascii="Times New Roman" w:hAnsi="Times New Roman" w:cs="宋体"/>
      <w:kern w:val="2"/>
      <w:sz w:val="21"/>
      <w:szCs w:val="24"/>
      <w:lang w:val="zh-CN"/>
    </w:rPr>
  </w:style>
  <w:style w:type="paragraph" w:customStyle="1" w:styleId="afc">
    <w:name w:val="代码"/>
    <w:basedOn w:val="a1"/>
    <w:link w:val="Charb"/>
    <w:qFormat/>
    <w:rsid w:val="00C63BC2"/>
    <w:pPr>
      <w:ind w:leftChars="300" w:left="720" w:firstLine="480"/>
    </w:pPr>
    <w:rPr>
      <w:rFonts w:ascii="Courier New" w:eastAsia="楷体_GB2312" w:hAnsi="Courier New" w:cs="Courier New"/>
    </w:rPr>
  </w:style>
  <w:style w:type="character" w:customStyle="1" w:styleId="Charb">
    <w:name w:val="代码 Char"/>
    <w:link w:val="afc"/>
    <w:rsid w:val="00C63BC2"/>
    <w:rPr>
      <w:rFonts w:ascii="Courier New" w:eastAsia="楷体_GB2312" w:hAnsi="Courier New" w:cs="Courier New"/>
      <w:kern w:val="2"/>
      <w:sz w:val="24"/>
      <w:szCs w:val="24"/>
    </w:rPr>
  </w:style>
  <w:style w:type="character" w:customStyle="1" w:styleId="12">
    <w:name w:val="占位符文本1"/>
    <w:uiPriority w:val="99"/>
    <w:semiHidden/>
    <w:rsid w:val="00FA4200"/>
    <w:rPr>
      <w:color w:val="808080"/>
    </w:rPr>
  </w:style>
  <w:style w:type="paragraph" w:customStyle="1" w:styleId="afd">
    <w:name w:val="摘要正文"/>
    <w:basedOn w:val="a0"/>
    <w:rsid w:val="0039331A"/>
    <w:pPr>
      <w:spacing w:line="440" w:lineRule="exact"/>
      <w:ind w:firstLineChars="200" w:firstLine="480"/>
    </w:pPr>
    <w:rPr>
      <w:rFonts w:ascii="宋体" w:hAnsi="宋体"/>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2925">
      <w:bodyDiv w:val="1"/>
      <w:marLeft w:val="0"/>
      <w:marRight w:val="0"/>
      <w:marTop w:val="0"/>
      <w:marBottom w:val="0"/>
      <w:divBdr>
        <w:top w:val="none" w:sz="0" w:space="0" w:color="auto"/>
        <w:left w:val="none" w:sz="0" w:space="0" w:color="auto"/>
        <w:bottom w:val="none" w:sz="0" w:space="0" w:color="auto"/>
        <w:right w:val="none" w:sz="0" w:space="0" w:color="auto"/>
      </w:divBdr>
      <w:divsChild>
        <w:div w:id="404033767">
          <w:marLeft w:val="0"/>
          <w:marRight w:val="0"/>
          <w:marTop w:val="0"/>
          <w:marBottom w:val="0"/>
          <w:divBdr>
            <w:top w:val="none" w:sz="0" w:space="0" w:color="auto"/>
            <w:left w:val="none" w:sz="0" w:space="0" w:color="auto"/>
            <w:bottom w:val="none" w:sz="0" w:space="0" w:color="auto"/>
            <w:right w:val="none" w:sz="0" w:space="0" w:color="auto"/>
          </w:divBdr>
        </w:div>
      </w:divsChild>
    </w:div>
    <w:div w:id="30542010">
      <w:bodyDiv w:val="1"/>
      <w:marLeft w:val="0"/>
      <w:marRight w:val="0"/>
      <w:marTop w:val="0"/>
      <w:marBottom w:val="0"/>
      <w:divBdr>
        <w:top w:val="none" w:sz="0" w:space="0" w:color="auto"/>
        <w:left w:val="none" w:sz="0" w:space="0" w:color="auto"/>
        <w:bottom w:val="none" w:sz="0" w:space="0" w:color="auto"/>
        <w:right w:val="none" w:sz="0" w:space="0" w:color="auto"/>
      </w:divBdr>
    </w:div>
    <w:div w:id="50353214">
      <w:bodyDiv w:val="1"/>
      <w:marLeft w:val="0"/>
      <w:marRight w:val="0"/>
      <w:marTop w:val="0"/>
      <w:marBottom w:val="0"/>
      <w:divBdr>
        <w:top w:val="none" w:sz="0" w:space="0" w:color="auto"/>
        <w:left w:val="none" w:sz="0" w:space="0" w:color="auto"/>
        <w:bottom w:val="none" w:sz="0" w:space="0" w:color="auto"/>
        <w:right w:val="none" w:sz="0" w:space="0" w:color="auto"/>
      </w:divBdr>
    </w:div>
    <w:div w:id="97873360">
      <w:bodyDiv w:val="1"/>
      <w:marLeft w:val="0"/>
      <w:marRight w:val="0"/>
      <w:marTop w:val="0"/>
      <w:marBottom w:val="0"/>
      <w:divBdr>
        <w:top w:val="none" w:sz="0" w:space="0" w:color="auto"/>
        <w:left w:val="none" w:sz="0" w:space="0" w:color="auto"/>
        <w:bottom w:val="none" w:sz="0" w:space="0" w:color="auto"/>
        <w:right w:val="none" w:sz="0" w:space="0" w:color="auto"/>
      </w:divBdr>
    </w:div>
    <w:div w:id="111218982">
      <w:bodyDiv w:val="1"/>
      <w:marLeft w:val="0"/>
      <w:marRight w:val="0"/>
      <w:marTop w:val="0"/>
      <w:marBottom w:val="0"/>
      <w:divBdr>
        <w:top w:val="none" w:sz="0" w:space="0" w:color="auto"/>
        <w:left w:val="none" w:sz="0" w:space="0" w:color="auto"/>
        <w:bottom w:val="none" w:sz="0" w:space="0" w:color="auto"/>
        <w:right w:val="none" w:sz="0" w:space="0" w:color="auto"/>
      </w:divBdr>
    </w:div>
    <w:div w:id="136848074">
      <w:bodyDiv w:val="1"/>
      <w:marLeft w:val="0"/>
      <w:marRight w:val="0"/>
      <w:marTop w:val="0"/>
      <w:marBottom w:val="0"/>
      <w:divBdr>
        <w:top w:val="none" w:sz="0" w:space="0" w:color="auto"/>
        <w:left w:val="none" w:sz="0" w:space="0" w:color="auto"/>
        <w:bottom w:val="none" w:sz="0" w:space="0" w:color="auto"/>
        <w:right w:val="none" w:sz="0" w:space="0" w:color="auto"/>
      </w:divBdr>
    </w:div>
    <w:div w:id="140469882">
      <w:bodyDiv w:val="1"/>
      <w:marLeft w:val="0"/>
      <w:marRight w:val="0"/>
      <w:marTop w:val="0"/>
      <w:marBottom w:val="0"/>
      <w:divBdr>
        <w:top w:val="none" w:sz="0" w:space="0" w:color="auto"/>
        <w:left w:val="none" w:sz="0" w:space="0" w:color="auto"/>
        <w:bottom w:val="none" w:sz="0" w:space="0" w:color="auto"/>
        <w:right w:val="none" w:sz="0" w:space="0" w:color="auto"/>
      </w:divBdr>
    </w:div>
    <w:div w:id="168955697">
      <w:bodyDiv w:val="1"/>
      <w:marLeft w:val="0"/>
      <w:marRight w:val="0"/>
      <w:marTop w:val="0"/>
      <w:marBottom w:val="0"/>
      <w:divBdr>
        <w:top w:val="none" w:sz="0" w:space="0" w:color="auto"/>
        <w:left w:val="none" w:sz="0" w:space="0" w:color="auto"/>
        <w:bottom w:val="none" w:sz="0" w:space="0" w:color="auto"/>
        <w:right w:val="none" w:sz="0" w:space="0" w:color="auto"/>
      </w:divBdr>
    </w:div>
    <w:div w:id="212351980">
      <w:bodyDiv w:val="1"/>
      <w:marLeft w:val="0"/>
      <w:marRight w:val="0"/>
      <w:marTop w:val="0"/>
      <w:marBottom w:val="0"/>
      <w:divBdr>
        <w:top w:val="none" w:sz="0" w:space="0" w:color="auto"/>
        <w:left w:val="none" w:sz="0" w:space="0" w:color="auto"/>
        <w:bottom w:val="none" w:sz="0" w:space="0" w:color="auto"/>
        <w:right w:val="none" w:sz="0" w:space="0" w:color="auto"/>
      </w:divBdr>
      <w:divsChild>
        <w:div w:id="1640383823">
          <w:marLeft w:val="0"/>
          <w:marRight w:val="0"/>
          <w:marTop w:val="0"/>
          <w:marBottom w:val="0"/>
          <w:divBdr>
            <w:top w:val="none" w:sz="0" w:space="0" w:color="auto"/>
            <w:left w:val="none" w:sz="0" w:space="0" w:color="auto"/>
            <w:bottom w:val="none" w:sz="0" w:space="0" w:color="auto"/>
            <w:right w:val="none" w:sz="0" w:space="0" w:color="auto"/>
          </w:divBdr>
        </w:div>
      </w:divsChild>
    </w:div>
    <w:div w:id="285358679">
      <w:bodyDiv w:val="1"/>
      <w:marLeft w:val="0"/>
      <w:marRight w:val="0"/>
      <w:marTop w:val="0"/>
      <w:marBottom w:val="0"/>
      <w:divBdr>
        <w:top w:val="none" w:sz="0" w:space="0" w:color="auto"/>
        <w:left w:val="none" w:sz="0" w:space="0" w:color="auto"/>
        <w:bottom w:val="none" w:sz="0" w:space="0" w:color="auto"/>
        <w:right w:val="none" w:sz="0" w:space="0" w:color="auto"/>
      </w:divBdr>
    </w:div>
    <w:div w:id="308946123">
      <w:bodyDiv w:val="1"/>
      <w:marLeft w:val="0"/>
      <w:marRight w:val="0"/>
      <w:marTop w:val="0"/>
      <w:marBottom w:val="0"/>
      <w:divBdr>
        <w:top w:val="none" w:sz="0" w:space="0" w:color="auto"/>
        <w:left w:val="none" w:sz="0" w:space="0" w:color="auto"/>
        <w:bottom w:val="none" w:sz="0" w:space="0" w:color="auto"/>
        <w:right w:val="none" w:sz="0" w:space="0" w:color="auto"/>
      </w:divBdr>
      <w:divsChild>
        <w:div w:id="1653758151">
          <w:marLeft w:val="0"/>
          <w:marRight w:val="0"/>
          <w:marTop w:val="0"/>
          <w:marBottom w:val="0"/>
          <w:divBdr>
            <w:top w:val="none" w:sz="0" w:space="0" w:color="auto"/>
            <w:left w:val="none" w:sz="0" w:space="0" w:color="auto"/>
            <w:bottom w:val="none" w:sz="0" w:space="0" w:color="auto"/>
            <w:right w:val="none" w:sz="0" w:space="0" w:color="auto"/>
          </w:divBdr>
        </w:div>
        <w:div w:id="1758356487">
          <w:marLeft w:val="0"/>
          <w:marRight w:val="0"/>
          <w:marTop w:val="0"/>
          <w:marBottom w:val="0"/>
          <w:divBdr>
            <w:top w:val="none" w:sz="0" w:space="0" w:color="auto"/>
            <w:left w:val="none" w:sz="0" w:space="0" w:color="auto"/>
            <w:bottom w:val="none" w:sz="0" w:space="0" w:color="auto"/>
            <w:right w:val="none" w:sz="0" w:space="0" w:color="auto"/>
          </w:divBdr>
        </w:div>
      </w:divsChild>
    </w:div>
    <w:div w:id="364061325">
      <w:bodyDiv w:val="1"/>
      <w:marLeft w:val="0"/>
      <w:marRight w:val="0"/>
      <w:marTop w:val="0"/>
      <w:marBottom w:val="0"/>
      <w:divBdr>
        <w:top w:val="none" w:sz="0" w:space="0" w:color="auto"/>
        <w:left w:val="none" w:sz="0" w:space="0" w:color="auto"/>
        <w:bottom w:val="none" w:sz="0" w:space="0" w:color="auto"/>
        <w:right w:val="none" w:sz="0" w:space="0" w:color="auto"/>
      </w:divBdr>
    </w:div>
    <w:div w:id="377706818">
      <w:bodyDiv w:val="1"/>
      <w:marLeft w:val="0"/>
      <w:marRight w:val="0"/>
      <w:marTop w:val="0"/>
      <w:marBottom w:val="0"/>
      <w:divBdr>
        <w:top w:val="none" w:sz="0" w:space="0" w:color="auto"/>
        <w:left w:val="none" w:sz="0" w:space="0" w:color="auto"/>
        <w:bottom w:val="none" w:sz="0" w:space="0" w:color="auto"/>
        <w:right w:val="none" w:sz="0" w:space="0" w:color="auto"/>
      </w:divBdr>
      <w:divsChild>
        <w:div w:id="1118451987">
          <w:marLeft w:val="0"/>
          <w:marRight w:val="0"/>
          <w:marTop w:val="0"/>
          <w:marBottom w:val="0"/>
          <w:divBdr>
            <w:top w:val="none" w:sz="0" w:space="0" w:color="auto"/>
            <w:left w:val="none" w:sz="0" w:space="0" w:color="auto"/>
            <w:bottom w:val="none" w:sz="0" w:space="0" w:color="auto"/>
            <w:right w:val="none" w:sz="0" w:space="0" w:color="auto"/>
          </w:divBdr>
          <w:divsChild>
            <w:div w:id="1445344612">
              <w:marLeft w:val="0"/>
              <w:marRight w:val="0"/>
              <w:marTop w:val="0"/>
              <w:marBottom w:val="0"/>
              <w:divBdr>
                <w:top w:val="none" w:sz="0" w:space="0" w:color="auto"/>
                <w:left w:val="none" w:sz="0" w:space="0" w:color="auto"/>
                <w:bottom w:val="none" w:sz="0" w:space="0" w:color="auto"/>
                <w:right w:val="none" w:sz="0" w:space="0" w:color="auto"/>
              </w:divBdr>
            </w:div>
          </w:divsChild>
        </w:div>
        <w:div w:id="1450709019">
          <w:marLeft w:val="0"/>
          <w:marRight w:val="0"/>
          <w:marTop w:val="0"/>
          <w:marBottom w:val="0"/>
          <w:divBdr>
            <w:top w:val="none" w:sz="0" w:space="0" w:color="auto"/>
            <w:left w:val="none" w:sz="0" w:space="0" w:color="auto"/>
            <w:bottom w:val="none" w:sz="0" w:space="0" w:color="auto"/>
            <w:right w:val="none" w:sz="0" w:space="0" w:color="auto"/>
          </w:divBdr>
        </w:div>
      </w:divsChild>
    </w:div>
    <w:div w:id="391083758">
      <w:bodyDiv w:val="1"/>
      <w:marLeft w:val="0"/>
      <w:marRight w:val="0"/>
      <w:marTop w:val="0"/>
      <w:marBottom w:val="0"/>
      <w:divBdr>
        <w:top w:val="none" w:sz="0" w:space="0" w:color="auto"/>
        <w:left w:val="none" w:sz="0" w:space="0" w:color="auto"/>
        <w:bottom w:val="none" w:sz="0" w:space="0" w:color="auto"/>
        <w:right w:val="none" w:sz="0" w:space="0" w:color="auto"/>
      </w:divBdr>
    </w:div>
    <w:div w:id="432748178">
      <w:bodyDiv w:val="1"/>
      <w:marLeft w:val="0"/>
      <w:marRight w:val="0"/>
      <w:marTop w:val="0"/>
      <w:marBottom w:val="0"/>
      <w:divBdr>
        <w:top w:val="none" w:sz="0" w:space="0" w:color="auto"/>
        <w:left w:val="none" w:sz="0" w:space="0" w:color="auto"/>
        <w:bottom w:val="none" w:sz="0" w:space="0" w:color="auto"/>
        <w:right w:val="none" w:sz="0" w:space="0" w:color="auto"/>
      </w:divBdr>
      <w:divsChild>
        <w:div w:id="260112716">
          <w:marLeft w:val="547"/>
          <w:marRight w:val="0"/>
          <w:marTop w:val="154"/>
          <w:marBottom w:val="0"/>
          <w:divBdr>
            <w:top w:val="none" w:sz="0" w:space="0" w:color="auto"/>
            <w:left w:val="none" w:sz="0" w:space="0" w:color="auto"/>
            <w:bottom w:val="none" w:sz="0" w:space="0" w:color="auto"/>
            <w:right w:val="none" w:sz="0" w:space="0" w:color="auto"/>
          </w:divBdr>
        </w:div>
        <w:div w:id="763918033">
          <w:marLeft w:val="547"/>
          <w:marRight w:val="0"/>
          <w:marTop w:val="154"/>
          <w:marBottom w:val="0"/>
          <w:divBdr>
            <w:top w:val="none" w:sz="0" w:space="0" w:color="auto"/>
            <w:left w:val="none" w:sz="0" w:space="0" w:color="auto"/>
            <w:bottom w:val="none" w:sz="0" w:space="0" w:color="auto"/>
            <w:right w:val="none" w:sz="0" w:space="0" w:color="auto"/>
          </w:divBdr>
        </w:div>
        <w:div w:id="1259557547">
          <w:marLeft w:val="547"/>
          <w:marRight w:val="0"/>
          <w:marTop w:val="154"/>
          <w:marBottom w:val="0"/>
          <w:divBdr>
            <w:top w:val="none" w:sz="0" w:space="0" w:color="auto"/>
            <w:left w:val="none" w:sz="0" w:space="0" w:color="auto"/>
            <w:bottom w:val="none" w:sz="0" w:space="0" w:color="auto"/>
            <w:right w:val="none" w:sz="0" w:space="0" w:color="auto"/>
          </w:divBdr>
        </w:div>
        <w:div w:id="1288897849">
          <w:marLeft w:val="547"/>
          <w:marRight w:val="0"/>
          <w:marTop w:val="154"/>
          <w:marBottom w:val="0"/>
          <w:divBdr>
            <w:top w:val="none" w:sz="0" w:space="0" w:color="auto"/>
            <w:left w:val="none" w:sz="0" w:space="0" w:color="auto"/>
            <w:bottom w:val="none" w:sz="0" w:space="0" w:color="auto"/>
            <w:right w:val="none" w:sz="0" w:space="0" w:color="auto"/>
          </w:divBdr>
        </w:div>
        <w:div w:id="1464806644">
          <w:marLeft w:val="547"/>
          <w:marRight w:val="0"/>
          <w:marTop w:val="154"/>
          <w:marBottom w:val="0"/>
          <w:divBdr>
            <w:top w:val="none" w:sz="0" w:space="0" w:color="auto"/>
            <w:left w:val="none" w:sz="0" w:space="0" w:color="auto"/>
            <w:bottom w:val="none" w:sz="0" w:space="0" w:color="auto"/>
            <w:right w:val="none" w:sz="0" w:space="0" w:color="auto"/>
          </w:divBdr>
        </w:div>
        <w:div w:id="1578976463">
          <w:marLeft w:val="547"/>
          <w:marRight w:val="0"/>
          <w:marTop w:val="154"/>
          <w:marBottom w:val="0"/>
          <w:divBdr>
            <w:top w:val="none" w:sz="0" w:space="0" w:color="auto"/>
            <w:left w:val="none" w:sz="0" w:space="0" w:color="auto"/>
            <w:bottom w:val="none" w:sz="0" w:space="0" w:color="auto"/>
            <w:right w:val="none" w:sz="0" w:space="0" w:color="auto"/>
          </w:divBdr>
        </w:div>
        <w:div w:id="1746417779">
          <w:marLeft w:val="547"/>
          <w:marRight w:val="0"/>
          <w:marTop w:val="154"/>
          <w:marBottom w:val="0"/>
          <w:divBdr>
            <w:top w:val="none" w:sz="0" w:space="0" w:color="auto"/>
            <w:left w:val="none" w:sz="0" w:space="0" w:color="auto"/>
            <w:bottom w:val="none" w:sz="0" w:space="0" w:color="auto"/>
            <w:right w:val="none" w:sz="0" w:space="0" w:color="auto"/>
          </w:divBdr>
        </w:div>
      </w:divsChild>
    </w:div>
    <w:div w:id="480074552">
      <w:bodyDiv w:val="1"/>
      <w:marLeft w:val="0"/>
      <w:marRight w:val="0"/>
      <w:marTop w:val="0"/>
      <w:marBottom w:val="0"/>
      <w:divBdr>
        <w:top w:val="none" w:sz="0" w:space="0" w:color="auto"/>
        <w:left w:val="none" w:sz="0" w:space="0" w:color="auto"/>
        <w:bottom w:val="none" w:sz="0" w:space="0" w:color="auto"/>
        <w:right w:val="none" w:sz="0" w:space="0" w:color="auto"/>
      </w:divBdr>
      <w:divsChild>
        <w:div w:id="1351569845">
          <w:marLeft w:val="0"/>
          <w:marRight w:val="0"/>
          <w:marTop w:val="0"/>
          <w:marBottom w:val="0"/>
          <w:divBdr>
            <w:top w:val="none" w:sz="0" w:space="0" w:color="auto"/>
            <w:left w:val="none" w:sz="0" w:space="0" w:color="auto"/>
            <w:bottom w:val="none" w:sz="0" w:space="0" w:color="auto"/>
            <w:right w:val="none" w:sz="0" w:space="0" w:color="auto"/>
          </w:divBdr>
          <w:divsChild>
            <w:div w:id="1042050308">
              <w:marLeft w:val="0"/>
              <w:marRight w:val="0"/>
              <w:marTop w:val="0"/>
              <w:marBottom w:val="0"/>
              <w:divBdr>
                <w:top w:val="none" w:sz="0" w:space="0" w:color="auto"/>
                <w:left w:val="none" w:sz="0" w:space="0" w:color="auto"/>
                <w:bottom w:val="none" w:sz="0" w:space="0" w:color="auto"/>
                <w:right w:val="none" w:sz="0" w:space="0" w:color="auto"/>
              </w:divBdr>
              <w:divsChild>
                <w:div w:id="16778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80949">
      <w:bodyDiv w:val="1"/>
      <w:marLeft w:val="0"/>
      <w:marRight w:val="0"/>
      <w:marTop w:val="0"/>
      <w:marBottom w:val="0"/>
      <w:divBdr>
        <w:top w:val="none" w:sz="0" w:space="0" w:color="auto"/>
        <w:left w:val="none" w:sz="0" w:space="0" w:color="auto"/>
        <w:bottom w:val="none" w:sz="0" w:space="0" w:color="auto"/>
        <w:right w:val="none" w:sz="0" w:space="0" w:color="auto"/>
      </w:divBdr>
    </w:div>
    <w:div w:id="509609928">
      <w:bodyDiv w:val="1"/>
      <w:marLeft w:val="0"/>
      <w:marRight w:val="0"/>
      <w:marTop w:val="0"/>
      <w:marBottom w:val="0"/>
      <w:divBdr>
        <w:top w:val="none" w:sz="0" w:space="0" w:color="auto"/>
        <w:left w:val="none" w:sz="0" w:space="0" w:color="auto"/>
        <w:bottom w:val="none" w:sz="0" w:space="0" w:color="auto"/>
        <w:right w:val="none" w:sz="0" w:space="0" w:color="auto"/>
      </w:divBdr>
    </w:div>
    <w:div w:id="519245533">
      <w:bodyDiv w:val="1"/>
      <w:marLeft w:val="0"/>
      <w:marRight w:val="0"/>
      <w:marTop w:val="0"/>
      <w:marBottom w:val="0"/>
      <w:divBdr>
        <w:top w:val="none" w:sz="0" w:space="0" w:color="auto"/>
        <w:left w:val="none" w:sz="0" w:space="0" w:color="auto"/>
        <w:bottom w:val="none" w:sz="0" w:space="0" w:color="auto"/>
        <w:right w:val="none" w:sz="0" w:space="0" w:color="auto"/>
      </w:divBdr>
      <w:divsChild>
        <w:div w:id="1703700324">
          <w:marLeft w:val="0"/>
          <w:marRight w:val="0"/>
          <w:marTop w:val="0"/>
          <w:marBottom w:val="0"/>
          <w:divBdr>
            <w:top w:val="none" w:sz="0" w:space="0" w:color="auto"/>
            <w:left w:val="none" w:sz="0" w:space="0" w:color="auto"/>
            <w:bottom w:val="none" w:sz="0" w:space="0" w:color="auto"/>
            <w:right w:val="none" w:sz="0" w:space="0" w:color="auto"/>
          </w:divBdr>
        </w:div>
      </w:divsChild>
    </w:div>
    <w:div w:id="536888976">
      <w:bodyDiv w:val="1"/>
      <w:marLeft w:val="0"/>
      <w:marRight w:val="0"/>
      <w:marTop w:val="0"/>
      <w:marBottom w:val="0"/>
      <w:divBdr>
        <w:top w:val="none" w:sz="0" w:space="0" w:color="auto"/>
        <w:left w:val="none" w:sz="0" w:space="0" w:color="auto"/>
        <w:bottom w:val="none" w:sz="0" w:space="0" w:color="auto"/>
        <w:right w:val="none" w:sz="0" w:space="0" w:color="auto"/>
      </w:divBdr>
    </w:div>
    <w:div w:id="581335724">
      <w:bodyDiv w:val="1"/>
      <w:marLeft w:val="0"/>
      <w:marRight w:val="0"/>
      <w:marTop w:val="0"/>
      <w:marBottom w:val="0"/>
      <w:divBdr>
        <w:top w:val="none" w:sz="0" w:space="0" w:color="auto"/>
        <w:left w:val="none" w:sz="0" w:space="0" w:color="auto"/>
        <w:bottom w:val="none" w:sz="0" w:space="0" w:color="auto"/>
        <w:right w:val="none" w:sz="0" w:space="0" w:color="auto"/>
      </w:divBdr>
      <w:divsChild>
        <w:div w:id="1512135584">
          <w:marLeft w:val="0"/>
          <w:marRight w:val="0"/>
          <w:marTop w:val="0"/>
          <w:marBottom w:val="0"/>
          <w:divBdr>
            <w:top w:val="none" w:sz="0" w:space="0" w:color="auto"/>
            <w:left w:val="none" w:sz="0" w:space="0" w:color="auto"/>
            <w:bottom w:val="none" w:sz="0" w:space="0" w:color="auto"/>
            <w:right w:val="none" w:sz="0" w:space="0" w:color="auto"/>
          </w:divBdr>
          <w:divsChild>
            <w:div w:id="804927928">
              <w:marLeft w:val="0"/>
              <w:marRight w:val="0"/>
              <w:marTop w:val="0"/>
              <w:marBottom w:val="0"/>
              <w:divBdr>
                <w:top w:val="none" w:sz="0" w:space="0" w:color="auto"/>
                <w:left w:val="none" w:sz="0" w:space="0" w:color="auto"/>
                <w:bottom w:val="none" w:sz="0" w:space="0" w:color="auto"/>
                <w:right w:val="none" w:sz="0" w:space="0" w:color="auto"/>
              </w:divBdr>
              <w:divsChild>
                <w:div w:id="11477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025870">
      <w:bodyDiv w:val="1"/>
      <w:marLeft w:val="0"/>
      <w:marRight w:val="0"/>
      <w:marTop w:val="0"/>
      <w:marBottom w:val="0"/>
      <w:divBdr>
        <w:top w:val="none" w:sz="0" w:space="0" w:color="auto"/>
        <w:left w:val="none" w:sz="0" w:space="0" w:color="auto"/>
        <w:bottom w:val="none" w:sz="0" w:space="0" w:color="auto"/>
        <w:right w:val="none" w:sz="0" w:space="0" w:color="auto"/>
      </w:divBdr>
      <w:divsChild>
        <w:div w:id="1586375414">
          <w:marLeft w:val="0"/>
          <w:marRight w:val="0"/>
          <w:marTop w:val="0"/>
          <w:marBottom w:val="0"/>
          <w:divBdr>
            <w:top w:val="none" w:sz="0" w:space="0" w:color="auto"/>
            <w:left w:val="none" w:sz="0" w:space="0" w:color="auto"/>
            <w:bottom w:val="none" w:sz="0" w:space="0" w:color="auto"/>
            <w:right w:val="none" w:sz="0" w:space="0" w:color="auto"/>
          </w:divBdr>
        </w:div>
      </w:divsChild>
    </w:div>
    <w:div w:id="615066101">
      <w:bodyDiv w:val="1"/>
      <w:marLeft w:val="0"/>
      <w:marRight w:val="0"/>
      <w:marTop w:val="0"/>
      <w:marBottom w:val="0"/>
      <w:divBdr>
        <w:top w:val="none" w:sz="0" w:space="0" w:color="auto"/>
        <w:left w:val="none" w:sz="0" w:space="0" w:color="auto"/>
        <w:bottom w:val="none" w:sz="0" w:space="0" w:color="auto"/>
        <w:right w:val="none" w:sz="0" w:space="0" w:color="auto"/>
      </w:divBdr>
    </w:div>
    <w:div w:id="665128448">
      <w:bodyDiv w:val="1"/>
      <w:marLeft w:val="0"/>
      <w:marRight w:val="0"/>
      <w:marTop w:val="0"/>
      <w:marBottom w:val="0"/>
      <w:divBdr>
        <w:top w:val="none" w:sz="0" w:space="0" w:color="auto"/>
        <w:left w:val="none" w:sz="0" w:space="0" w:color="auto"/>
        <w:bottom w:val="none" w:sz="0" w:space="0" w:color="auto"/>
        <w:right w:val="none" w:sz="0" w:space="0" w:color="auto"/>
      </w:divBdr>
    </w:div>
    <w:div w:id="688411747">
      <w:bodyDiv w:val="1"/>
      <w:marLeft w:val="0"/>
      <w:marRight w:val="0"/>
      <w:marTop w:val="0"/>
      <w:marBottom w:val="0"/>
      <w:divBdr>
        <w:top w:val="none" w:sz="0" w:space="0" w:color="auto"/>
        <w:left w:val="none" w:sz="0" w:space="0" w:color="auto"/>
        <w:bottom w:val="none" w:sz="0" w:space="0" w:color="auto"/>
        <w:right w:val="none" w:sz="0" w:space="0" w:color="auto"/>
      </w:divBdr>
    </w:div>
    <w:div w:id="693926024">
      <w:bodyDiv w:val="1"/>
      <w:marLeft w:val="0"/>
      <w:marRight w:val="0"/>
      <w:marTop w:val="0"/>
      <w:marBottom w:val="0"/>
      <w:divBdr>
        <w:top w:val="none" w:sz="0" w:space="0" w:color="auto"/>
        <w:left w:val="none" w:sz="0" w:space="0" w:color="auto"/>
        <w:bottom w:val="none" w:sz="0" w:space="0" w:color="auto"/>
        <w:right w:val="none" w:sz="0" w:space="0" w:color="auto"/>
      </w:divBdr>
      <w:divsChild>
        <w:div w:id="946355631">
          <w:marLeft w:val="0"/>
          <w:marRight w:val="0"/>
          <w:marTop w:val="0"/>
          <w:marBottom w:val="225"/>
          <w:divBdr>
            <w:top w:val="none" w:sz="0" w:space="0" w:color="auto"/>
            <w:left w:val="none" w:sz="0" w:space="0" w:color="auto"/>
            <w:bottom w:val="none" w:sz="0" w:space="0" w:color="auto"/>
            <w:right w:val="none" w:sz="0" w:space="0" w:color="auto"/>
          </w:divBdr>
        </w:div>
        <w:div w:id="1866823341">
          <w:marLeft w:val="0"/>
          <w:marRight w:val="0"/>
          <w:marTop w:val="0"/>
          <w:marBottom w:val="225"/>
          <w:divBdr>
            <w:top w:val="none" w:sz="0" w:space="0" w:color="auto"/>
            <w:left w:val="none" w:sz="0" w:space="0" w:color="auto"/>
            <w:bottom w:val="none" w:sz="0" w:space="0" w:color="auto"/>
            <w:right w:val="none" w:sz="0" w:space="0" w:color="auto"/>
          </w:divBdr>
        </w:div>
        <w:div w:id="71120118">
          <w:marLeft w:val="0"/>
          <w:marRight w:val="0"/>
          <w:marTop w:val="0"/>
          <w:marBottom w:val="225"/>
          <w:divBdr>
            <w:top w:val="none" w:sz="0" w:space="0" w:color="auto"/>
            <w:left w:val="none" w:sz="0" w:space="0" w:color="auto"/>
            <w:bottom w:val="none" w:sz="0" w:space="0" w:color="auto"/>
            <w:right w:val="none" w:sz="0" w:space="0" w:color="auto"/>
          </w:divBdr>
        </w:div>
        <w:div w:id="1375931227">
          <w:marLeft w:val="0"/>
          <w:marRight w:val="0"/>
          <w:marTop w:val="0"/>
          <w:marBottom w:val="225"/>
          <w:divBdr>
            <w:top w:val="none" w:sz="0" w:space="0" w:color="auto"/>
            <w:left w:val="none" w:sz="0" w:space="0" w:color="auto"/>
            <w:bottom w:val="none" w:sz="0" w:space="0" w:color="auto"/>
            <w:right w:val="none" w:sz="0" w:space="0" w:color="auto"/>
          </w:divBdr>
        </w:div>
      </w:divsChild>
    </w:div>
    <w:div w:id="763651268">
      <w:bodyDiv w:val="1"/>
      <w:marLeft w:val="0"/>
      <w:marRight w:val="0"/>
      <w:marTop w:val="0"/>
      <w:marBottom w:val="0"/>
      <w:divBdr>
        <w:top w:val="none" w:sz="0" w:space="0" w:color="auto"/>
        <w:left w:val="none" w:sz="0" w:space="0" w:color="auto"/>
        <w:bottom w:val="none" w:sz="0" w:space="0" w:color="auto"/>
        <w:right w:val="none" w:sz="0" w:space="0" w:color="auto"/>
      </w:divBdr>
      <w:divsChild>
        <w:div w:id="955064774">
          <w:marLeft w:val="0"/>
          <w:marRight w:val="0"/>
          <w:marTop w:val="0"/>
          <w:marBottom w:val="0"/>
          <w:divBdr>
            <w:top w:val="none" w:sz="0" w:space="0" w:color="auto"/>
            <w:left w:val="none" w:sz="0" w:space="0" w:color="auto"/>
            <w:bottom w:val="none" w:sz="0" w:space="0" w:color="auto"/>
            <w:right w:val="none" w:sz="0" w:space="0" w:color="auto"/>
          </w:divBdr>
        </w:div>
      </w:divsChild>
    </w:div>
    <w:div w:id="803236073">
      <w:bodyDiv w:val="1"/>
      <w:marLeft w:val="0"/>
      <w:marRight w:val="0"/>
      <w:marTop w:val="0"/>
      <w:marBottom w:val="0"/>
      <w:divBdr>
        <w:top w:val="none" w:sz="0" w:space="0" w:color="auto"/>
        <w:left w:val="none" w:sz="0" w:space="0" w:color="auto"/>
        <w:bottom w:val="none" w:sz="0" w:space="0" w:color="auto"/>
        <w:right w:val="none" w:sz="0" w:space="0" w:color="auto"/>
      </w:divBdr>
    </w:div>
    <w:div w:id="829057085">
      <w:bodyDiv w:val="1"/>
      <w:marLeft w:val="0"/>
      <w:marRight w:val="0"/>
      <w:marTop w:val="0"/>
      <w:marBottom w:val="0"/>
      <w:divBdr>
        <w:top w:val="none" w:sz="0" w:space="0" w:color="auto"/>
        <w:left w:val="none" w:sz="0" w:space="0" w:color="auto"/>
        <w:bottom w:val="none" w:sz="0" w:space="0" w:color="auto"/>
        <w:right w:val="none" w:sz="0" w:space="0" w:color="auto"/>
      </w:divBdr>
    </w:div>
    <w:div w:id="925578661">
      <w:bodyDiv w:val="1"/>
      <w:marLeft w:val="0"/>
      <w:marRight w:val="0"/>
      <w:marTop w:val="0"/>
      <w:marBottom w:val="0"/>
      <w:divBdr>
        <w:top w:val="none" w:sz="0" w:space="0" w:color="auto"/>
        <w:left w:val="none" w:sz="0" w:space="0" w:color="auto"/>
        <w:bottom w:val="none" w:sz="0" w:space="0" w:color="auto"/>
        <w:right w:val="none" w:sz="0" w:space="0" w:color="auto"/>
      </w:divBdr>
    </w:div>
    <w:div w:id="1014920028">
      <w:bodyDiv w:val="1"/>
      <w:marLeft w:val="0"/>
      <w:marRight w:val="0"/>
      <w:marTop w:val="0"/>
      <w:marBottom w:val="0"/>
      <w:divBdr>
        <w:top w:val="none" w:sz="0" w:space="0" w:color="auto"/>
        <w:left w:val="none" w:sz="0" w:space="0" w:color="auto"/>
        <w:bottom w:val="none" w:sz="0" w:space="0" w:color="auto"/>
        <w:right w:val="none" w:sz="0" w:space="0" w:color="auto"/>
      </w:divBdr>
    </w:div>
    <w:div w:id="1063138043">
      <w:bodyDiv w:val="1"/>
      <w:marLeft w:val="0"/>
      <w:marRight w:val="0"/>
      <w:marTop w:val="0"/>
      <w:marBottom w:val="0"/>
      <w:divBdr>
        <w:top w:val="none" w:sz="0" w:space="0" w:color="auto"/>
        <w:left w:val="none" w:sz="0" w:space="0" w:color="auto"/>
        <w:bottom w:val="none" w:sz="0" w:space="0" w:color="auto"/>
        <w:right w:val="none" w:sz="0" w:space="0" w:color="auto"/>
      </w:divBdr>
      <w:divsChild>
        <w:div w:id="808323611">
          <w:marLeft w:val="0"/>
          <w:marRight w:val="0"/>
          <w:marTop w:val="0"/>
          <w:marBottom w:val="0"/>
          <w:divBdr>
            <w:top w:val="none" w:sz="0" w:space="0" w:color="auto"/>
            <w:left w:val="none" w:sz="0" w:space="0" w:color="auto"/>
            <w:bottom w:val="none" w:sz="0" w:space="0" w:color="auto"/>
            <w:right w:val="none" w:sz="0" w:space="0" w:color="auto"/>
          </w:divBdr>
        </w:div>
      </w:divsChild>
    </w:div>
    <w:div w:id="1096099473">
      <w:bodyDiv w:val="1"/>
      <w:marLeft w:val="0"/>
      <w:marRight w:val="0"/>
      <w:marTop w:val="0"/>
      <w:marBottom w:val="0"/>
      <w:divBdr>
        <w:top w:val="none" w:sz="0" w:space="0" w:color="auto"/>
        <w:left w:val="none" w:sz="0" w:space="0" w:color="auto"/>
        <w:bottom w:val="none" w:sz="0" w:space="0" w:color="auto"/>
        <w:right w:val="none" w:sz="0" w:space="0" w:color="auto"/>
      </w:divBdr>
    </w:div>
    <w:div w:id="1097211429">
      <w:bodyDiv w:val="1"/>
      <w:marLeft w:val="0"/>
      <w:marRight w:val="0"/>
      <w:marTop w:val="0"/>
      <w:marBottom w:val="0"/>
      <w:divBdr>
        <w:top w:val="none" w:sz="0" w:space="0" w:color="auto"/>
        <w:left w:val="none" w:sz="0" w:space="0" w:color="auto"/>
        <w:bottom w:val="none" w:sz="0" w:space="0" w:color="auto"/>
        <w:right w:val="none" w:sz="0" w:space="0" w:color="auto"/>
      </w:divBdr>
    </w:div>
    <w:div w:id="1152867351">
      <w:bodyDiv w:val="1"/>
      <w:marLeft w:val="0"/>
      <w:marRight w:val="0"/>
      <w:marTop w:val="0"/>
      <w:marBottom w:val="0"/>
      <w:divBdr>
        <w:top w:val="none" w:sz="0" w:space="0" w:color="auto"/>
        <w:left w:val="none" w:sz="0" w:space="0" w:color="auto"/>
        <w:bottom w:val="none" w:sz="0" w:space="0" w:color="auto"/>
        <w:right w:val="none" w:sz="0" w:space="0" w:color="auto"/>
      </w:divBdr>
    </w:div>
    <w:div w:id="1203859484">
      <w:bodyDiv w:val="1"/>
      <w:marLeft w:val="0"/>
      <w:marRight w:val="0"/>
      <w:marTop w:val="0"/>
      <w:marBottom w:val="0"/>
      <w:divBdr>
        <w:top w:val="none" w:sz="0" w:space="0" w:color="auto"/>
        <w:left w:val="none" w:sz="0" w:space="0" w:color="auto"/>
        <w:bottom w:val="none" w:sz="0" w:space="0" w:color="auto"/>
        <w:right w:val="none" w:sz="0" w:space="0" w:color="auto"/>
      </w:divBdr>
      <w:divsChild>
        <w:div w:id="838232847">
          <w:marLeft w:val="0"/>
          <w:marRight w:val="0"/>
          <w:marTop w:val="0"/>
          <w:marBottom w:val="0"/>
          <w:divBdr>
            <w:top w:val="none" w:sz="0" w:space="0" w:color="auto"/>
            <w:left w:val="none" w:sz="0" w:space="0" w:color="auto"/>
            <w:bottom w:val="none" w:sz="0" w:space="0" w:color="auto"/>
            <w:right w:val="none" w:sz="0" w:space="0" w:color="auto"/>
          </w:divBdr>
        </w:div>
        <w:div w:id="1370571915">
          <w:marLeft w:val="0"/>
          <w:marRight w:val="0"/>
          <w:marTop w:val="0"/>
          <w:marBottom w:val="0"/>
          <w:divBdr>
            <w:top w:val="none" w:sz="0" w:space="0" w:color="auto"/>
            <w:left w:val="none" w:sz="0" w:space="0" w:color="auto"/>
            <w:bottom w:val="none" w:sz="0" w:space="0" w:color="auto"/>
            <w:right w:val="none" w:sz="0" w:space="0" w:color="auto"/>
          </w:divBdr>
        </w:div>
      </w:divsChild>
    </w:div>
    <w:div w:id="1212226632">
      <w:bodyDiv w:val="1"/>
      <w:marLeft w:val="0"/>
      <w:marRight w:val="0"/>
      <w:marTop w:val="0"/>
      <w:marBottom w:val="0"/>
      <w:divBdr>
        <w:top w:val="none" w:sz="0" w:space="0" w:color="auto"/>
        <w:left w:val="none" w:sz="0" w:space="0" w:color="auto"/>
        <w:bottom w:val="none" w:sz="0" w:space="0" w:color="auto"/>
        <w:right w:val="none" w:sz="0" w:space="0" w:color="auto"/>
      </w:divBdr>
      <w:divsChild>
        <w:div w:id="59718502">
          <w:marLeft w:val="0"/>
          <w:marRight w:val="0"/>
          <w:marTop w:val="0"/>
          <w:marBottom w:val="0"/>
          <w:divBdr>
            <w:top w:val="none" w:sz="0" w:space="0" w:color="auto"/>
            <w:left w:val="none" w:sz="0" w:space="0" w:color="auto"/>
            <w:bottom w:val="none" w:sz="0" w:space="0" w:color="auto"/>
            <w:right w:val="none" w:sz="0" w:space="0" w:color="auto"/>
          </w:divBdr>
        </w:div>
      </w:divsChild>
    </w:div>
    <w:div w:id="1319503714">
      <w:bodyDiv w:val="1"/>
      <w:marLeft w:val="0"/>
      <w:marRight w:val="0"/>
      <w:marTop w:val="0"/>
      <w:marBottom w:val="0"/>
      <w:divBdr>
        <w:top w:val="none" w:sz="0" w:space="0" w:color="auto"/>
        <w:left w:val="none" w:sz="0" w:space="0" w:color="auto"/>
        <w:bottom w:val="none" w:sz="0" w:space="0" w:color="auto"/>
        <w:right w:val="none" w:sz="0" w:space="0" w:color="auto"/>
      </w:divBdr>
    </w:div>
    <w:div w:id="1360008280">
      <w:bodyDiv w:val="1"/>
      <w:marLeft w:val="0"/>
      <w:marRight w:val="0"/>
      <w:marTop w:val="0"/>
      <w:marBottom w:val="0"/>
      <w:divBdr>
        <w:top w:val="none" w:sz="0" w:space="0" w:color="auto"/>
        <w:left w:val="none" w:sz="0" w:space="0" w:color="auto"/>
        <w:bottom w:val="none" w:sz="0" w:space="0" w:color="auto"/>
        <w:right w:val="none" w:sz="0" w:space="0" w:color="auto"/>
      </w:divBdr>
      <w:divsChild>
        <w:div w:id="1123620244">
          <w:marLeft w:val="0"/>
          <w:marRight w:val="0"/>
          <w:marTop w:val="0"/>
          <w:marBottom w:val="0"/>
          <w:divBdr>
            <w:top w:val="none" w:sz="0" w:space="0" w:color="auto"/>
            <w:left w:val="none" w:sz="0" w:space="0" w:color="auto"/>
            <w:bottom w:val="none" w:sz="0" w:space="0" w:color="auto"/>
            <w:right w:val="none" w:sz="0" w:space="0" w:color="auto"/>
          </w:divBdr>
        </w:div>
      </w:divsChild>
    </w:div>
    <w:div w:id="1442530233">
      <w:bodyDiv w:val="1"/>
      <w:marLeft w:val="0"/>
      <w:marRight w:val="0"/>
      <w:marTop w:val="0"/>
      <w:marBottom w:val="0"/>
      <w:divBdr>
        <w:top w:val="none" w:sz="0" w:space="0" w:color="auto"/>
        <w:left w:val="none" w:sz="0" w:space="0" w:color="auto"/>
        <w:bottom w:val="none" w:sz="0" w:space="0" w:color="auto"/>
        <w:right w:val="none" w:sz="0" w:space="0" w:color="auto"/>
      </w:divBdr>
    </w:div>
    <w:div w:id="1480725628">
      <w:bodyDiv w:val="1"/>
      <w:marLeft w:val="0"/>
      <w:marRight w:val="0"/>
      <w:marTop w:val="0"/>
      <w:marBottom w:val="0"/>
      <w:divBdr>
        <w:top w:val="none" w:sz="0" w:space="0" w:color="auto"/>
        <w:left w:val="none" w:sz="0" w:space="0" w:color="auto"/>
        <w:bottom w:val="none" w:sz="0" w:space="0" w:color="auto"/>
        <w:right w:val="none" w:sz="0" w:space="0" w:color="auto"/>
      </w:divBdr>
      <w:divsChild>
        <w:div w:id="1448771018">
          <w:marLeft w:val="0"/>
          <w:marRight w:val="0"/>
          <w:marTop w:val="0"/>
          <w:marBottom w:val="0"/>
          <w:divBdr>
            <w:top w:val="none" w:sz="0" w:space="0" w:color="auto"/>
            <w:left w:val="none" w:sz="0" w:space="0" w:color="auto"/>
            <w:bottom w:val="none" w:sz="0" w:space="0" w:color="auto"/>
            <w:right w:val="none" w:sz="0" w:space="0" w:color="auto"/>
          </w:divBdr>
        </w:div>
      </w:divsChild>
    </w:div>
    <w:div w:id="1522744806">
      <w:bodyDiv w:val="1"/>
      <w:marLeft w:val="0"/>
      <w:marRight w:val="0"/>
      <w:marTop w:val="0"/>
      <w:marBottom w:val="0"/>
      <w:divBdr>
        <w:top w:val="none" w:sz="0" w:space="0" w:color="auto"/>
        <w:left w:val="none" w:sz="0" w:space="0" w:color="auto"/>
        <w:bottom w:val="none" w:sz="0" w:space="0" w:color="auto"/>
        <w:right w:val="none" w:sz="0" w:space="0" w:color="auto"/>
      </w:divBdr>
    </w:div>
    <w:div w:id="1526750461">
      <w:bodyDiv w:val="1"/>
      <w:marLeft w:val="0"/>
      <w:marRight w:val="0"/>
      <w:marTop w:val="0"/>
      <w:marBottom w:val="0"/>
      <w:divBdr>
        <w:top w:val="none" w:sz="0" w:space="0" w:color="auto"/>
        <w:left w:val="none" w:sz="0" w:space="0" w:color="auto"/>
        <w:bottom w:val="none" w:sz="0" w:space="0" w:color="auto"/>
        <w:right w:val="none" w:sz="0" w:space="0" w:color="auto"/>
      </w:divBdr>
      <w:divsChild>
        <w:div w:id="1606644750">
          <w:marLeft w:val="0"/>
          <w:marRight w:val="0"/>
          <w:marTop w:val="0"/>
          <w:marBottom w:val="0"/>
          <w:divBdr>
            <w:top w:val="none" w:sz="0" w:space="0" w:color="auto"/>
            <w:left w:val="none" w:sz="0" w:space="0" w:color="auto"/>
            <w:bottom w:val="none" w:sz="0" w:space="0" w:color="auto"/>
            <w:right w:val="none" w:sz="0" w:space="0" w:color="auto"/>
          </w:divBdr>
        </w:div>
      </w:divsChild>
    </w:div>
    <w:div w:id="1529637343">
      <w:bodyDiv w:val="1"/>
      <w:marLeft w:val="0"/>
      <w:marRight w:val="0"/>
      <w:marTop w:val="0"/>
      <w:marBottom w:val="0"/>
      <w:divBdr>
        <w:top w:val="none" w:sz="0" w:space="0" w:color="auto"/>
        <w:left w:val="none" w:sz="0" w:space="0" w:color="auto"/>
        <w:bottom w:val="none" w:sz="0" w:space="0" w:color="auto"/>
        <w:right w:val="none" w:sz="0" w:space="0" w:color="auto"/>
      </w:divBdr>
    </w:div>
    <w:div w:id="1530991722">
      <w:bodyDiv w:val="1"/>
      <w:marLeft w:val="0"/>
      <w:marRight w:val="0"/>
      <w:marTop w:val="0"/>
      <w:marBottom w:val="0"/>
      <w:divBdr>
        <w:top w:val="none" w:sz="0" w:space="0" w:color="auto"/>
        <w:left w:val="none" w:sz="0" w:space="0" w:color="auto"/>
        <w:bottom w:val="none" w:sz="0" w:space="0" w:color="auto"/>
        <w:right w:val="none" w:sz="0" w:space="0" w:color="auto"/>
      </w:divBdr>
      <w:divsChild>
        <w:div w:id="86848298">
          <w:marLeft w:val="0"/>
          <w:marRight w:val="0"/>
          <w:marTop w:val="0"/>
          <w:marBottom w:val="0"/>
          <w:divBdr>
            <w:top w:val="none" w:sz="0" w:space="0" w:color="auto"/>
            <w:left w:val="none" w:sz="0" w:space="0" w:color="auto"/>
            <w:bottom w:val="none" w:sz="0" w:space="0" w:color="auto"/>
            <w:right w:val="none" w:sz="0" w:space="0" w:color="auto"/>
          </w:divBdr>
        </w:div>
      </w:divsChild>
    </w:div>
    <w:div w:id="1590576210">
      <w:bodyDiv w:val="1"/>
      <w:marLeft w:val="0"/>
      <w:marRight w:val="0"/>
      <w:marTop w:val="0"/>
      <w:marBottom w:val="0"/>
      <w:divBdr>
        <w:top w:val="none" w:sz="0" w:space="0" w:color="auto"/>
        <w:left w:val="none" w:sz="0" w:space="0" w:color="auto"/>
        <w:bottom w:val="none" w:sz="0" w:space="0" w:color="auto"/>
        <w:right w:val="none" w:sz="0" w:space="0" w:color="auto"/>
      </w:divBdr>
      <w:divsChild>
        <w:div w:id="1727945987">
          <w:marLeft w:val="0"/>
          <w:marRight w:val="0"/>
          <w:marTop w:val="0"/>
          <w:marBottom w:val="0"/>
          <w:divBdr>
            <w:top w:val="none" w:sz="0" w:space="0" w:color="auto"/>
            <w:left w:val="none" w:sz="0" w:space="0" w:color="auto"/>
            <w:bottom w:val="none" w:sz="0" w:space="0" w:color="auto"/>
            <w:right w:val="none" w:sz="0" w:space="0" w:color="auto"/>
          </w:divBdr>
        </w:div>
      </w:divsChild>
    </w:div>
    <w:div w:id="1623727133">
      <w:bodyDiv w:val="1"/>
      <w:marLeft w:val="0"/>
      <w:marRight w:val="0"/>
      <w:marTop w:val="0"/>
      <w:marBottom w:val="0"/>
      <w:divBdr>
        <w:top w:val="none" w:sz="0" w:space="0" w:color="auto"/>
        <w:left w:val="none" w:sz="0" w:space="0" w:color="auto"/>
        <w:bottom w:val="none" w:sz="0" w:space="0" w:color="auto"/>
        <w:right w:val="none" w:sz="0" w:space="0" w:color="auto"/>
      </w:divBdr>
    </w:div>
    <w:div w:id="1637029081">
      <w:bodyDiv w:val="1"/>
      <w:marLeft w:val="0"/>
      <w:marRight w:val="0"/>
      <w:marTop w:val="0"/>
      <w:marBottom w:val="0"/>
      <w:divBdr>
        <w:top w:val="none" w:sz="0" w:space="0" w:color="auto"/>
        <w:left w:val="none" w:sz="0" w:space="0" w:color="auto"/>
        <w:bottom w:val="none" w:sz="0" w:space="0" w:color="auto"/>
        <w:right w:val="none" w:sz="0" w:space="0" w:color="auto"/>
      </w:divBdr>
    </w:div>
    <w:div w:id="1644238747">
      <w:bodyDiv w:val="1"/>
      <w:marLeft w:val="0"/>
      <w:marRight w:val="0"/>
      <w:marTop w:val="0"/>
      <w:marBottom w:val="0"/>
      <w:divBdr>
        <w:top w:val="none" w:sz="0" w:space="0" w:color="auto"/>
        <w:left w:val="none" w:sz="0" w:space="0" w:color="auto"/>
        <w:bottom w:val="none" w:sz="0" w:space="0" w:color="auto"/>
        <w:right w:val="none" w:sz="0" w:space="0" w:color="auto"/>
      </w:divBdr>
    </w:div>
    <w:div w:id="1679383451">
      <w:bodyDiv w:val="1"/>
      <w:marLeft w:val="0"/>
      <w:marRight w:val="0"/>
      <w:marTop w:val="0"/>
      <w:marBottom w:val="0"/>
      <w:divBdr>
        <w:top w:val="none" w:sz="0" w:space="0" w:color="auto"/>
        <w:left w:val="none" w:sz="0" w:space="0" w:color="auto"/>
        <w:bottom w:val="none" w:sz="0" w:space="0" w:color="auto"/>
        <w:right w:val="none" w:sz="0" w:space="0" w:color="auto"/>
      </w:divBdr>
    </w:div>
    <w:div w:id="1719670143">
      <w:bodyDiv w:val="1"/>
      <w:marLeft w:val="0"/>
      <w:marRight w:val="0"/>
      <w:marTop w:val="0"/>
      <w:marBottom w:val="0"/>
      <w:divBdr>
        <w:top w:val="none" w:sz="0" w:space="0" w:color="auto"/>
        <w:left w:val="none" w:sz="0" w:space="0" w:color="auto"/>
        <w:bottom w:val="none" w:sz="0" w:space="0" w:color="auto"/>
        <w:right w:val="none" w:sz="0" w:space="0" w:color="auto"/>
      </w:divBdr>
    </w:div>
    <w:div w:id="1753039652">
      <w:bodyDiv w:val="1"/>
      <w:marLeft w:val="0"/>
      <w:marRight w:val="0"/>
      <w:marTop w:val="0"/>
      <w:marBottom w:val="0"/>
      <w:divBdr>
        <w:top w:val="none" w:sz="0" w:space="0" w:color="auto"/>
        <w:left w:val="none" w:sz="0" w:space="0" w:color="auto"/>
        <w:bottom w:val="none" w:sz="0" w:space="0" w:color="auto"/>
        <w:right w:val="none" w:sz="0" w:space="0" w:color="auto"/>
      </w:divBdr>
    </w:div>
    <w:div w:id="1791052628">
      <w:bodyDiv w:val="1"/>
      <w:marLeft w:val="0"/>
      <w:marRight w:val="0"/>
      <w:marTop w:val="0"/>
      <w:marBottom w:val="0"/>
      <w:divBdr>
        <w:top w:val="none" w:sz="0" w:space="0" w:color="auto"/>
        <w:left w:val="none" w:sz="0" w:space="0" w:color="auto"/>
        <w:bottom w:val="none" w:sz="0" w:space="0" w:color="auto"/>
        <w:right w:val="none" w:sz="0" w:space="0" w:color="auto"/>
      </w:divBdr>
    </w:div>
    <w:div w:id="1800567406">
      <w:bodyDiv w:val="1"/>
      <w:marLeft w:val="0"/>
      <w:marRight w:val="0"/>
      <w:marTop w:val="0"/>
      <w:marBottom w:val="0"/>
      <w:divBdr>
        <w:top w:val="none" w:sz="0" w:space="0" w:color="auto"/>
        <w:left w:val="none" w:sz="0" w:space="0" w:color="auto"/>
        <w:bottom w:val="none" w:sz="0" w:space="0" w:color="auto"/>
        <w:right w:val="none" w:sz="0" w:space="0" w:color="auto"/>
      </w:divBdr>
    </w:div>
    <w:div w:id="1804035647">
      <w:bodyDiv w:val="1"/>
      <w:marLeft w:val="0"/>
      <w:marRight w:val="0"/>
      <w:marTop w:val="0"/>
      <w:marBottom w:val="0"/>
      <w:divBdr>
        <w:top w:val="none" w:sz="0" w:space="0" w:color="auto"/>
        <w:left w:val="none" w:sz="0" w:space="0" w:color="auto"/>
        <w:bottom w:val="none" w:sz="0" w:space="0" w:color="auto"/>
        <w:right w:val="none" w:sz="0" w:space="0" w:color="auto"/>
      </w:divBdr>
    </w:div>
    <w:div w:id="1837695361">
      <w:bodyDiv w:val="1"/>
      <w:marLeft w:val="0"/>
      <w:marRight w:val="0"/>
      <w:marTop w:val="0"/>
      <w:marBottom w:val="0"/>
      <w:divBdr>
        <w:top w:val="none" w:sz="0" w:space="0" w:color="auto"/>
        <w:left w:val="none" w:sz="0" w:space="0" w:color="auto"/>
        <w:bottom w:val="none" w:sz="0" w:space="0" w:color="auto"/>
        <w:right w:val="none" w:sz="0" w:space="0" w:color="auto"/>
      </w:divBdr>
    </w:div>
    <w:div w:id="1853495399">
      <w:bodyDiv w:val="1"/>
      <w:marLeft w:val="0"/>
      <w:marRight w:val="0"/>
      <w:marTop w:val="0"/>
      <w:marBottom w:val="0"/>
      <w:divBdr>
        <w:top w:val="none" w:sz="0" w:space="0" w:color="auto"/>
        <w:left w:val="none" w:sz="0" w:space="0" w:color="auto"/>
        <w:bottom w:val="none" w:sz="0" w:space="0" w:color="auto"/>
        <w:right w:val="none" w:sz="0" w:space="0" w:color="auto"/>
      </w:divBdr>
    </w:div>
    <w:div w:id="1859544400">
      <w:bodyDiv w:val="1"/>
      <w:marLeft w:val="0"/>
      <w:marRight w:val="0"/>
      <w:marTop w:val="0"/>
      <w:marBottom w:val="0"/>
      <w:divBdr>
        <w:top w:val="none" w:sz="0" w:space="0" w:color="auto"/>
        <w:left w:val="none" w:sz="0" w:space="0" w:color="auto"/>
        <w:bottom w:val="none" w:sz="0" w:space="0" w:color="auto"/>
        <w:right w:val="none" w:sz="0" w:space="0" w:color="auto"/>
      </w:divBdr>
    </w:div>
    <w:div w:id="1871071127">
      <w:bodyDiv w:val="1"/>
      <w:marLeft w:val="0"/>
      <w:marRight w:val="0"/>
      <w:marTop w:val="0"/>
      <w:marBottom w:val="0"/>
      <w:divBdr>
        <w:top w:val="none" w:sz="0" w:space="0" w:color="auto"/>
        <w:left w:val="none" w:sz="0" w:space="0" w:color="auto"/>
        <w:bottom w:val="none" w:sz="0" w:space="0" w:color="auto"/>
        <w:right w:val="none" w:sz="0" w:space="0" w:color="auto"/>
      </w:divBdr>
    </w:div>
    <w:div w:id="1915316570">
      <w:bodyDiv w:val="1"/>
      <w:marLeft w:val="0"/>
      <w:marRight w:val="0"/>
      <w:marTop w:val="0"/>
      <w:marBottom w:val="0"/>
      <w:divBdr>
        <w:top w:val="none" w:sz="0" w:space="0" w:color="auto"/>
        <w:left w:val="none" w:sz="0" w:space="0" w:color="auto"/>
        <w:bottom w:val="none" w:sz="0" w:space="0" w:color="auto"/>
        <w:right w:val="none" w:sz="0" w:space="0" w:color="auto"/>
      </w:divBdr>
    </w:div>
    <w:div w:id="1930574271">
      <w:bodyDiv w:val="1"/>
      <w:marLeft w:val="0"/>
      <w:marRight w:val="0"/>
      <w:marTop w:val="0"/>
      <w:marBottom w:val="0"/>
      <w:divBdr>
        <w:top w:val="none" w:sz="0" w:space="0" w:color="auto"/>
        <w:left w:val="none" w:sz="0" w:space="0" w:color="auto"/>
        <w:bottom w:val="none" w:sz="0" w:space="0" w:color="auto"/>
        <w:right w:val="none" w:sz="0" w:space="0" w:color="auto"/>
      </w:divBdr>
    </w:div>
    <w:div w:id="1969580948">
      <w:bodyDiv w:val="1"/>
      <w:marLeft w:val="0"/>
      <w:marRight w:val="0"/>
      <w:marTop w:val="0"/>
      <w:marBottom w:val="0"/>
      <w:divBdr>
        <w:top w:val="none" w:sz="0" w:space="0" w:color="auto"/>
        <w:left w:val="none" w:sz="0" w:space="0" w:color="auto"/>
        <w:bottom w:val="none" w:sz="0" w:space="0" w:color="auto"/>
        <w:right w:val="none" w:sz="0" w:space="0" w:color="auto"/>
      </w:divBdr>
    </w:div>
    <w:div w:id="2060125387">
      <w:bodyDiv w:val="1"/>
      <w:marLeft w:val="0"/>
      <w:marRight w:val="0"/>
      <w:marTop w:val="0"/>
      <w:marBottom w:val="0"/>
      <w:divBdr>
        <w:top w:val="none" w:sz="0" w:space="0" w:color="auto"/>
        <w:left w:val="none" w:sz="0" w:space="0" w:color="auto"/>
        <w:bottom w:val="none" w:sz="0" w:space="0" w:color="auto"/>
        <w:right w:val="none" w:sz="0" w:space="0" w:color="auto"/>
      </w:divBdr>
    </w:div>
    <w:div w:id="2080977932">
      <w:bodyDiv w:val="1"/>
      <w:marLeft w:val="0"/>
      <w:marRight w:val="0"/>
      <w:marTop w:val="0"/>
      <w:marBottom w:val="0"/>
      <w:divBdr>
        <w:top w:val="none" w:sz="0" w:space="0" w:color="auto"/>
        <w:left w:val="none" w:sz="0" w:space="0" w:color="auto"/>
        <w:bottom w:val="none" w:sz="0" w:space="0" w:color="auto"/>
        <w:right w:val="none" w:sz="0" w:space="0" w:color="auto"/>
      </w:divBdr>
    </w:div>
    <w:div w:id="2082483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baike.baidu.com/item/%E9%80%9A%E8%B4%A7%E8%86%A8%E8%83%80" TargetMode="External"/><Relationship Id="rId26" Type="http://schemas.openxmlformats.org/officeDocument/2006/relationships/image" Target="media/image5.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baike.baidu.com/item/%E6%B1%87%E7%8E%87" TargetMode="External"/><Relationship Id="rId34" Type="http://schemas.openxmlformats.org/officeDocument/2006/relationships/hyperlink" Target="https://baike.baidu.com/item/%E6%9D%A8%E5%93%81%E6%9D%B0"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baike.baidu.com/item/%E8%B4%A7%E5%B8%81%E6%94%BF%E7%AD%96" TargetMode="External"/><Relationship Id="rId25" Type="http://schemas.openxmlformats.org/officeDocument/2006/relationships/image" Target="media/image4.png"/><Relationship Id="rId33" Type="http://schemas.openxmlformats.org/officeDocument/2006/relationships/hyperlink" Target="https://baike.baidu.com/item/%E4%BA%8E%E4%BF%A1" TargetMode="External"/><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baike.baidu.com/item/%E6%94%BF%E6%B2%BB%E7%8E%AF%E5%A2%83" TargetMode="External"/><Relationship Id="rId20" Type="http://schemas.openxmlformats.org/officeDocument/2006/relationships/hyperlink" Target="https://baike.baidu.com/item/%E5%B1%85%E6%B0%91%E5%8F%AF%E6%94%AF%E9%85%8D%E6%94%B6%E5%85%A5" TargetMode="External"/><Relationship Id="rId29" Type="http://schemas.openxmlformats.org/officeDocument/2006/relationships/image" Target="media/image8.png"/><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baike.baidu.com/item/%E4%BC%81%E4%B8%9A%E7%9A%84%E8%B5%84%E6%BA%90" TargetMode="External"/><Relationship Id="rId32" Type="http://schemas.openxmlformats.org/officeDocument/2006/relationships/hyperlink" Target="https://baike.baidu.com/item/%E5%BC%A0%E5%B7%B3%E4%B8%81" TargetMode="External"/><Relationship Id="rId37" Type="http://schemas.openxmlformats.org/officeDocument/2006/relationships/header" Target="header4.xm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hyperlink" Target="https://baike.baidu.com/item/%E5%A4%B1%E4%B8%9A%E7%8E%87" TargetMode="External"/><Relationship Id="rId31" Type="http://schemas.openxmlformats.org/officeDocument/2006/relationships/hyperlink" Target="https://baike.baidu.com/item/%E8%96%9B%E9%BC%8E/21511027"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baike.baidu.com/item/%E4%BA%BA%E5%8F%A3%E7%8E%AF%E5%A2%83"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0.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F8D816-AFF2-48B4-BF12-E803397CF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2381</TotalTime>
  <Pages>37</Pages>
  <Words>2988</Words>
  <Characters>17033</Characters>
  <Application>Microsoft Office Word</Application>
  <DocSecurity>0</DocSecurity>
  <Lines>141</Lines>
  <Paragraphs>39</Paragraphs>
  <ScaleCrop>false</ScaleCrop>
  <Manager/>
  <Company>北京邮电大学</Company>
  <LinksUpToDate>false</LinksUpToDate>
  <CharactersWithSpaces>19982</CharactersWithSpaces>
  <SharedDoc>false</SharedDoc>
  <HyperlinkBase/>
  <HLinks>
    <vt:vector size="870" baseType="variant">
      <vt:variant>
        <vt:i4>1179648</vt:i4>
      </vt:variant>
      <vt:variant>
        <vt:i4>872</vt:i4>
      </vt:variant>
      <vt:variant>
        <vt:i4>0</vt:i4>
      </vt:variant>
      <vt:variant>
        <vt:i4>5</vt:i4>
      </vt:variant>
      <vt:variant>
        <vt:lpwstr/>
      </vt:variant>
      <vt:variant>
        <vt:lpwstr>_Toc360570367</vt:lpwstr>
      </vt:variant>
      <vt:variant>
        <vt:i4>1179649</vt:i4>
      </vt:variant>
      <vt:variant>
        <vt:i4>866</vt:i4>
      </vt:variant>
      <vt:variant>
        <vt:i4>0</vt:i4>
      </vt:variant>
      <vt:variant>
        <vt:i4>5</vt:i4>
      </vt:variant>
      <vt:variant>
        <vt:lpwstr/>
      </vt:variant>
      <vt:variant>
        <vt:lpwstr>_Toc360570366</vt:lpwstr>
      </vt:variant>
      <vt:variant>
        <vt:i4>1179650</vt:i4>
      </vt:variant>
      <vt:variant>
        <vt:i4>860</vt:i4>
      </vt:variant>
      <vt:variant>
        <vt:i4>0</vt:i4>
      </vt:variant>
      <vt:variant>
        <vt:i4>5</vt:i4>
      </vt:variant>
      <vt:variant>
        <vt:lpwstr/>
      </vt:variant>
      <vt:variant>
        <vt:lpwstr>_Toc360570365</vt:lpwstr>
      </vt:variant>
      <vt:variant>
        <vt:i4>1179651</vt:i4>
      </vt:variant>
      <vt:variant>
        <vt:i4>854</vt:i4>
      </vt:variant>
      <vt:variant>
        <vt:i4>0</vt:i4>
      </vt:variant>
      <vt:variant>
        <vt:i4>5</vt:i4>
      </vt:variant>
      <vt:variant>
        <vt:lpwstr/>
      </vt:variant>
      <vt:variant>
        <vt:lpwstr>_Toc360570364</vt:lpwstr>
      </vt:variant>
      <vt:variant>
        <vt:i4>1179652</vt:i4>
      </vt:variant>
      <vt:variant>
        <vt:i4>848</vt:i4>
      </vt:variant>
      <vt:variant>
        <vt:i4>0</vt:i4>
      </vt:variant>
      <vt:variant>
        <vt:i4>5</vt:i4>
      </vt:variant>
      <vt:variant>
        <vt:lpwstr/>
      </vt:variant>
      <vt:variant>
        <vt:lpwstr>_Toc360570363</vt:lpwstr>
      </vt:variant>
      <vt:variant>
        <vt:i4>1179653</vt:i4>
      </vt:variant>
      <vt:variant>
        <vt:i4>842</vt:i4>
      </vt:variant>
      <vt:variant>
        <vt:i4>0</vt:i4>
      </vt:variant>
      <vt:variant>
        <vt:i4>5</vt:i4>
      </vt:variant>
      <vt:variant>
        <vt:lpwstr/>
      </vt:variant>
      <vt:variant>
        <vt:lpwstr>_Toc360570362</vt:lpwstr>
      </vt:variant>
      <vt:variant>
        <vt:i4>1179654</vt:i4>
      </vt:variant>
      <vt:variant>
        <vt:i4>836</vt:i4>
      </vt:variant>
      <vt:variant>
        <vt:i4>0</vt:i4>
      </vt:variant>
      <vt:variant>
        <vt:i4>5</vt:i4>
      </vt:variant>
      <vt:variant>
        <vt:lpwstr/>
      </vt:variant>
      <vt:variant>
        <vt:lpwstr>_Toc360570361</vt:lpwstr>
      </vt:variant>
      <vt:variant>
        <vt:i4>1179655</vt:i4>
      </vt:variant>
      <vt:variant>
        <vt:i4>830</vt:i4>
      </vt:variant>
      <vt:variant>
        <vt:i4>0</vt:i4>
      </vt:variant>
      <vt:variant>
        <vt:i4>5</vt:i4>
      </vt:variant>
      <vt:variant>
        <vt:lpwstr/>
      </vt:variant>
      <vt:variant>
        <vt:lpwstr>_Toc360570360</vt:lpwstr>
      </vt:variant>
      <vt:variant>
        <vt:i4>1114126</vt:i4>
      </vt:variant>
      <vt:variant>
        <vt:i4>824</vt:i4>
      </vt:variant>
      <vt:variant>
        <vt:i4>0</vt:i4>
      </vt:variant>
      <vt:variant>
        <vt:i4>5</vt:i4>
      </vt:variant>
      <vt:variant>
        <vt:lpwstr/>
      </vt:variant>
      <vt:variant>
        <vt:lpwstr>_Toc360570359</vt:lpwstr>
      </vt:variant>
      <vt:variant>
        <vt:i4>1114127</vt:i4>
      </vt:variant>
      <vt:variant>
        <vt:i4>818</vt:i4>
      </vt:variant>
      <vt:variant>
        <vt:i4>0</vt:i4>
      </vt:variant>
      <vt:variant>
        <vt:i4>5</vt:i4>
      </vt:variant>
      <vt:variant>
        <vt:lpwstr/>
      </vt:variant>
      <vt:variant>
        <vt:lpwstr>_Toc360570358</vt:lpwstr>
      </vt:variant>
      <vt:variant>
        <vt:i4>1114112</vt:i4>
      </vt:variant>
      <vt:variant>
        <vt:i4>812</vt:i4>
      </vt:variant>
      <vt:variant>
        <vt:i4>0</vt:i4>
      </vt:variant>
      <vt:variant>
        <vt:i4>5</vt:i4>
      </vt:variant>
      <vt:variant>
        <vt:lpwstr/>
      </vt:variant>
      <vt:variant>
        <vt:lpwstr>_Toc360570357</vt:lpwstr>
      </vt:variant>
      <vt:variant>
        <vt:i4>1114113</vt:i4>
      </vt:variant>
      <vt:variant>
        <vt:i4>806</vt:i4>
      </vt:variant>
      <vt:variant>
        <vt:i4>0</vt:i4>
      </vt:variant>
      <vt:variant>
        <vt:i4>5</vt:i4>
      </vt:variant>
      <vt:variant>
        <vt:lpwstr/>
      </vt:variant>
      <vt:variant>
        <vt:lpwstr>_Toc360570356</vt:lpwstr>
      </vt:variant>
      <vt:variant>
        <vt:i4>1114114</vt:i4>
      </vt:variant>
      <vt:variant>
        <vt:i4>800</vt:i4>
      </vt:variant>
      <vt:variant>
        <vt:i4>0</vt:i4>
      </vt:variant>
      <vt:variant>
        <vt:i4>5</vt:i4>
      </vt:variant>
      <vt:variant>
        <vt:lpwstr/>
      </vt:variant>
      <vt:variant>
        <vt:lpwstr>_Toc360570355</vt:lpwstr>
      </vt:variant>
      <vt:variant>
        <vt:i4>1114115</vt:i4>
      </vt:variant>
      <vt:variant>
        <vt:i4>794</vt:i4>
      </vt:variant>
      <vt:variant>
        <vt:i4>0</vt:i4>
      </vt:variant>
      <vt:variant>
        <vt:i4>5</vt:i4>
      </vt:variant>
      <vt:variant>
        <vt:lpwstr/>
      </vt:variant>
      <vt:variant>
        <vt:lpwstr>_Toc360570354</vt:lpwstr>
      </vt:variant>
      <vt:variant>
        <vt:i4>1114116</vt:i4>
      </vt:variant>
      <vt:variant>
        <vt:i4>788</vt:i4>
      </vt:variant>
      <vt:variant>
        <vt:i4>0</vt:i4>
      </vt:variant>
      <vt:variant>
        <vt:i4>5</vt:i4>
      </vt:variant>
      <vt:variant>
        <vt:lpwstr/>
      </vt:variant>
      <vt:variant>
        <vt:lpwstr>_Toc360570353</vt:lpwstr>
      </vt:variant>
      <vt:variant>
        <vt:i4>1114117</vt:i4>
      </vt:variant>
      <vt:variant>
        <vt:i4>782</vt:i4>
      </vt:variant>
      <vt:variant>
        <vt:i4>0</vt:i4>
      </vt:variant>
      <vt:variant>
        <vt:i4>5</vt:i4>
      </vt:variant>
      <vt:variant>
        <vt:lpwstr/>
      </vt:variant>
      <vt:variant>
        <vt:lpwstr>_Toc360570352</vt:lpwstr>
      </vt:variant>
      <vt:variant>
        <vt:i4>1114118</vt:i4>
      </vt:variant>
      <vt:variant>
        <vt:i4>776</vt:i4>
      </vt:variant>
      <vt:variant>
        <vt:i4>0</vt:i4>
      </vt:variant>
      <vt:variant>
        <vt:i4>5</vt:i4>
      </vt:variant>
      <vt:variant>
        <vt:lpwstr/>
      </vt:variant>
      <vt:variant>
        <vt:lpwstr>_Toc360570351</vt:lpwstr>
      </vt:variant>
      <vt:variant>
        <vt:i4>1114119</vt:i4>
      </vt:variant>
      <vt:variant>
        <vt:i4>770</vt:i4>
      </vt:variant>
      <vt:variant>
        <vt:i4>0</vt:i4>
      </vt:variant>
      <vt:variant>
        <vt:i4>5</vt:i4>
      </vt:variant>
      <vt:variant>
        <vt:lpwstr/>
      </vt:variant>
      <vt:variant>
        <vt:lpwstr>_Toc360570350</vt:lpwstr>
      </vt:variant>
      <vt:variant>
        <vt:i4>1048590</vt:i4>
      </vt:variant>
      <vt:variant>
        <vt:i4>764</vt:i4>
      </vt:variant>
      <vt:variant>
        <vt:i4>0</vt:i4>
      </vt:variant>
      <vt:variant>
        <vt:i4>5</vt:i4>
      </vt:variant>
      <vt:variant>
        <vt:lpwstr/>
      </vt:variant>
      <vt:variant>
        <vt:lpwstr>_Toc360570349</vt:lpwstr>
      </vt:variant>
      <vt:variant>
        <vt:i4>1048591</vt:i4>
      </vt:variant>
      <vt:variant>
        <vt:i4>758</vt:i4>
      </vt:variant>
      <vt:variant>
        <vt:i4>0</vt:i4>
      </vt:variant>
      <vt:variant>
        <vt:i4>5</vt:i4>
      </vt:variant>
      <vt:variant>
        <vt:lpwstr/>
      </vt:variant>
      <vt:variant>
        <vt:lpwstr>_Toc360570348</vt:lpwstr>
      </vt:variant>
      <vt:variant>
        <vt:i4>1048576</vt:i4>
      </vt:variant>
      <vt:variant>
        <vt:i4>752</vt:i4>
      </vt:variant>
      <vt:variant>
        <vt:i4>0</vt:i4>
      </vt:variant>
      <vt:variant>
        <vt:i4>5</vt:i4>
      </vt:variant>
      <vt:variant>
        <vt:lpwstr/>
      </vt:variant>
      <vt:variant>
        <vt:lpwstr>_Toc360570347</vt:lpwstr>
      </vt:variant>
      <vt:variant>
        <vt:i4>1048577</vt:i4>
      </vt:variant>
      <vt:variant>
        <vt:i4>743</vt:i4>
      </vt:variant>
      <vt:variant>
        <vt:i4>0</vt:i4>
      </vt:variant>
      <vt:variant>
        <vt:i4>5</vt:i4>
      </vt:variant>
      <vt:variant>
        <vt:lpwstr/>
      </vt:variant>
      <vt:variant>
        <vt:lpwstr>_Toc360570346</vt:lpwstr>
      </vt:variant>
      <vt:variant>
        <vt:i4>1048578</vt:i4>
      </vt:variant>
      <vt:variant>
        <vt:i4>737</vt:i4>
      </vt:variant>
      <vt:variant>
        <vt:i4>0</vt:i4>
      </vt:variant>
      <vt:variant>
        <vt:i4>5</vt:i4>
      </vt:variant>
      <vt:variant>
        <vt:lpwstr/>
      </vt:variant>
      <vt:variant>
        <vt:lpwstr>_Toc360570345</vt:lpwstr>
      </vt:variant>
      <vt:variant>
        <vt:i4>1048579</vt:i4>
      </vt:variant>
      <vt:variant>
        <vt:i4>731</vt:i4>
      </vt:variant>
      <vt:variant>
        <vt:i4>0</vt:i4>
      </vt:variant>
      <vt:variant>
        <vt:i4>5</vt:i4>
      </vt:variant>
      <vt:variant>
        <vt:lpwstr/>
      </vt:variant>
      <vt:variant>
        <vt:lpwstr>_Toc360570344</vt:lpwstr>
      </vt:variant>
      <vt:variant>
        <vt:i4>1048580</vt:i4>
      </vt:variant>
      <vt:variant>
        <vt:i4>725</vt:i4>
      </vt:variant>
      <vt:variant>
        <vt:i4>0</vt:i4>
      </vt:variant>
      <vt:variant>
        <vt:i4>5</vt:i4>
      </vt:variant>
      <vt:variant>
        <vt:lpwstr/>
      </vt:variant>
      <vt:variant>
        <vt:lpwstr>_Toc360570343</vt:lpwstr>
      </vt:variant>
      <vt:variant>
        <vt:i4>1048581</vt:i4>
      </vt:variant>
      <vt:variant>
        <vt:i4>719</vt:i4>
      </vt:variant>
      <vt:variant>
        <vt:i4>0</vt:i4>
      </vt:variant>
      <vt:variant>
        <vt:i4>5</vt:i4>
      </vt:variant>
      <vt:variant>
        <vt:lpwstr/>
      </vt:variant>
      <vt:variant>
        <vt:lpwstr>_Toc360570342</vt:lpwstr>
      </vt:variant>
      <vt:variant>
        <vt:i4>1048582</vt:i4>
      </vt:variant>
      <vt:variant>
        <vt:i4>713</vt:i4>
      </vt:variant>
      <vt:variant>
        <vt:i4>0</vt:i4>
      </vt:variant>
      <vt:variant>
        <vt:i4>5</vt:i4>
      </vt:variant>
      <vt:variant>
        <vt:lpwstr/>
      </vt:variant>
      <vt:variant>
        <vt:lpwstr>_Toc360570341</vt:lpwstr>
      </vt:variant>
      <vt:variant>
        <vt:i4>1048583</vt:i4>
      </vt:variant>
      <vt:variant>
        <vt:i4>707</vt:i4>
      </vt:variant>
      <vt:variant>
        <vt:i4>0</vt:i4>
      </vt:variant>
      <vt:variant>
        <vt:i4>5</vt:i4>
      </vt:variant>
      <vt:variant>
        <vt:lpwstr/>
      </vt:variant>
      <vt:variant>
        <vt:lpwstr>_Toc360570340</vt:lpwstr>
      </vt:variant>
      <vt:variant>
        <vt:i4>1507342</vt:i4>
      </vt:variant>
      <vt:variant>
        <vt:i4>701</vt:i4>
      </vt:variant>
      <vt:variant>
        <vt:i4>0</vt:i4>
      </vt:variant>
      <vt:variant>
        <vt:i4>5</vt:i4>
      </vt:variant>
      <vt:variant>
        <vt:lpwstr/>
      </vt:variant>
      <vt:variant>
        <vt:lpwstr>_Toc360570339</vt:lpwstr>
      </vt:variant>
      <vt:variant>
        <vt:i4>1507343</vt:i4>
      </vt:variant>
      <vt:variant>
        <vt:i4>695</vt:i4>
      </vt:variant>
      <vt:variant>
        <vt:i4>0</vt:i4>
      </vt:variant>
      <vt:variant>
        <vt:i4>5</vt:i4>
      </vt:variant>
      <vt:variant>
        <vt:lpwstr/>
      </vt:variant>
      <vt:variant>
        <vt:lpwstr>_Toc360570338</vt:lpwstr>
      </vt:variant>
      <vt:variant>
        <vt:i4>1507328</vt:i4>
      </vt:variant>
      <vt:variant>
        <vt:i4>689</vt:i4>
      </vt:variant>
      <vt:variant>
        <vt:i4>0</vt:i4>
      </vt:variant>
      <vt:variant>
        <vt:i4>5</vt:i4>
      </vt:variant>
      <vt:variant>
        <vt:lpwstr/>
      </vt:variant>
      <vt:variant>
        <vt:lpwstr>_Toc360570337</vt:lpwstr>
      </vt:variant>
      <vt:variant>
        <vt:i4>1507329</vt:i4>
      </vt:variant>
      <vt:variant>
        <vt:i4>683</vt:i4>
      </vt:variant>
      <vt:variant>
        <vt:i4>0</vt:i4>
      </vt:variant>
      <vt:variant>
        <vt:i4>5</vt:i4>
      </vt:variant>
      <vt:variant>
        <vt:lpwstr/>
      </vt:variant>
      <vt:variant>
        <vt:lpwstr>_Toc360570336</vt:lpwstr>
      </vt:variant>
      <vt:variant>
        <vt:i4>1507330</vt:i4>
      </vt:variant>
      <vt:variant>
        <vt:i4>677</vt:i4>
      </vt:variant>
      <vt:variant>
        <vt:i4>0</vt:i4>
      </vt:variant>
      <vt:variant>
        <vt:i4>5</vt:i4>
      </vt:variant>
      <vt:variant>
        <vt:lpwstr/>
      </vt:variant>
      <vt:variant>
        <vt:lpwstr>_Toc360570335</vt:lpwstr>
      </vt:variant>
      <vt:variant>
        <vt:i4>1507331</vt:i4>
      </vt:variant>
      <vt:variant>
        <vt:i4>671</vt:i4>
      </vt:variant>
      <vt:variant>
        <vt:i4>0</vt:i4>
      </vt:variant>
      <vt:variant>
        <vt:i4>5</vt:i4>
      </vt:variant>
      <vt:variant>
        <vt:lpwstr/>
      </vt:variant>
      <vt:variant>
        <vt:lpwstr>_Toc360570334</vt:lpwstr>
      </vt:variant>
      <vt:variant>
        <vt:i4>1507332</vt:i4>
      </vt:variant>
      <vt:variant>
        <vt:i4>665</vt:i4>
      </vt:variant>
      <vt:variant>
        <vt:i4>0</vt:i4>
      </vt:variant>
      <vt:variant>
        <vt:i4>5</vt:i4>
      </vt:variant>
      <vt:variant>
        <vt:lpwstr/>
      </vt:variant>
      <vt:variant>
        <vt:lpwstr>_Toc360570333</vt:lpwstr>
      </vt:variant>
      <vt:variant>
        <vt:i4>1507333</vt:i4>
      </vt:variant>
      <vt:variant>
        <vt:i4>659</vt:i4>
      </vt:variant>
      <vt:variant>
        <vt:i4>0</vt:i4>
      </vt:variant>
      <vt:variant>
        <vt:i4>5</vt:i4>
      </vt:variant>
      <vt:variant>
        <vt:lpwstr/>
      </vt:variant>
      <vt:variant>
        <vt:lpwstr>_Toc360570332</vt:lpwstr>
      </vt:variant>
      <vt:variant>
        <vt:i4>1507334</vt:i4>
      </vt:variant>
      <vt:variant>
        <vt:i4>653</vt:i4>
      </vt:variant>
      <vt:variant>
        <vt:i4>0</vt:i4>
      </vt:variant>
      <vt:variant>
        <vt:i4>5</vt:i4>
      </vt:variant>
      <vt:variant>
        <vt:lpwstr/>
      </vt:variant>
      <vt:variant>
        <vt:lpwstr>_Toc360570331</vt:lpwstr>
      </vt:variant>
      <vt:variant>
        <vt:i4>1507335</vt:i4>
      </vt:variant>
      <vt:variant>
        <vt:i4>647</vt:i4>
      </vt:variant>
      <vt:variant>
        <vt:i4>0</vt:i4>
      </vt:variant>
      <vt:variant>
        <vt:i4>5</vt:i4>
      </vt:variant>
      <vt:variant>
        <vt:lpwstr/>
      </vt:variant>
      <vt:variant>
        <vt:lpwstr>_Toc360570330</vt:lpwstr>
      </vt:variant>
      <vt:variant>
        <vt:i4>1441806</vt:i4>
      </vt:variant>
      <vt:variant>
        <vt:i4>641</vt:i4>
      </vt:variant>
      <vt:variant>
        <vt:i4>0</vt:i4>
      </vt:variant>
      <vt:variant>
        <vt:i4>5</vt:i4>
      </vt:variant>
      <vt:variant>
        <vt:lpwstr/>
      </vt:variant>
      <vt:variant>
        <vt:lpwstr>_Toc360570329</vt:lpwstr>
      </vt:variant>
      <vt:variant>
        <vt:i4>1441807</vt:i4>
      </vt:variant>
      <vt:variant>
        <vt:i4>635</vt:i4>
      </vt:variant>
      <vt:variant>
        <vt:i4>0</vt:i4>
      </vt:variant>
      <vt:variant>
        <vt:i4>5</vt:i4>
      </vt:variant>
      <vt:variant>
        <vt:lpwstr/>
      </vt:variant>
      <vt:variant>
        <vt:lpwstr>_Toc360570328</vt:lpwstr>
      </vt:variant>
      <vt:variant>
        <vt:i4>1441792</vt:i4>
      </vt:variant>
      <vt:variant>
        <vt:i4>629</vt:i4>
      </vt:variant>
      <vt:variant>
        <vt:i4>0</vt:i4>
      </vt:variant>
      <vt:variant>
        <vt:i4>5</vt:i4>
      </vt:variant>
      <vt:variant>
        <vt:lpwstr/>
      </vt:variant>
      <vt:variant>
        <vt:lpwstr>_Toc360570327</vt:lpwstr>
      </vt:variant>
      <vt:variant>
        <vt:i4>1441793</vt:i4>
      </vt:variant>
      <vt:variant>
        <vt:i4>623</vt:i4>
      </vt:variant>
      <vt:variant>
        <vt:i4>0</vt:i4>
      </vt:variant>
      <vt:variant>
        <vt:i4>5</vt:i4>
      </vt:variant>
      <vt:variant>
        <vt:lpwstr/>
      </vt:variant>
      <vt:variant>
        <vt:lpwstr>_Toc360570326</vt:lpwstr>
      </vt:variant>
      <vt:variant>
        <vt:i4>1441794</vt:i4>
      </vt:variant>
      <vt:variant>
        <vt:i4>617</vt:i4>
      </vt:variant>
      <vt:variant>
        <vt:i4>0</vt:i4>
      </vt:variant>
      <vt:variant>
        <vt:i4>5</vt:i4>
      </vt:variant>
      <vt:variant>
        <vt:lpwstr/>
      </vt:variant>
      <vt:variant>
        <vt:lpwstr>_Toc360570325</vt:lpwstr>
      </vt:variant>
      <vt:variant>
        <vt:i4>1441795</vt:i4>
      </vt:variant>
      <vt:variant>
        <vt:i4>611</vt:i4>
      </vt:variant>
      <vt:variant>
        <vt:i4>0</vt:i4>
      </vt:variant>
      <vt:variant>
        <vt:i4>5</vt:i4>
      </vt:variant>
      <vt:variant>
        <vt:lpwstr/>
      </vt:variant>
      <vt:variant>
        <vt:lpwstr>_Toc360570324</vt:lpwstr>
      </vt:variant>
      <vt:variant>
        <vt:i4>1441796</vt:i4>
      </vt:variant>
      <vt:variant>
        <vt:i4>605</vt:i4>
      </vt:variant>
      <vt:variant>
        <vt:i4>0</vt:i4>
      </vt:variant>
      <vt:variant>
        <vt:i4>5</vt:i4>
      </vt:variant>
      <vt:variant>
        <vt:lpwstr/>
      </vt:variant>
      <vt:variant>
        <vt:lpwstr>_Toc360570323</vt:lpwstr>
      </vt:variant>
      <vt:variant>
        <vt:i4>1441797</vt:i4>
      </vt:variant>
      <vt:variant>
        <vt:i4>599</vt:i4>
      </vt:variant>
      <vt:variant>
        <vt:i4>0</vt:i4>
      </vt:variant>
      <vt:variant>
        <vt:i4>5</vt:i4>
      </vt:variant>
      <vt:variant>
        <vt:lpwstr/>
      </vt:variant>
      <vt:variant>
        <vt:lpwstr>_Toc360570322</vt:lpwstr>
      </vt:variant>
      <vt:variant>
        <vt:i4>1441798</vt:i4>
      </vt:variant>
      <vt:variant>
        <vt:i4>593</vt:i4>
      </vt:variant>
      <vt:variant>
        <vt:i4>0</vt:i4>
      </vt:variant>
      <vt:variant>
        <vt:i4>5</vt:i4>
      </vt:variant>
      <vt:variant>
        <vt:lpwstr/>
      </vt:variant>
      <vt:variant>
        <vt:lpwstr>_Toc360570321</vt:lpwstr>
      </vt:variant>
      <vt:variant>
        <vt:i4>1441799</vt:i4>
      </vt:variant>
      <vt:variant>
        <vt:i4>587</vt:i4>
      </vt:variant>
      <vt:variant>
        <vt:i4>0</vt:i4>
      </vt:variant>
      <vt:variant>
        <vt:i4>5</vt:i4>
      </vt:variant>
      <vt:variant>
        <vt:lpwstr/>
      </vt:variant>
      <vt:variant>
        <vt:lpwstr>_Toc360570320</vt:lpwstr>
      </vt:variant>
      <vt:variant>
        <vt:i4>1376270</vt:i4>
      </vt:variant>
      <vt:variant>
        <vt:i4>581</vt:i4>
      </vt:variant>
      <vt:variant>
        <vt:i4>0</vt:i4>
      </vt:variant>
      <vt:variant>
        <vt:i4>5</vt:i4>
      </vt:variant>
      <vt:variant>
        <vt:lpwstr/>
      </vt:variant>
      <vt:variant>
        <vt:lpwstr>_Toc360570319</vt:lpwstr>
      </vt:variant>
      <vt:variant>
        <vt:i4>1376271</vt:i4>
      </vt:variant>
      <vt:variant>
        <vt:i4>575</vt:i4>
      </vt:variant>
      <vt:variant>
        <vt:i4>0</vt:i4>
      </vt:variant>
      <vt:variant>
        <vt:i4>5</vt:i4>
      </vt:variant>
      <vt:variant>
        <vt:lpwstr/>
      </vt:variant>
      <vt:variant>
        <vt:lpwstr>_Toc360570318</vt:lpwstr>
      </vt:variant>
      <vt:variant>
        <vt:i4>1376256</vt:i4>
      </vt:variant>
      <vt:variant>
        <vt:i4>569</vt:i4>
      </vt:variant>
      <vt:variant>
        <vt:i4>0</vt:i4>
      </vt:variant>
      <vt:variant>
        <vt:i4>5</vt:i4>
      </vt:variant>
      <vt:variant>
        <vt:lpwstr/>
      </vt:variant>
      <vt:variant>
        <vt:lpwstr>_Toc360570317</vt:lpwstr>
      </vt:variant>
      <vt:variant>
        <vt:i4>1376257</vt:i4>
      </vt:variant>
      <vt:variant>
        <vt:i4>563</vt:i4>
      </vt:variant>
      <vt:variant>
        <vt:i4>0</vt:i4>
      </vt:variant>
      <vt:variant>
        <vt:i4>5</vt:i4>
      </vt:variant>
      <vt:variant>
        <vt:lpwstr/>
      </vt:variant>
      <vt:variant>
        <vt:lpwstr>_Toc360570316</vt:lpwstr>
      </vt:variant>
      <vt:variant>
        <vt:i4>1376258</vt:i4>
      </vt:variant>
      <vt:variant>
        <vt:i4>557</vt:i4>
      </vt:variant>
      <vt:variant>
        <vt:i4>0</vt:i4>
      </vt:variant>
      <vt:variant>
        <vt:i4>5</vt:i4>
      </vt:variant>
      <vt:variant>
        <vt:lpwstr/>
      </vt:variant>
      <vt:variant>
        <vt:lpwstr>_Toc360570315</vt:lpwstr>
      </vt:variant>
      <vt:variant>
        <vt:i4>1376259</vt:i4>
      </vt:variant>
      <vt:variant>
        <vt:i4>551</vt:i4>
      </vt:variant>
      <vt:variant>
        <vt:i4>0</vt:i4>
      </vt:variant>
      <vt:variant>
        <vt:i4>5</vt:i4>
      </vt:variant>
      <vt:variant>
        <vt:lpwstr/>
      </vt:variant>
      <vt:variant>
        <vt:lpwstr>_Toc360570314</vt:lpwstr>
      </vt:variant>
      <vt:variant>
        <vt:i4>1376260</vt:i4>
      </vt:variant>
      <vt:variant>
        <vt:i4>545</vt:i4>
      </vt:variant>
      <vt:variant>
        <vt:i4>0</vt:i4>
      </vt:variant>
      <vt:variant>
        <vt:i4>5</vt:i4>
      </vt:variant>
      <vt:variant>
        <vt:lpwstr/>
      </vt:variant>
      <vt:variant>
        <vt:lpwstr>_Toc360570313</vt:lpwstr>
      </vt:variant>
      <vt:variant>
        <vt:i4>1376261</vt:i4>
      </vt:variant>
      <vt:variant>
        <vt:i4>539</vt:i4>
      </vt:variant>
      <vt:variant>
        <vt:i4>0</vt:i4>
      </vt:variant>
      <vt:variant>
        <vt:i4>5</vt:i4>
      </vt:variant>
      <vt:variant>
        <vt:lpwstr/>
      </vt:variant>
      <vt:variant>
        <vt:lpwstr>_Toc360570312</vt:lpwstr>
      </vt:variant>
      <vt:variant>
        <vt:i4>1376262</vt:i4>
      </vt:variant>
      <vt:variant>
        <vt:i4>533</vt:i4>
      </vt:variant>
      <vt:variant>
        <vt:i4>0</vt:i4>
      </vt:variant>
      <vt:variant>
        <vt:i4>5</vt:i4>
      </vt:variant>
      <vt:variant>
        <vt:lpwstr/>
      </vt:variant>
      <vt:variant>
        <vt:lpwstr>_Toc360570311</vt:lpwstr>
      </vt:variant>
      <vt:variant>
        <vt:i4>1376263</vt:i4>
      </vt:variant>
      <vt:variant>
        <vt:i4>524</vt:i4>
      </vt:variant>
      <vt:variant>
        <vt:i4>0</vt:i4>
      </vt:variant>
      <vt:variant>
        <vt:i4>5</vt:i4>
      </vt:variant>
      <vt:variant>
        <vt:lpwstr/>
      </vt:variant>
      <vt:variant>
        <vt:lpwstr>_Toc360570310</vt:lpwstr>
      </vt:variant>
      <vt:variant>
        <vt:i4>1310734</vt:i4>
      </vt:variant>
      <vt:variant>
        <vt:i4>518</vt:i4>
      </vt:variant>
      <vt:variant>
        <vt:i4>0</vt:i4>
      </vt:variant>
      <vt:variant>
        <vt:i4>5</vt:i4>
      </vt:variant>
      <vt:variant>
        <vt:lpwstr/>
      </vt:variant>
      <vt:variant>
        <vt:lpwstr>_Toc360570309</vt:lpwstr>
      </vt:variant>
      <vt:variant>
        <vt:i4>1310735</vt:i4>
      </vt:variant>
      <vt:variant>
        <vt:i4>512</vt:i4>
      </vt:variant>
      <vt:variant>
        <vt:i4>0</vt:i4>
      </vt:variant>
      <vt:variant>
        <vt:i4>5</vt:i4>
      </vt:variant>
      <vt:variant>
        <vt:lpwstr/>
      </vt:variant>
      <vt:variant>
        <vt:lpwstr>_Toc360570308</vt:lpwstr>
      </vt:variant>
      <vt:variant>
        <vt:i4>1310720</vt:i4>
      </vt:variant>
      <vt:variant>
        <vt:i4>506</vt:i4>
      </vt:variant>
      <vt:variant>
        <vt:i4>0</vt:i4>
      </vt:variant>
      <vt:variant>
        <vt:i4>5</vt:i4>
      </vt:variant>
      <vt:variant>
        <vt:lpwstr/>
      </vt:variant>
      <vt:variant>
        <vt:lpwstr>_Toc360570307</vt:lpwstr>
      </vt:variant>
      <vt:variant>
        <vt:i4>1310721</vt:i4>
      </vt:variant>
      <vt:variant>
        <vt:i4>500</vt:i4>
      </vt:variant>
      <vt:variant>
        <vt:i4>0</vt:i4>
      </vt:variant>
      <vt:variant>
        <vt:i4>5</vt:i4>
      </vt:variant>
      <vt:variant>
        <vt:lpwstr/>
      </vt:variant>
      <vt:variant>
        <vt:lpwstr>_Toc360570306</vt:lpwstr>
      </vt:variant>
      <vt:variant>
        <vt:i4>1310722</vt:i4>
      </vt:variant>
      <vt:variant>
        <vt:i4>494</vt:i4>
      </vt:variant>
      <vt:variant>
        <vt:i4>0</vt:i4>
      </vt:variant>
      <vt:variant>
        <vt:i4>5</vt:i4>
      </vt:variant>
      <vt:variant>
        <vt:lpwstr/>
      </vt:variant>
      <vt:variant>
        <vt:lpwstr>_Toc360570305</vt:lpwstr>
      </vt:variant>
      <vt:variant>
        <vt:i4>1310723</vt:i4>
      </vt:variant>
      <vt:variant>
        <vt:i4>488</vt:i4>
      </vt:variant>
      <vt:variant>
        <vt:i4>0</vt:i4>
      </vt:variant>
      <vt:variant>
        <vt:i4>5</vt:i4>
      </vt:variant>
      <vt:variant>
        <vt:lpwstr/>
      </vt:variant>
      <vt:variant>
        <vt:lpwstr>_Toc360570304</vt:lpwstr>
      </vt:variant>
      <vt:variant>
        <vt:i4>1310724</vt:i4>
      </vt:variant>
      <vt:variant>
        <vt:i4>482</vt:i4>
      </vt:variant>
      <vt:variant>
        <vt:i4>0</vt:i4>
      </vt:variant>
      <vt:variant>
        <vt:i4>5</vt:i4>
      </vt:variant>
      <vt:variant>
        <vt:lpwstr/>
      </vt:variant>
      <vt:variant>
        <vt:lpwstr>_Toc360570303</vt:lpwstr>
      </vt:variant>
      <vt:variant>
        <vt:i4>1310725</vt:i4>
      </vt:variant>
      <vt:variant>
        <vt:i4>476</vt:i4>
      </vt:variant>
      <vt:variant>
        <vt:i4>0</vt:i4>
      </vt:variant>
      <vt:variant>
        <vt:i4>5</vt:i4>
      </vt:variant>
      <vt:variant>
        <vt:lpwstr/>
      </vt:variant>
      <vt:variant>
        <vt:lpwstr>_Toc360570302</vt:lpwstr>
      </vt:variant>
      <vt:variant>
        <vt:i4>1310726</vt:i4>
      </vt:variant>
      <vt:variant>
        <vt:i4>470</vt:i4>
      </vt:variant>
      <vt:variant>
        <vt:i4>0</vt:i4>
      </vt:variant>
      <vt:variant>
        <vt:i4>5</vt:i4>
      </vt:variant>
      <vt:variant>
        <vt:lpwstr/>
      </vt:variant>
      <vt:variant>
        <vt:lpwstr>_Toc360570301</vt:lpwstr>
      </vt:variant>
      <vt:variant>
        <vt:i4>1310727</vt:i4>
      </vt:variant>
      <vt:variant>
        <vt:i4>464</vt:i4>
      </vt:variant>
      <vt:variant>
        <vt:i4>0</vt:i4>
      </vt:variant>
      <vt:variant>
        <vt:i4>5</vt:i4>
      </vt:variant>
      <vt:variant>
        <vt:lpwstr/>
      </vt:variant>
      <vt:variant>
        <vt:lpwstr>_Toc360570300</vt:lpwstr>
      </vt:variant>
      <vt:variant>
        <vt:i4>1900559</vt:i4>
      </vt:variant>
      <vt:variant>
        <vt:i4>458</vt:i4>
      </vt:variant>
      <vt:variant>
        <vt:i4>0</vt:i4>
      </vt:variant>
      <vt:variant>
        <vt:i4>5</vt:i4>
      </vt:variant>
      <vt:variant>
        <vt:lpwstr/>
      </vt:variant>
      <vt:variant>
        <vt:lpwstr>_Toc360570299</vt:lpwstr>
      </vt:variant>
      <vt:variant>
        <vt:i4>1900558</vt:i4>
      </vt:variant>
      <vt:variant>
        <vt:i4>452</vt:i4>
      </vt:variant>
      <vt:variant>
        <vt:i4>0</vt:i4>
      </vt:variant>
      <vt:variant>
        <vt:i4>5</vt:i4>
      </vt:variant>
      <vt:variant>
        <vt:lpwstr/>
      </vt:variant>
      <vt:variant>
        <vt:lpwstr>_Toc360570298</vt:lpwstr>
      </vt:variant>
      <vt:variant>
        <vt:i4>1900545</vt:i4>
      </vt:variant>
      <vt:variant>
        <vt:i4>446</vt:i4>
      </vt:variant>
      <vt:variant>
        <vt:i4>0</vt:i4>
      </vt:variant>
      <vt:variant>
        <vt:i4>5</vt:i4>
      </vt:variant>
      <vt:variant>
        <vt:lpwstr/>
      </vt:variant>
      <vt:variant>
        <vt:lpwstr>_Toc360570297</vt:lpwstr>
      </vt:variant>
      <vt:variant>
        <vt:i4>1900544</vt:i4>
      </vt:variant>
      <vt:variant>
        <vt:i4>440</vt:i4>
      </vt:variant>
      <vt:variant>
        <vt:i4>0</vt:i4>
      </vt:variant>
      <vt:variant>
        <vt:i4>5</vt:i4>
      </vt:variant>
      <vt:variant>
        <vt:lpwstr/>
      </vt:variant>
      <vt:variant>
        <vt:lpwstr>_Toc360570296</vt:lpwstr>
      </vt:variant>
      <vt:variant>
        <vt:i4>1900547</vt:i4>
      </vt:variant>
      <vt:variant>
        <vt:i4>434</vt:i4>
      </vt:variant>
      <vt:variant>
        <vt:i4>0</vt:i4>
      </vt:variant>
      <vt:variant>
        <vt:i4>5</vt:i4>
      </vt:variant>
      <vt:variant>
        <vt:lpwstr/>
      </vt:variant>
      <vt:variant>
        <vt:lpwstr>_Toc360570295</vt:lpwstr>
      </vt:variant>
      <vt:variant>
        <vt:i4>1900546</vt:i4>
      </vt:variant>
      <vt:variant>
        <vt:i4>428</vt:i4>
      </vt:variant>
      <vt:variant>
        <vt:i4>0</vt:i4>
      </vt:variant>
      <vt:variant>
        <vt:i4>5</vt:i4>
      </vt:variant>
      <vt:variant>
        <vt:lpwstr/>
      </vt:variant>
      <vt:variant>
        <vt:lpwstr>_Toc360570294</vt:lpwstr>
      </vt:variant>
      <vt:variant>
        <vt:i4>1900549</vt:i4>
      </vt:variant>
      <vt:variant>
        <vt:i4>422</vt:i4>
      </vt:variant>
      <vt:variant>
        <vt:i4>0</vt:i4>
      </vt:variant>
      <vt:variant>
        <vt:i4>5</vt:i4>
      </vt:variant>
      <vt:variant>
        <vt:lpwstr/>
      </vt:variant>
      <vt:variant>
        <vt:lpwstr>_Toc360570293</vt:lpwstr>
      </vt:variant>
      <vt:variant>
        <vt:i4>1900548</vt:i4>
      </vt:variant>
      <vt:variant>
        <vt:i4>416</vt:i4>
      </vt:variant>
      <vt:variant>
        <vt:i4>0</vt:i4>
      </vt:variant>
      <vt:variant>
        <vt:i4>5</vt:i4>
      </vt:variant>
      <vt:variant>
        <vt:lpwstr/>
      </vt:variant>
      <vt:variant>
        <vt:lpwstr>_Toc360570292</vt:lpwstr>
      </vt:variant>
      <vt:variant>
        <vt:i4>1900551</vt:i4>
      </vt:variant>
      <vt:variant>
        <vt:i4>410</vt:i4>
      </vt:variant>
      <vt:variant>
        <vt:i4>0</vt:i4>
      </vt:variant>
      <vt:variant>
        <vt:i4>5</vt:i4>
      </vt:variant>
      <vt:variant>
        <vt:lpwstr/>
      </vt:variant>
      <vt:variant>
        <vt:lpwstr>_Toc360570291</vt:lpwstr>
      </vt:variant>
      <vt:variant>
        <vt:i4>1900550</vt:i4>
      </vt:variant>
      <vt:variant>
        <vt:i4>404</vt:i4>
      </vt:variant>
      <vt:variant>
        <vt:i4>0</vt:i4>
      </vt:variant>
      <vt:variant>
        <vt:i4>5</vt:i4>
      </vt:variant>
      <vt:variant>
        <vt:lpwstr/>
      </vt:variant>
      <vt:variant>
        <vt:lpwstr>_Toc360570290</vt:lpwstr>
      </vt:variant>
      <vt:variant>
        <vt:i4>1835023</vt:i4>
      </vt:variant>
      <vt:variant>
        <vt:i4>398</vt:i4>
      </vt:variant>
      <vt:variant>
        <vt:i4>0</vt:i4>
      </vt:variant>
      <vt:variant>
        <vt:i4>5</vt:i4>
      </vt:variant>
      <vt:variant>
        <vt:lpwstr/>
      </vt:variant>
      <vt:variant>
        <vt:lpwstr>_Toc360570289</vt:lpwstr>
      </vt:variant>
      <vt:variant>
        <vt:i4>1835022</vt:i4>
      </vt:variant>
      <vt:variant>
        <vt:i4>392</vt:i4>
      </vt:variant>
      <vt:variant>
        <vt:i4>0</vt:i4>
      </vt:variant>
      <vt:variant>
        <vt:i4>5</vt:i4>
      </vt:variant>
      <vt:variant>
        <vt:lpwstr/>
      </vt:variant>
      <vt:variant>
        <vt:lpwstr>_Toc360570288</vt:lpwstr>
      </vt:variant>
      <vt:variant>
        <vt:i4>1835009</vt:i4>
      </vt:variant>
      <vt:variant>
        <vt:i4>386</vt:i4>
      </vt:variant>
      <vt:variant>
        <vt:i4>0</vt:i4>
      </vt:variant>
      <vt:variant>
        <vt:i4>5</vt:i4>
      </vt:variant>
      <vt:variant>
        <vt:lpwstr/>
      </vt:variant>
      <vt:variant>
        <vt:lpwstr>_Toc360570287</vt:lpwstr>
      </vt:variant>
      <vt:variant>
        <vt:i4>1835008</vt:i4>
      </vt:variant>
      <vt:variant>
        <vt:i4>380</vt:i4>
      </vt:variant>
      <vt:variant>
        <vt:i4>0</vt:i4>
      </vt:variant>
      <vt:variant>
        <vt:i4>5</vt:i4>
      </vt:variant>
      <vt:variant>
        <vt:lpwstr/>
      </vt:variant>
      <vt:variant>
        <vt:lpwstr>_Toc360570286</vt:lpwstr>
      </vt:variant>
      <vt:variant>
        <vt:i4>1835011</vt:i4>
      </vt:variant>
      <vt:variant>
        <vt:i4>374</vt:i4>
      </vt:variant>
      <vt:variant>
        <vt:i4>0</vt:i4>
      </vt:variant>
      <vt:variant>
        <vt:i4>5</vt:i4>
      </vt:variant>
      <vt:variant>
        <vt:lpwstr/>
      </vt:variant>
      <vt:variant>
        <vt:lpwstr>_Toc360570285</vt:lpwstr>
      </vt:variant>
      <vt:variant>
        <vt:i4>1835010</vt:i4>
      </vt:variant>
      <vt:variant>
        <vt:i4>368</vt:i4>
      </vt:variant>
      <vt:variant>
        <vt:i4>0</vt:i4>
      </vt:variant>
      <vt:variant>
        <vt:i4>5</vt:i4>
      </vt:variant>
      <vt:variant>
        <vt:lpwstr/>
      </vt:variant>
      <vt:variant>
        <vt:lpwstr>_Toc360570284</vt:lpwstr>
      </vt:variant>
      <vt:variant>
        <vt:i4>1835013</vt:i4>
      </vt:variant>
      <vt:variant>
        <vt:i4>362</vt:i4>
      </vt:variant>
      <vt:variant>
        <vt:i4>0</vt:i4>
      </vt:variant>
      <vt:variant>
        <vt:i4>5</vt:i4>
      </vt:variant>
      <vt:variant>
        <vt:lpwstr/>
      </vt:variant>
      <vt:variant>
        <vt:lpwstr>_Toc360570283</vt:lpwstr>
      </vt:variant>
      <vt:variant>
        <vt:i4>1835012</vt:i4>
      </vt:variant>
      <vt:variant>
        <vt:i4>356</vt:i4>
      </vt:variant>
      <vt:variant>
        <vt:i4>0</vt:i4>
      </vt:variant>
      <vt:variant>
        <vt:i4>5</vt:i4>
      </vt:variant>
      <vt:variant>
        <vt:lpwstr/>
      </vt:variant>
      <vt:variant>
        <vt:lpwstr>_Toc360570282</vt:lpwstr>
      </vt:variant>
      <vt:variant>
        <vt:i4>1835015</vt:i4>
      </vt:variant>
      <vt:variant>
        <vt:i4>350</vt:i4>
      </vt:variant>
      <vt:variant>
        <vt:i4>0</vt:i4>
      </vt:variant>
      <vt:variant>
        <vt:i4>5</vt:i4>
      </vt:variant>
      <vt:variant>
        <vt:lpwstr/>
      </vt:variant>
      <vt:variant>
        <vt:lpwstr>_Toc360570281</vt:lpwstr>
      </vt:variant>
      <vt:variant>
        <vt:i4>1835014</vt:i4>
      </vt:variant>
      <vt:variant>
        <vt:i4>344</vt:i4>
      </vt:variant>
      <vt:variant>
        <vt:i4>0</vt:i4>
      </vt:variant>
      <vt:variant>
        <vt:i4>5</vt:i4>
      </vt:variant>
      <vt:variant>
        <vt:lpwstr/>
      </vt:variant>
      <vt:variant>
        <vt:lpwstr>_Toc360570280</vt:lpwstr>
      </vt:variant>
      <vt:variant>
        <vt:i4>1245199</vt:i4>
      </vt:variant>
      <vt:variant>
        <vt:i4>338</vt:i4>
      </vt:variant>
      <vt:variant>
        <vt:i4>0</vt:i4>
      </vt:variant>
      <vt:variant>
        <vt:i4>5</vt:i4>
      </vt:variant>
      <vt:variant>
        <vt:lpwstr/>
      </vt:variant>
      <vt:variant>
        <vt:lpwstr>_Toc360570279</vt:lpwstr>
      </vt:variant>
      <vt:variant>
        <vt:i4>1245198</vt:i4>
      </vt:variant>
      <vt:variant>
        <vt:i4>332</vt:i4>
      </vt:variant>
      <vt:variant>
        <vt:i4>0</vt:i4>
      </vt:variant>
      <vt:variant>
        <vt:i4>5</vt:i4>
      </vt:variant>
      <vt:variant>
        <vt:lpwstr/>
      </vt:variant>
      <vt:variant>
        <vt:lpwstr>_Toc360570278</vt:lpwstr>
      </vt:variant>
      <vt:variant>
        <vt:i4>1245185</vt:i4>
      </vt:variant>
      <vt:variant>
        <vt:i4>326</vt:i4>
      </vt:variant>
      <vt:variant>
        <vt:i4>0</vt:i4>
      </vt:variant>
      <vt:variant>
        <vt:i4>5</vt:i4>
      </vt:variant>
      <vt:variant>
        <vt:lpwstr/>
      </vt:variant>
      <vt:variant>
        <vt:lpwstr>_Toc360570277</vt:lpwstr>
      </vt:variant>
      <vt:variant>
        <vt:i4>1245184</vt:i4>
      </vt:variant>
      <vt:variant>
        <vt:i4>320</vt:i4>
      </vt:variant>
      <vt:variant>
        <vt:i4>0</vt:i4>
      </vt:variant>
      <vt:variant>
        <vt:i4>5</vt:i4>
      </vt:variant>
      <vt:variant>
        <vt:lpwstr/>
      </vt:variant>
      <vt:variant>
        <vt:lpwstr>_Toc360570276</vt:lpwstr>
      </vt:variant>
      <vt:variant>
        <vt:i4>1245187</vt:i4>
      </vt:variant>
      <vt:variant>
        <vt:i4>314</vt:i4>
      </vt:variant>
      <vt:variant>
        <vt:i4>0</vt:i4>
      </vt:variant>
      <vt:variant>
        <vt:i4>5</vt:i4>
      </vt:variant>
      <vt:variant>
        <vt:lpwstr/>
      </vt:variant>
      <vt:variant>
        <vt:lpwstr>_Toc360570275</vt:lpwstr>
      </vt:variant>
      <vt:variant>
        <vt:i4>1245186</vt:i4>
      </vt:variant>
      <vt:variant>
        <vt:i4>308</vt:i4>
      </vt:variant>
      <vt:variant>
        <vt:i4>0</vt:i4>
      </vt:variant>
      <vt:variant>
        <vt:i4>5</vt:i4>
      </vt:variant>
      <vt:variant>
        <vt:lpwstr/>
      </vt:variant>
      <vt:variant>
        <vt:lpwstr>_Toc360570274</vt:lpwstr>
      </vt:variant>
      <vt:variant>
        <vt:i4>1245189</vt:i4>
      </vt:variant>
      <vt:variant>
        <vt:i4>302</vt:i4>
      </vt:variant>
      <vt:variant>
        <vt:i4>0</vt:i4>
      </vt:variant>
      <vt:variant>
        <vt:i4>5</vt:i4>
      </vt:variant>
      <vt:variant>
        <vt:lpwstr/>
      </vt:variant>
      <vt:variant>
        <vt:lpwstr>_Toc360570273</vt:lpwstr>
      </vt:variant>
      <vt:variant>
        <vt:i4>1245188</vt:i4>
      </vt:variant>
      <vt:variant>
        <vt:i4>296</vt:i4>
      </vt:variant>
      <vt:variant>
        <vt:i4>0</vt:i4>
      </vt:variant>
      <vt:variant>
        <vt:i4>5</vt:i4>
      </vt:variant>
      <vt:variant>
        <vt:lpwstr/>
      </vt:variant>
      <vt:variant>
        <vt:lpwstr>_Toc360570272</vt:lpwstr>
      </vt:variant>
      <vt:variant>
        <vt:i4>1245191</vt:i4>
      </vt:variant>
      <vt:variant>
        <vt:i4>290</vt:i4>
      </vt:variant>
      <vt:variant>
        <vt:i4>0</vt:i4>
      </vt:variant>
      <vt:variant>
        <vt:i4>5</vt:i4>
      </vt:variant>
      <vt:variant>
        <vt:lpwstr/>
      </vt:variant>
      <vt:variant>
        <vt:lpwstr>_Toc360570271</vt:lpwstr>
      </vt:variant>
      <vt:variant>
        <vt:i4>1245190</vt:i4>
      </vt:variant>
      <vt:variant>
        <vt:i4>284</vt:i4>
      </vt:variant>
      <vt:variant>
        <vt:i4>0</vt:i4>
      </vt:variant>
      <vt:variant>
        <vt:i4>5</vt:i4>
      </vt:variant>
      <vt:variant>
        <vt:lpwstr/>
      </vt:variant>
      <vt:variant>
        <vt:lpwstr>_Toc360570270</vt:lpwstr>
      </vt:variant>
      <vt:variant>
        <vt:i4>1179663</vt:i4>
      </vt:variant>
      <vt:variant>
        <vt:i4>278</vt:i4>
      </vt:variant>
      <vt:variant>
        <vt:i4>0</vt:i4>
      </vt:variant>
      <vt:variant>
        <vt:i4>5</vt:i4>
      </vt:variant>
      <vt:variant>
        <vt:lpwstr/>
      </vt:variant>
      <vt:variant>
        <vt:lpwstr>_Toc360570269</vt:lpwstr>
      </vt:variant>
      <vt:variant>
        <vt:i4>1179662</vt:i4>
      </vt:variant>
      <vt:variant>
        <vt:i4>272</vt:i4>
      </vt:variant>
      <vt:variant>
        <vt:i4>0</vt:i4>
      </vt:variant>
      <vt:variant>
        <vt:i4>5</vt:i4>
      </vt:variant>
      <vt:variant>
        <vt:lpwstr/>
      </vt:variant>
      <vt:variant>
        <vt:lpwstr>_Toc360570268</vt:lpwstr>
      </vt:variant>
      <vt:variant>
        <vt:i4>1179649</vt:i4>
      </vt:variant>
      <vt:variant>
        <vt:i4>266</vt:i4>
      </vt:variant>
      <vt:variant>
        <vt:i4>0</vt:i4>
      </vt:variant>
      <vt:variant>
        <vt:i4>5</vt:i4>
      </vt:variant>
      <vt:variant>
        <vt:lpwstr/>
      </vt:variant>
      <vt:variant>
        <vt:lpwstr>_Toc360570267</vt:lpwstr>
      </vt:variant>
      <vt:variant>
        <vt:i4>1179648</vt:i4>
      </vt:variant>
      <vt:variant>
        <vt:i4>260</vt:i4>
      </vt:variant>
      <vt:variant>
        <vt:i4>0</vt:i4>
      </vt:variant>
      <vt:variant>
        <vt:i4>5</vt:i4>
      </vt:variant>
      <vt:variant>
        <vt:lpwstr/>
      </vt:variant>
      <vt:variant>
        <vt:lpwstr>_Toc360570266</vt:lpwstr>
      </vt:variant>
      <vt:variant>
        <vt:i4>1179651</vt:i4>
      </vt:variant>
      <vt:variant>
        <vt:i4>254</vt:i4>
      </vt:variant>
      <vt:variant>
        <vt:i4>0</vt:i4>
      </vt:variant>
      <vt:variant>
        <vt:i4>5</vt:i4>
      </vt:variant>
      <vt:variant>
        <vt:lpwstr/>
      </vt:variant>
      <vt:variant>
        <vt:lpwstr>_Toc360570265</vt:lpwstr>
      </vt:variant>
      <vt:variant>
        <vt:i4>1179650</vt:i4>
      </vt:variant>
      <vt:variant>
        <vt:i4>248</vt:i4>
      </vt:variant>
      <vt:variant>
        <vt:i4>0</vt:i4>
      </vt:variant>
      <vt:variant>
        <vt:i4>5</vt:i4>
      </vt:variant>
      <vt:variant>
        <vt:lpwstr/>
      </vt:variant>
      <vt:variant>
        <vt:lpwstr>_Toc360570264</vt:lpwstr>
      </vt:variant>
      <vt:variant>
        <vt:i4>1179653</vt:i4>
      </vt:variant>
      <vt:variant>
        <vt:i4>242</vt:i4>
      </vt:variant>
      <vt:variant>
        <vt:i4>0</vt:i4>
      </vt:variant>
      <vt:variant>
        <vt:i4>5</vt:i4>
      </vt:variant>
      <vt:variant>
        <vt:lpwstr/>
      </vt:variant>
      <vt:variant>
        <vt:lpwstr>_Toc360570263</vt:lpwstr>
      </vt:variant>
      <vt:variant>
        <vt:i4>1179652</vt:i4>
      </vt:variant>
      <vt:variant>
        <vt:i4>236</vt:i4>
      </vt:variant>
      <vt:variant>
        <vt:i4>0</vt:i4>
      </vt:variant>
      <vt:variant>
        <vt:i4>5</vt:i4>
      </vt:variant>
      <vt:variant>
        <vt:lpwstr/>
      </vt:variant>
      <vt:variant>
        <vt:lpwstr>_Toc360570262</vt:lpwstr>
      </vt:variant>
      <vt:variant>
        <vt:i4>1179655</vt:i4>
      </vt:variant>
      <vt:variant>
        <vt:i4>230</vt:i4>
      </vt:variant>
      <vt:variant>
        <vt:i4>0</vt:i4>
      </vt:variant>
      <vt:variant>
        <vt:i4>5</vt:i4>
      </vt:variant>
      <vt:variant>
        <vt:lpwstr/>
      </vt:variant>
      <vt:variant>
        <vt:lpwstr>_Toc360570261</vt:lpwstr>
      </vt:variant>
      <vt:variant>
        <vt:i4>1179654</vt:i4>
      </vt:variant>
      <vt:variant>
        <vt:i4>224</vt:i4>
      </vt:variant>
      <vt:variant>
        <vt:i4>0</vt:i4>
      </vt:variant>
      <vt:variant>
        <vt:i4>5</vt:i4>
      </vt:variant>
      <vt:variant>
        <vt:lpwstr/>
      </vt:variant>
      <vt:variant>
        <vt:lpwstr>_Toc360570260</vt:lpwstr>
      </vt:variant>
      <vt:variant>
        <vt:i4>1114127</vt:i4>
      </vt:variant>
      <vt:variant>
        <vt:i4>218</vt:i4>
      </vt:variant>
      <vt:variant>
        <vt:i4>0</vt:i4>
      </vt:variant>
      <vt:variant>
        <vt:i4>5</vt:i4>
      </vt:variant>
      <vt:variant>
        <vt:lpwstr/>
      </vt:variant>
      <vt:variant>
        <vt:lpwstr>_Toc360570259</vt:lpwstr>
      </vt:variant>
      <vt:variant>
        <vt:i4>1114126</vt:i4>
      </vt:variant>
      <vt:variant>
        <vt:i4>212</vt:i4>
      </vt:variant>
      <vt:variant>
        <vt:i4>0</vt:i4>
      </vt:variant>
      <vt:variant>
        <vt:i4>5</vt:i4>
      </vt:variant>
      <vt:variant>
        <vt:lpwstr/>
      </vt:variant>
      <vt:variant>
        <vt:lpwstr>_Toc360570258</vt:lpwstr>
      </vt:variant>
      <vt:variant>
        <vt:i4>1114113</vt:i4>
      </vt:variant>
      <vt:variant>
        <vt:i4>206</vt:i4>
      </vt:variant>
      <vt:variant>
        <vt:i4>0</vt:i4>
      </vt:variant>
      <vt:variant>
        <vt:i4>5</vt:i4>
      </vt:variant>
      <vt:variant>
        <vt:lpwstr/>
      </vt:variant>
      <vt:variant>
        <vt:lpwstr>_Toc360570257</vt:lpwstr>
      </vt:variant>
      <vt:variant>
        <vt:i4>1114112</vt:i4>
      </vt:variant>
      <vt:variant>
        <vt:i4>200</vt:i4>
      </vt:variant>
      <vt:variant>
        <vt:i4>0</vt:i4>
      </vt:variant>
      <vt:variant>
        <vt:i4>5</vt:i4>
      </vt:variant>
      <vt:variant>
        <vt:lpwstr/>
      </vt:variant>
      <vt:variant>
        <vt:lpwstr>_Toc360570256</vt:lpwstr>
      </vt:variant>
      <vt:variant>
        <vt:i4>1114115</vt:i4>
      </vt:variant>
      <vt:variant>
        <vt:i4>194</vt:i4>
      </vt:variant>
      <vt:variant>
        <vt:i4>0</vt:i4>
      </vt:variant>
      <vt:variant>
        <vt:i4>5</vt:i4>
      </vt:variant>
      <vt:variant>
        <vt:lpwstr/>
      </vt:variant>
      <vt:variant>
        <vt:lpwstr>_Toc360570255</vt:lpwstr>
      </vt:variant>
      <vt:variant>
        <vt:i4>1114114</vt:i4>
      </vt:variant>
      <vt:variant>
        <vt:i4>188</vt:i4>
      </vt:variant>
      <vt:variant>
        <vt:i4>0</vt:i4>
      </vt:variant>
      <vt:variant>
        <vt:i4>5</vt:i4>
      </vt:variant>
      <vt:variant>
        <vt:lpwstr/>
      </vt:variant>
      <vt:variant>
        <vt:lpwstr>_Toc360570254</vt:lpwstr>
      </vt:variant>
      <vt:variant>
        <vt:i4>1114117</vt:i4>
      </vt:variant>
      <vt:variant>
        <vt:i4>182</vt:i4>
      </vt:variant>
      <vt:variant>
        <vt:i4>0</vt:i4>
      </vt:variant>
      <vt:variant>
        <vt:i4>5</vt:i4>
      </vt:variant>
      <vt:variant>
        <vt:lpwstr/>
      </vt:variant>
      <vt:variant>
        <vt:lpwstr>_Toc360570253</vt:lpwstr>
      </vt:variant>
      <vt:variant>
        <vt:i4>1114116</vt:i4>
      </vt:variant>
      <vt:variant>
        <vt:i4>176</vt:i4>
      </vt:variant>
      <vt:variant>
        <vt:i4>0</vt:i4>
      </vt:variant>
      <vt:variant>
        <vt:i4>5</vt:i4>
      </vt:variant>
      <vt:variant>
        <vt:lpwstr/>
      </vt:variant>
      <vt:variant>
        <vt:lpwstr>_Toc360570252</vt:lpwstr>
      </vt:variant>
      <vt:variant>
        <vt:i4>1114119</vt:i4>
      </vt:variant>
      <vt:variant>
        <vt:i4>170</vt:i4>
      </vt:variant>
      <vt:variant>
        <vt:i4>0</vt:i4>
      </vt:variant>
      <vt:variant>
        <vt:i4>5</vt:i4>
      </vt:variant>
      <vt:variant>
        <vt:lpwstr/>
      </vt:variant>
      <vt:variant>
        <vt:lpwstr>_Toc360570251</vt:lpwstr>
      </vt:variant>
      <vt:variant>
        <vt:i4>1114118</vt:i4>
      </vt:variant>
      <vt:variant>
        <vt:i4>164</vt:i4>
      </vt:variant>
      <vt:variant>
        <vt:i4>0</vt:i4>
      </vt:variant>
      <vt:variant>
        <vt:i4>5</vt:i4>
      </vt:variant>
      <vt:variant>
        <vt:lpwstr/>
      </vt:variant>
      <vt:variant>
        <vt:lpwstr>_Toc360570250</vt:lpwstr>
      </vt:variant>
      <vt:variant>
        <vt:i4>1048591</vt:i4>
      </vt:variant>
      <vt:variant>
        <vt:i4>158</vt:i4>
      </vt:variant>
      <vt:variant>
        <vt:i4>0</vt:i4>
      </vt:variant>
      <vt:variant>
        <vt:i4>5</vt:i4>
      </vt:variant>
      <vt:variant>
        <vt:lpwstr/>
      </vt:variant>
      <vt:variant>
        <vt:lpwstr>_Toc360570249</vt:lpwstr>
      </vt:variant>
      <vt:variant>
        <vt:i4>1048590</vt:i4>
      </vt:variant>
      <vt:variant>
        <vt:i4>152</vt:i4>
      </vt:variant>
      <vt:variant>
        <vt:i4>0</vt:i4>
      </vt:variant>
      <vt:variant>
        <vt:i4>5</vt:i4>
      </vt:variant>
      <vt:variant>
        <vt:lpwstr/>
      </vt:variant>
      <vt:variant>
        <vt:lpwstr>_Toc360570248</vt:lpwstr>
      </vt:variant>
      <vt:variant>
        <vt:i4>1048577</vt:i4>
      </vt:variant>
      <vt:variant>
        <vt:i4>146</vt:i4>
      </vt:variant>
      <vt:variant>
        <vt:i4>0</vt:i4>
      </vt:variant>
      <vt:variant>
        <vt:i4>5</vt:i4>
      </vt:variant>
      <vt:variant>
        <vt:lpwstr/>
      </vt:variant>
      <vt:variant>
        <vt:lpwstr>_Toc360570247</vt:lpwstr>
      </vt:variant>
      <vt:variant>
        <vt:i4>1048576</vt:i4>
      </vt:variant>
      <vt:variant>
        <vt:i4>140</vt:i4>
      </vt:variant>
      <vt:variant>
        <vt:i4>0</vt:i4>
      </vt:variant>
      <vt:variant>
        <vt:i4>5</vt:i4>
      </vt:variant>
      <vt:variant>
        <vt:lpwstr/>
      </vt:variant>
      <vt:variant>
        <vt:lpwstr>_Toc360570246</vt:lpwstr>
      </vt:variant>
      <vt:variant>
        <vt:i4>1048579</vt:i4>
      </vt:variant>
      <vt:variant>
        <vt:i4>134</vt:i4>
      </vt:variant>
      <vt:variant>
        <vt:i4>0</vt:i4>
      </vt:variant>
      <vt:variant>
        <vt:i4>5</vt:i4>
      </vt:variant>
      <vt:variant>
        <vt:lpwstr/>
      </vt:variant>
      <vt:variant>
        <vt:lpwstr>_Toc360570245</vt:lpwstr>
      </vt:variant>
      <vt:variant>
        <vt:i4>1048578</vt:i4>
      </vt:variant>
      <vt:variant>
        <vt:i4>128</vt:i4>
      </vt:variant>
      <vt:variant>
        <vt:i4>0</vt:i4>
      </vt:variant>
      <vt:variant>
        <vt:i4>5</vt:i4>
      </vt:variant>
      <vt:variant>
        <vt:lpwstr/>
      </vt:variant>
      <vt:variant>
        <vt:lpwstr>_Toc360570244</vt:lpwstr>
      </vt:variant>
      <vt:variant>
        <vt:i4>1048581</vt:i4>
      </vt:variant>
      <vt:variant>
        <vt:i4>122</vt:i4>
      </vt:variant>
      <vt:variant>
        <vt:i4>0</vt:i4>
      </vt:variant>
      <vt:variant>
        <vt:i4>5</vt:i4>
      </vt:variant>
      <vt:variant>
        <vt:lpwstr/>
      </vt:variant>
      <vt:variant>
        <vt:lpwstr>_Toc360570243</vt:lpwstr>
      </vt:variant>
      <vt:variant>
        <vt:i4>1048580</vt:i4>
      </vt:variant>
      <vt:variant>
        <vt:i4>116</vt:i4>
      </vt:variant>
      <vt:variant>
        <vt:i4>0</vt:i4>
      </vt:variant>
      <vt:variant>
        <vt:i4>5</vt:i4>
      </vt:variant>
      <vt:variant>
        <vt:lpwstr/>
      </vt:variant>
      <vt:variant>
        <vt:lpwstr>_Toc360570242</vt:lpwstr>
      </vt:variant>
      <vt:variant>
        <vt:i4>1048583</vt:i4>
      </vt:variant>
      <vt:variant>
        <vt:i4>110</vt:i4>
      </vt:variant>
      <vt:variant>
        <vt:i4>0</vt:i4>
      </vt:variant>
      <vt:variant>
        <vt:i4>5</vt:i4>
      </vt:variant>
      <vt:variant>
        <vt:lpwstr/>
      </vt:variant>
      <vt:variant>
        <vt:lpwstr>_Toc360570241</vt:lpwstr>
      </vt:variant>
      <vt:variant>
        <vt:i4>1048582</vt:i4>
      </vt:variant>
      <vt:variant>
        <vt:i4>104</vt:i4>
      </vt:variant>
      <vt:variant>
        <vt:i4>0</vt:i4>
      </vt:variant>
      <vt:variant>
        <vt:i4>5</vt:i4>
      </vt:variant>
      <vt:variant>
        <vt:lpwstr/>
      </vt:variant>
      <vt:variant>
        <vt:lpwstr>_Toc360570240</vt:lpwstr>
      </vt:variant>
      <vt:variant>
        <vt:i4>1507343</vt:i4>
      </vt:variant>
      <vt:variant>
        <vt:i4>98</vt:i4>
      </vt:variant>
      <vt:variant>
        <vt:i4>0</vt:i4>
      </vt:variant>
      <vt:variant>
        <vt:i4>5</vt:i4>
      </vt:variant>
      <vt:variant>
        <vt:lpwstr/>
      </vt:variant>
      <vt:variant>
        <vt:lpwstr>_Toc360570239</vt:lpwstr>
      </vt:variant>
      <vt:variant>
        <vt:i4>1507342</vt:i4>
      </vt:variant>
      <vt:variant>
        <vt:i4>92</vt:i4>
      </vt:variant>
      <vt:variant>
        <vt:i4>0</vt:i4>
      </vt:variant>
      <vt:variant>
        <vt:i4>5</vt:i4>
      </vt:variant>
      <vt:variant>
        <vt:lpwstr/>
      </vt:variant>
      <vt:variant>
        <vt:lpwstr>_Toc360570238</vt:lpwstr>
      </vt:variant>
      <vt:variant>
        <vt:i4>1507329</vt:i4>
      </vt:variant>
      <vt:variant>
        <vt:i4>86</vt:i4>
      </vt:variant>
      <vt:variant>
        <vt:i4>0</vt:i4>
      </vt:variant>
      <vt:variant>
        <vt:i4>5</vt:i4>
      </vt:variant>
      <vt:variant>
        <vt:lpwstr/>
      </vt:variant>
      <vt:variant>
        <vt:lpwstr>_Toc360570237</vt:lpwstr>
      </vt:variant>
      <vt:variant>
        <vt:i4>1507328</vt:i4>
      </vt:variant>
      <vt:variant>
        <vt:i4>80</vt:i4>
      </vt:variant>
      <vt:variant>
        <vt:i4>0</vt:i4>
      </vt:variant>
      <vt:variant>
        <vt:i4>5</vt:i4>
      </vt:variant>
      <vt:variant>
        <vt:lpwstr/>
      </vt:variant>
      <vt:variant>
        <vt:lpwstr>_Toc360570236</vt:lpwstr>
      </vt:variant>
      <vt:variant>
        <vt:i4>1507331</vt:i4>
      </vt:variant>
      <vt:variant>
        <vt:i4>74</vt:i4>
      </vt:variant>
      <vt:variant>
        <vt:i4>0</vt:i4>
      </vt:variant>
      <vt:variant>
        <vt:i4>5</vt:i4>
      </vt:variant>
      <vt:variant>
        <vt:lpwstr/>
      </vt:variant>
      <vt:variant>
        <vt:lpwstr>_Toc360570235</vt:lpwstr>
      </vt:variant>
      <vt:variant>
        <vt:i4>1507330</vt:i4>
      </vt:variant>
      <vt:variant>
        <vt:i4>68</vt:i4>
      </vt:variant>
      <vt:variant>
        <vt:i4>0</vt:i4>
      </vt:variant>
      <vt:variant>
        <vt:i4>5</vt:i4>
      </vt:variant>
      <vt:variant>
        <vt:lpwstr/>
      </vt:variant>
      <vt:variant>
        <vt:lpwstr>_Toc360570234</vt:lpwstr>
      </vt:variant>
      <vt:variant>
        <vt:i4>1507333</vt:i4>
      </vt:variant>
      <vt:variant>
        <vt:i4>62</vt:i4>
      </vt:variant>
      <vt:variant>
        <vt:i4>0</vt:i4>
      </vt:variant>
      <vt:variant>
        <vt:i4>5</vt:i4>
      </vt:variant>
      <vt:variant>
        <vt:lpwstr/>
      </vt:variant>
      <vt:variant>
        <vt:lpwstr>_Toc360570233</vt:lpwstr>
      </vt:variant>
      <vt:variant>
        <vt:i4>1507332</vt:i4>
      </vt:variant>
      <vt:variant>
        <vt:i4>56</vt:i4>
      </vt:variant>
      <vt:variant>
        <vt:i4>0</vt:i4>
      </vt:variant>
      <vt:variant>
        <vt:i4>5</vt:i4>
      </vt:variant>
      <vt:variant>
        <vt:lpwstr/>
      </vt:variant>
      <vt:variant>
        <vt:lpwstr>_Toc360570232</vt:lpwstr>
      </vt:variant>
      <vt:variant>
        <vt:i4>1507335</vt:i4>
      </vt:variant>
      <vt:variant>
        <vt:i4>50</vt:i4>
      </vt:variant>
      <vt:variant>
        <vt:i4>0</vt:i4>
      </vt:variant>
      <vt:variant>
        <vt:i4>5</vt:i4>
      </vt:variant>
      <vt:variant>
        <vt:lpwstr/>
      </vt:variant>
      <vt:variant>
        <vt:lpwstr>_Toc360570231</vt:lpwstr>
      </vt:variant>
      <vt:variant>
        <vt:i4>1507334</vt:i4>
      </vt:variant>
      <vt:variant>
        <vt:i4>44</vt:i4>
      </vt:variant>
      <vt:variant>
        <vt:i4>0</vt:i4>
      </vt:variant>
      <vt:variant>
        <vt:i4>5</vt:i4>
      </vt:variant>
      <vt:variant>
        <vt:lpwstr/>
      </vt:variant>
      <vt:variant>
        <vt:lpwstr>_Toc360570230</vt:lpwstr>
      </vt:variant>
      <vt:variant>
        <vt:i4>1441807</vt:i4>
      </vt:variant>
      <vt:variant>
        <vt:i4>38</vt:i4>
      </vt:variant>
      <vt:variant>
        <vt:i4>0</vt:i4>
      </vt:variant>
      <vt:variant>
        <vt:i4>5</vt:i4>
      </vt:variant>
      <vt:variant>
        <vt:lpwstr/>
      </vt:variant>
      <vt:variant>
        <vt:lpwstr>_Toc360570229</vt:lpwstr>
      </vt:variant>
      <vt:variant>
        <vt:i4>1441806</vt:i4>
      </vt:variant>
      <vt:variant>
        <vt:i4>32</vt:i4>
      </vt:variant>
      <vt:variant>
        <vt:i4>0</vt:i4>
      </vt:variant>
      <vt:variant>
        <vt:i4>5</vt:i4>
      </vt:variant>
      <vt:variant>
        <vt:lpwstr/>
      </vt:variant>
      <vt:variant>
        <vt:lpwstr>_Toc360570228</vt:lpwstr>
      </vt:variant>
      <vt:variant>
        <vt:i4>1441793</vt:i4>
      </vt:variant>
      <vt:variant>
        <vt:i4>26</vt:i4>
      </vt:variant>
      <vt:variant>
        <vt:i4>0</vt:i4>
      </vt:variant>
      <vt:variant>
        <vt:i4>5</vt:i4>
      </vt:variant>
      <vt:variant>
        <vt:lpwstr/>
      </vt:variant>
      <vt:variant>
        <vt:lpwstr>_Toc360570227</vt:lpwstr>
      </vt:variant>
      <vt:variant>
        <vt:i4>1441792</vt:i4>
      </vt:variant>
      <vt:variant>
        <vt:i4>20</vt:i4>
      </vt:variant>
      <vt:variant>
        <vt:i4>0</vt:i4>
      </vt:variant>
      <vt:variant>
        <vt:i4>5</vt:i4>
      </vt:variant>
      <vt:variant>
        <vt:lpwstr/>
      </vt:variant>
      <vt:variant>
        <vt:lpwstr>_Toc360570226</vt:lpwstr>
      </vt:variant>
      <vt:variant>
        <vt:i4>1441795</vt:i4>
      </vt:variant>
      <vt:variant>
        <vt:i4>14</vt:i4>
      </vt:variant>
      <vt:variant>
        <vt:i4>0</vt:i4>
      </vt:variant>
      <vt:variant>
        <vt:i4>5</vt:i4>
      </vt:variant>
      <vt:variant>
        <vt:lpwstr/>
      </vt:variant>
      <vt:variant>
        <vt:lpwstr>_Toc360570225</vt:lpwstr>
      </vt:variant>
      <vt:variant>
        <vt:i4>1441794</vt:i4>
      </vt:variant>
      <vt:variant>
        <vt:i4>8</vt:i4>
      </vt:variant>
      <vt:variant>
        <vt:i4>0</vt:i4>
      </vt:variant>
      <vt:variant>
        <vt:i4>5</vt:i4>
      </vt:variant>
      <vt:variant>
        <vt:lpwstr/>
      </vt:variant>
      <vt:variant>
        <vt:lpwstr>_Toc360570224</vt:lpwstr>
      </vt:variant>
      <vt:variant>
        <vt:i4>1441797</vt:i4>
      </vt:variant>
      <vt:variant>
        <vt:i4>2</vt:i4>
      </vt:variant>
      <vt:variant>
        <vt:i4>0</vt:i4>
      </vt:variant>
      <vt:variant>
        <vt:i4>5</vt:i4>
      </vt:variant>
      <vt:variant>
        <vt:lpwstr/>
      </vt:variant>
      <vt:variant>
        <vt:lpwstr>_Toc360570223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基于Abc的什么商业模式研究</dc:title>
  <dc:subject>MBA学位论文</dc:subject>
  <dc:creator>张云贵</dc:creator>
  <cp:keywords/>
  <dc:description/>
  <cp:lastModifiedBy>daojian</cp:lastModifiedBy>
  <cp:revision>2113</cp:revision>
  <cp:lastPrinted>2017-03-01T13:35:00Z</cp:lastPrinted>
  <dcterms:created xsi:type="dcterms:W3CDTF">2017-03-01T13:35:00Z</dcterms:created>
  <dcterms:modified xsi:type="dcterms:W3CDTF">2017-09-18T09:08:00Z</dcterms:modified>
  <cp:category/>
  <cp:contentStatus/>
</cp:coreProperties>
</file>