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953" w:rsidRDefault="00092CCE">
      <w:pPr>
        <w:pageBreakBefore/>
        <w:tabs>
          <w:tab w:val="left" w:pos="709"/>
        </w:tabs>
        <w:jc w:val="center"/>
        <w:rPr>
          <w:rFonts w:ascii="黑体" w:eastAsia="黑体"/>
          <w:sz w:val="32"/>
          <w:szCs w:val="32"/>
        </w:rPr>
      </w:pPr>
      <w:r>
        <w:rPr>
          <w:rFonts w:ascii="黑体" w:eastAsia="黑体" w:hint="eastAsia"/>
          <w:sz w:val="32"/>
          <w:szCs w:val="32"/>
        </w:rPr>
        <w:t>共享单车的市场分析和战略研究</w:t>
      </w:r>
    </w:p>
    <w:p w:rsidR="00317953" w:rsidRDefault="00092CCE">
      <w:pPr>
        <w:tabs>
          <w:tab w:val="left" w:pos="709"/>
        </w:tabs>
        <w:spacing w:beforeLines="50" w:before="163" w:afterLines="100" w:after="327"/>
        <w:jc w:val="center"/>
        <w:outlineLvl w:val="0"/>
        <w:rPr>
          <w:rFonts w:ascii="黑体" w:eastAsia="黑体"/>
          <w:sz w:val="30"/>
          <w:szCs w:val="30"/>
        </w:rPr>
      </w:pPr>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p>
    <w:p w:rsidR="00616705" w:rsidRDefault="00616705" w:rsidP="00616705">
      <w:pPr>
        <w:pStyle w:val="afc"/>
        <w:rPr>
          <w:rFonts w:ascii="Times New Roman" w:hAnsi="Times New Roman"/>
          <w:sz w:val="24"/>
          <w:szCs w:val="24"/>
        </w:rPr>
      </w:pPr>
      <w:r>
        <w:rPr>
          <w:rFonts w:ascii="Times New Roman" w:hAnsi="Times New Roman" w:hint="eastAsia"/>
          <w:sz w:val="24"/>
          <w:szCs w:val="24"/>
        </w:rPr>
        <w:t>近年来，随着移动互联网技术的快速发展，智能手机的广泛使用和移动支付的普及，以及以分享经济为商业模式的企业发展日趋成熟，如交通出行行业的滴滴，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，蚂蚁短租；资金众筹领域的京东众筹和淘宝众筹</w:t>
      </w:r>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rsidR="00616705" w:rsidRDefault="00616705" w:rsidP="00616705">
      <w:pPr>
        <w:pStyle w:val="afc"/>
        <w:rPr>
          <w:rFonts w:ascii="Times New Roman" w:hAnsi="Times New Roman"/>
          <w:sz w:val="24"/>
          <w:szCs w:val="24"/>
        </w:rPr>
      </w:pPr>
      <w:r>
        <w:rPr>
          <w:rFonts w:ascii="Times New Roman" w:hAnsi="Times New Roman"/>
          <w:sz w:val="24"/>
          <w:szCs w:val="24"/>
        </w:rPr>
        <w:t>本</w:t>
      </w:r>
      <w:r w:rsidR="008043F1">
        <w:rPr>
          <w:rFonts w:ascii="Times New Roman" w:hAnsi="Times New Roman"/>
          <w:sz w:val="24"/>
          <w:szCs w:val="24"/>
        </w:rPr>
        <w:t>论</w:t>
      </w:r>
      <w:r>
        <w:rPr>
          <w:rFonts w:ascii="Times New Roman" w:hAnsi="Times New Roman"/>
          <w:sz w:val="24"/>
          <w:szCs w:val="24"/>
        </w:rPr>
        <w:t>文以当下单车行业中规模最大，产品特点最有代表性的两家单车企业作为研究对象，分别是摩拜和</w:t>
      </w:r>
      <w:r>
        <w:rPr>
          <w:rFonts w:ascii="Times New Roman" w:hAnsi="Times New Roman"/>
          <w:sz w:val="24"/>
          <w:szCs w:val="24"/>
        </w:rPr>
        <w:t>ofo</w:t>
      </w:r>
      <w:r>
        <w:rPr>
          <w:rFonts w:ascii="Times New Roman" w:hAnsi="Times New Roman"/>
          <w:sz w:val="24"/>
          <w:szCs w:val="24"/>
        </w:rPr>
        <w:t>，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ascii="Times New Roman" w:hAnsi="Times New Roman"/>
          <w:sz w:val="24"/>
          <w:szCs w:val="24"/>
        </w:rPr>
        <w:t>“5</w:t>
      </w:r>
      <w:r>
        <w:rPr>
          <w:rFonts w:ascii="Times New Roman" w:hAnsi="Times New Roman"/>
          <w:sz w:val="24"/>
          <w:szCs w:val="24"/>
        </w:rPr>
        <w:t>公里内</w:t>
      </w:r>
      <w:r>
        <w:rPr>
          <w:rFonts w:ascii="Times New Roman" w:hAnsi="Times New Roman"/>
          <w:sz w:val="24"/>
          <w:szCs w:val="24"/>
        </w:rPr>
        <w:t>”</w:t>
      </w:r>
      <w:r>
        <w:rPr>
          <w:rFonts w:ascii="Times New Roman" w:hAnsi="Times New Roman"/>
          <w:sz w:val="24"/>
          <w:szCs w:val="24"/>
        </w:rPr>
        <w:t>短距离出行的长久健康发展。</w:t>
      </w:r>
    </w:p>
    <w:p w:rsidR="00616705" w:rsidRDefault="00616705" w:rsidP="00616705">
      <w:pPr>
        <w:pStyle w:val="afc"/>
        <w:rPr>
          <w:rFonts w:ascii="Times New Roman" w:hAnsi="Times New Roman"/>
          <w:sz w:val="24"/>
          <w:szCs w:val="24"/>
        </w:rPr>
      </w:pPr>
      <w:r>
        <w:rPr>
          <w:rFonts w:ascii="Times New Roman" w:hAnsi="Times New Roman"/>
          <w:sz w:val="24"/>
          <w:szCs w:val="24"/>
        </w:rPr>
        <w:t>首先阐述了战略管理理论，对论文中涉及到的战略分析工具进行了分析和</w:t>
      </w:r>
      <w:r w:rsidR="007D0766">
        <w:rPr>
          <w:rFonts w:ascii="Times New Roman" w:hAnsi="Times New Roman"/>
          <w:sz w:val="24"/>
          <w:szCs w:val="24"/>
        </w:rPr>
        <w:t>说明</w:t>
      </w:r>
      <w:r>
        <w:rPr>
          <w:rFonts w:ascii="Times New Roman" w:hAnsi="Times New Roman"/>
          <w:sz w:val="24"/>
          <w:szCs w:val="24"/>
        </w:rPr>
        <w:t>，如分析企业外部环境的</w:t>
      </w:r>
      <w:r>
        <w:rPr>
          <w:rFonts w:ascii="Times New Roman" w:hAnsi="Times New Roman" w:hint="eastAsia"/>
          <w:sz w:val="24"/>
          <w:szCs w:val="24"/>
        </w:rPr>
        <w:t>PEST</w:t>
      </w:r>
      <w:r>
        <w:rPr>
          <w:rFonts w:ascii="Times New Roman" w:hAnsi="Times New Roman" w:hint="eastAsia"/>
          <w:sz w:val="24"/>
          <w:szCs w:val="24"/>
        </w:rPr>
        <w:t>分析法和</w:t>
      </w:r>
      <w:r>
        <w:rPr>
          <w:rFonts w:ascii="Times New Roman" w:hAnsi="Times New Roman"/>
          <w:sz w:val="24"/>
          <w:szCs w:val="24"/>
        </w:rPr>
        <w:t>波特五力模型，分析企业内部环境的</w:t>
      </w:r>
      <w:r>
        <w:rPr>
          <w:rFonts w:ascii="Times New Roman" w:hAnsi="Times New Roman" w:hint="eastAsia"/>
          <w:sz w:val="24"/>
          <w:szCs w:val="24"/>
        </w:rPr>
        <w:t>VRIO</w:t>
      </w:r>
      <w:r>
        <w:rPr>
          <w:rFonts w:ascii="Times New Roman" w:hAnsi="Times New Roman" w:hint="eastAsia"/>
          <w:sz w:val="24"/>
          <w:szCs w:val="24"/>
        </w:rPr>
        <w:t>分析法，以及分析企业优势劣势，机会和威胁的</w:t>
      </w:r>
      <w:r>
        <w:rPr>
          <w:rFonts w:ascii="Times New Roman" w:hAnsi="Times New Roman" w:hint="eastAsia"/>
          <w:sz w:val="24"/>
          <w:szCs w:val="24"/>
        </w:rPr>
        <w:t>SWOT</w:t>
      </w:r>
      <w:r>
        <w:rPr>
          <w:rFonts w:ascii="Times New Roman" w:hAnsi="Times New Roman" w:hint="eastAsia"/>
          <w:sz w:val="24"/>
          <w:szCs w:val="24"/>
        </w:rPr>
        <w:t>分析法，为下文对单车企业的市场分析和战略研究提供理论依据。</w:t>
      </w:r>
    </w:p>
    <w:p w:rsidR="00616705" w:rsidRDefault="00616705" w:rsidP="00616705">
      <w:pPr>
        <w:pStyle w:val="afc"/>
        <w:rPr>
          <w:rFonts w:ascii="Times New Roman" w:hAnsi="Times New Roman" w:hint="eastAsia"/>
          <w:sz w:val="24"/>
          <w:szCs w:val="24"/>
        </w:rPr>
      </w:pPr>
      <w:r>
        <w:rPr>
          <w:rFonts w:ascii="Times New Roman" w:hAnsi="Times New Roman"/>
          <w:sz w:val="24"/>
          <w:szCs w:val="24"/>
        </w:rPr>
        <w:t>其次</w:t>
      </w:r>
      <w:r w:rsidR="00A836A0">
        <w:rPr>
          <w:rFonts w:ascii="Times New Roman" w:hAnsi="Times New Roman"/>
          <w:sz w:val="24"/>
          <w:szCs w:val="24"/>
        </w:rPr>
        <w:t>对单车行业的发展历史</w:t>
      </w:r>
      <w:r w:rsidR="009E5838">
        <w:rPr>
          <w:rFonts w:ascii="Times New Roman" w:hAnsi="Times New Roman"/>
          <w:sz w:val="24"/>
          <w:szCs w:val="24"/>
        </w:rPr>
        <w:t>进行了阐述</w:t>
      </w:r>
      <w:r w:rsidR="00A836A0">
        <w:rPr>
          <w:rFonts w:ascii="Times New Roman" w:hAnsi="Times New Roman"/>
          <w:sz w:val="24"/>
          <w:szCs w:val="24"/>
        </w:rPr>
        <w:t>，</w:t>
      </w:r>
      <w:r w:rsidR="00293086">
        <w:rPr>
          <w:rFonts w:ascii="Times New Roman" w:hAnsi="Times New Roman"/>
          <w:sz w:val="24"/>
          <w:szCs w:val="24"/>
        </w:rPr>
        <w:t>对摩拜和</w:t>
      </w:r>
      <w:r w:rsidR="00293086">
        <w:rPr>
          <w:rFonts w:ascii="Times New Roman" w:hAnsi="Times New Roman"/>
          <w:sz w:val="24"/>
          <w:szCs w:val="24"/>
        </w:rPr>
        <w:t>ofo</w:t>
      </w:r>
      <w:r w:rsidR="00293086">
        <w:rPr>
          <w:rFonts w:ascii="Times New Roman" w:hAnsi="Times New Roman"/>
          <w:sz w:val="24"/>
          <w:szCs w:val="24"/>
        </w:rPr>
        <w:t>等</w:t>
      </w:r>
      <w:r w:rsidR="00A836A0">
        <w:rPr>
          <w:rFonts w:ascii="Times New Roman" w:hAnsi="Times New Roman"/>
          <w:sz w:val="24"/>
          <w:szCs w:val="24"/>
        </w:rPr>
        <w:t>单车企业的融资情况，服务模式</w:t>
      </w:r>
      <w:r w:rsidR="00AD5C51">
        <w:rPr>
          <w:rFonts w:ascii="Times New Roman" w:hAnsi="Times New Roman"/>
          <w:sz w:val="24"/>
          <w:szCs w:val="24"/>
        </w:rPr>
        <w:t>以及产品差异化</w:t>
      </w:r>
      <w:r w:rsidR="00A836A0">
        <w:rPr>
          <w:rFonts w:ascii="Times New Roman" w:hAnsi="Times New Roman"/>
          <w:sz w:val="24"/>
          <w:szCs w:val="24"/>
        </w:rPr>
        <w:t>进行了对比</w:t>
      </w:r>
      <w:r w:rsidR="00BF7650">
        <w:rPr>
          <w:rFonts w:ascii="Times New Roman" w:hAnsi="Times New Roman"/>
          <w:sz w:val="24"/>
          <w:szCs w:val="24"/>
        </w:rPr>
        <w:t>。并且</w:t>
      </w:r>
      <w:r>
        <w:rPr>
          <w:rFonts w:ascii="Times New Roman" w:hAnsi="Times New Roman"/>
          <w:sz w:val="24"/>
          <w:szCs w:val="24"/>
        </w:rPr>
        <w:lastRenderedPageBreak/>
        <w:t>通过对单车用户的调查问卷分析发现，人们对共享单车带来的便利性非常认可，使用过程中比较看重单车的骑行感受，并且单车用户大部分属于价格</w:t>
      </w:r>
      <w:r w:rsidR="00F216AC">
        <w:rPr>
          <w:rFonts w:ascii="Times New Roman" w:hAnsi="Times New Roman"/>
          <w:sz w:val="24"/>
          <w:szCs w:val="24"/>
        </w:rPr>
        <w:t>敏感型</w:t>
      </w:r>
      <w:r>
        <w:rPr>
          <w:rFonts w:ascii="Times New Roman" w:hAnsi="Times New Roman"/>
          <w:sz w:val="24"/>
          <w:szCs w:val="24"/>
        </w:rPr>
        <w:t>。单车企业虽然发展迅猛，但是仍存在很多隐患性的问题，如产品设计考虑欠缺，导致骑行</w:t>
      </w:r>
      <w:r w:rsidR="0052513F">
        <w:rPr>
          <w:rFonts w:ascii="Times New Roman" w:hAnsi="Times New Roman"/>
          <w:sz w:val="24"/>
          <w:szCs w:val="24"/>
        </w:rPr>
        <w:t>体验</w:t>
      </w:r>
      <w:r>
        <w:rPr>
          <w:rFonts w:ascii="Times New Roman" w:hAnsi="Times New Roman"/>
          <w:sz w:val="24"/>
          <w:szCs w:val="24"/>
        </w:rPr>
        <w:t>较差；大量单车被恶意损坏堆积，产生大量的城市垃圾；面对用户的</w:t>
      </w:r>
      <w:r>
        <w:rPr>
          <w:rFonts w:ascii="Times New Roman" w:hAnsi="Times New Roman"/>
          <w:sz w:val="24"/>
          <w:szCs w:val="24"/>
        </w:rPr>
        <w:t>“</w:t>
      </w:r>
      <w:r>
        <w:rPr>
          <w:rFonts w:ascii="Times New Roman" w:hAnsi="Times New Roman"/>
          <w:sz w:val="24"/>
          <w:szCs w:val="24"/>
        </w:rPr>
        <w:t>潮汐现象</w:t>
      </w:r>
      <w:r>
        <w:rPr>
          <w:rFonts w:ascii="Times New Roman" w:hAnsi="Times New Roman"/>
          <w:sz w:val="24"/>
          <w:szCs w:val="24"/>
        </w:rPr>
        <w:t>”</w:t>
      </w:r>
      <w:r>
        <w:rPr>
          <w:rFonts w:ascii="Times New Roman" w:hAnsi="Times New Roman"/>
          <w:sz w:val="24"/>
          <w:szCs w:val="24"/>
        </w:rPr>
        <w:t>缺乏合理的运营管理手段，导致运营成本居高不下；缺乏合理的盈利手段，单纯的消耗资本，缺乏</w:t>
      </w:r>
      <w:r>
        <w:rPr>
          <w:rFonts w:ascii="Times New Roman" w:hAnsi="Times New Roman"/>
          <w:sz w:val="24"/>
          <w:szCs w:val="24"/>
        </w:rPr>
        <w:t>“</w:t>
      </w:r>
      <w:r>
        <w:rPr>
          <w:rFonts w:ascii="Times New Roman" w:hAnsi="Times New Roman"/>
          <w:sz w:val="24"/>
          <w:szCs w:val="24"/>
        </w:rPr>
        <w:t>造血功能</w:t>
      </w:r>
      <w:r>
        <w:rPr>
          <w:rFonts w:ascii="Times New Roman" w:hAnsi="Times New Roman"/>
          <w:sz w:val="24"/>
          <w:szCs w:val="24"/>
        </w:rPr>
        <w:t>”</w:t>
      </w:r>
      <w:r>
        <w:rPr>
          <w:rFonts w:ascii="Times New Roman" w:hAnsi="Times New Roman"/>
          <w:sz w:val="24"/>
          <w:szCs w:val="24"/>
        </w:rPr>
        <w:t>，</w:t>
      </w:r>
      <w:r w:rsidR="00D542A5">
        <w:rPr>
          <w:rFonts w:ascii="Times New Roman" w:hAnsi="Times New Roman"/>
          <w:sz w:val="24"/>
          <w:szCs w:val="24"/>
        </w:rPr>
        <w:t>一系列的问题</w:t>
      </w:r>
      <w:r w:rsidR="004F24BA">
        <w:rPr>
          <w:rFonts w:ascii="Times New Roman" w:hAnsi="Times New Roman"/>
          <w:sz w:val="24"/>
          <w:szCs w:val="24"/>
        </w:rPr>
        <w:t>使得</w:t>
      </w:r>
      <w:r>
        <w:rPr>
          <w:rFonts w:ascii="Times New Roman" w:hAnsi="Times New Roman"/>
          <w:sz w:val="24"/>
          <w:szCs w:val="24"/>
        </w:rPr>
        <w:t>单车企业的可持续发展面临</w:t>
      </w:r>
      <w:r w:rsidR="000D2284">
        <w:rPr>
          <w:rFonts w:ascii="Times New Roman" w:hAnsi="Times New Roman"/>
          <w:sz w:val="24"/>
          <w:szCs w:val="24"/>
        </w:rPr>
        <w:t>着</w:t>
      </w:r>
      <w:r>
        <w:rPr>
          <w:rFonts w:ascii="Times New Roman" w:hAnsi="Times New Roman"/>
          <w:sz w:val="24"/>
          <w:szCs w:val="24"/>
        </w:rPr>
        <w:t>非常严峻的考验。</w:t>
      </w:r>
    </w:p>
    <w:p w:rsidR="00317953" w:rsidRPr="00812FA1" w:rsidRDefault="00520FE8" w:rsidP="00812FA1">
      <w:pPr>
        <w:pStyle w:val="afc"/>
        <w:ind w:firstLineChars="0" w:firstLine="420"/>
        <w:rPr>
          <w:rFonts w:ascii="Times New Roman" w:hAnsi="Times New Roman" w:hint="eastAsia"/>
          <w:sz w:val="24"/>
          <w:szCs w:val="24"/>
        </w:rPr>
      </w:pPr>
      <w:r>
        <w:rPr>
          <w:rFonts w:ascii="Times New Roman" w:hAnsi="Times New Roman" w:hint="eastAsia"/>
          <w:sz w:val="24"/>
          <w:szCs w:val="24"/>
        </w:rPr>
        <w:t>最后</w:t>
      </w:r>
      <w:r w:rsidR="00616705">
        <w:rPr>
          <w:rFonts w:ascii="Times New Roman" w:hAnsi="Times New Roman" w:hint="eastAsia"/>
          <w:sz w:val="24"/>
          <w:szCs w:val="24"/>
        </w:rPr>
        <w:t>针对目前单车市场</w:t>
      </w:r>
      <w:r w:rsidR="00616705">
        <w:rPr>
          <w:rFonts w:ascii="Times New Roman" w:hAnsi="Times New Roman"/>
          <w:sz w:val="24"/>
          <w:szCs w:val="24"/>
        </w:rPr>
        <w:t>”</w:t>
      </w:r>
      <w:r w:rsidR="00616705">
        <w:rPr>
          <w:rFonts w:ascii="Times New Roman" w:hAnsi="Times New Roman"/>
          <w:sz w:val="24"/>
          <w:szCs w:val="24"/>
        </w:rPr>
        <w:t>两家独大，多家并存</w:t>
      </w:r>
      <w:r w:rsidR="00616705">
        <w:rPr>
          <w:rFonts w:ascii="Times New Roman" w:hAnsi="Times New Roman"/>
          <w:sz w:val="24"/>
          <w:szCs w:val="24"/>
        </w:rPr>
        <w:t>”</w:t>
      </w:r>
      <w:r w:rsidR="00616705">
        <w:rPr>
          <w:rFonts w:ascii="Times New Roman" w:hAnsi="Times New Roman" w:hint="eastAsia"/>
          <w:sz w:val="24"/>
          <w:szCs w:val="24"/>
        </w:rPr>
        <w:t>的竞争格局下，通过</w:t>
      </w:r>
      <w:r w:rsidR="008D014E">
        <w:rPr>
          <w:rFonts w:ascii="Times New Roman" w:hAnsi="Times New Roman" w:hint="eastAsia"/>
          <w:sz w:val="24"/>
          <w:szCs w:val="24"/>
        </w:rPr>
        <w:t>企业战略管理分析工具分别对摩拜和</w:t>
      </w:r>
      <w:r w:rsidR="008D014E">
        <w:rPr>
          <w:rFonts w:ascii="Times New Roman" w:hAnsi="Times New Roman" w:hint="eastAsia"/>
          <w:sz w:val="24"/>
          <w:szCs w:val="24"/>
        </w:rPr>
        <w:t>ofo</w:t>
      </w:r>
      <w:r w:rsidR="00616705">
        <w:rPr>
          <w:rFonts w:ascii="Times New Roman" w:hAnsi="Times New Roman" w:hint="eastAsia"/>
          <w:sz w:val="24"/>
          <w:szCs w:val="24"/>
        </w:rPr>
        <w:t>单车企业的</w:t>
      </w:r>
      <w:r w:rsidR="00551FD1">
        <w:rPr>
          <w:rFonts w:ascii="Times New Roman" w:hAnsi="Times New Roman" w:hint="eastAsia"/>
          <w:sz w:val="24"/>
          <w:szCs w:val="24"/>
        </w:rPr>
        <w:t>环境，</w:t>
      </w:r>
      <w:r w:rsidR="00616705">
        <w:rPr>
          <w:rFonts w:ascii="Times New Roman" w:hAnsi="Times New Roman" w:hint="eastAsia"/>
          <w:sz w:val="24"/>
          <w:szCs w:val="24"/>
        </w:rPr>
        <w:t>产品，市场，运营策略等进行分析研究，在此基础上可以得出影响</w:t>
      </w:r>
      <w:r w:rsidR="008F23ED">
        <w:rPr>
          <w:rFonts w:ascii="Times New Roman" w:hAnsi="Times New Roman" w:hint="eastAsia"/>
          <w:sz w:val="24"/>
          <w:szCs w:val="24"/>
        </w:rPr>
        <w:t>单车企业可持续发展的几个主要因素，</w:t>
      </w:r>
      <w:r w:rsidR="00812FA1">
        <w:rPr>
          <w:rFonts w:ascii="Times New Roman" w:hAnsi="Times New Roman"/>
          <w:sz w:val="24"/>
          <w:szCs w:val="24"/>
        </w:rPr>
        <w:t>为单车市场的持久发展提供有价值的参考依据。</w:t>
      </w:r>
    </w:p>
    <w:p w:rsidR="00317953" w:rsidRDefault="00092CCE">
      <w:pPr>
        <w:spacing w:line="440" w:lineRule="exact"/>
        <w:rPr>
          <w:b/>
          <w:szCs w:val="24"/>
        </w:rPr>
      </w:pPr>
      <w:r>
        <w:rPr>
          <w:rFonts w:eastAsia="黑体" w:hint="eastAsia"/>
          <w:szCs w:val="24"/>
        </w:rPr>
        <w:t>关键词</w:t>
      </w:r>
      <w:r>
        <w:rPr>
          <w:rFonts w:hint="eastAsia"/>
          <w:b/>
          <w:szCs w:val="24"/>
        </w:rPr>
        <w:t>：</w:t>
      </w:r>
      <w:r>
        <w:rPr>
          <w:rFonts w:hint="eastAsia"/>
          <w:szCs w:val="24"/>
        </w:rPr>
        <w:t>共享单车；盈利；市场分析；发展战略</w:t>
      </w:r>
    </w:p>
    <w:p w:rsidR="00317953" w:rsidRDefault="00092CCE">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r>
      <w:r>
        <w:rPr>
          <w:rFonts w:ascii="Arial" w:eastAsia="黑体" w:hAnsi="Arial" w:cs="Arial"/>
          <w:bCs/>
          <w:caps/>
          <w:sz w:val="32"/>
          <w:szCs w:val="32"/>
        </w:rPr>
        <w:lastRenderedPageBreak/>
        <w:t>Shared cycling market analysis and strategic research</w:t>
      </w:r>
    </w:p>
    <w:p w:rsidR="00317953" w:rsidRDefault="00092CCE">
      <w:pPr>
        <w:spacing w:beforeLines="150" w:before="490" w:afterLines="150" w:after="490"/>
        <w:jc w:val="center"/>
        <w:outlineLvl w:val="0"/>
        <w:rPr>
          <w:rFonts w:ascii="Arial" w:eastAsia="黑体" w:hAnsi="Arial" w:cs="Arial"/>
          <w:bCs/>
          <w:caps/>
          <w:sz w:val="30"/>
          <w:szCs w:val="30"/>
        </w:rPr>
      </w:pPr>
      <w:r>
        <w:rPr>
          <w:rFonts w:ascii="Arial" w:eastAsia="黑体" w:hAnsi="Arial" w:cs="Arial"/>
          <w:bCs/>
          <w:caps/>
          <w:sz w:val="30"/>
          <w:szCs w:val="30"/>
        </w:rPr>
        <w:t>Abstract</w:t>
      </w:r>
    </w:p>
    <w:p w:rsidR="004C5554" w:rsidRPr="004C5554" w:rsidRDefault="004C5554" w:rsidP="00ED6DCF">
      <w:pPr>
        <w:spacing w:line="400" w:lineRule="exact"/>
        <w:ind w:firstLineChars="200" w:firstLine="480"/>
        <w:rPr>
          <w:szCs w:val="24"/>
        </w:rPr>
      </w:pPr>
      <w:r w:rsidRPr="004C5554">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rsidR="004C5554" w:rsidRPr="004C5554" w:rsidRDefault="004C5554" w:rsidP="004C5554">
      <w:pPr>
        <w:spacing w:line="400" w:lineRule="exact"/>
        <w:ind w:firstLineChars="200" w:firstLine="480"/>
        <w:rPr>
          <w:szCs w:val="24"/>
        </w:rPr>
      </w:pPr>
      <w:r w:rsidRPr="004C5554">
        <w:rPr>
          <w:szCs w:val="24"/>
        </w:rPr>
        <w:t xml:space="preserve">In this paper, two cycling enterprises with the largest and most characteristic products in the bicycle industry are the research objects, namely, Maibai and ofo, and analyze the status quo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"within 5 km" Short </w:t>
      </w:r>
      <w:r w:rsidRPr="004C5554">
        <w:rPr>
          <w:szCs w:val="24"/>
        </w:rPr>
        <w:lastRenderedPageBreak/>
        <w:t>distance travel long and healthy development.</w:t>
      </w:r>
    </w:p>
    <w:p w:rsidR="004C5554" w:rsidRPr="004C5554" w:rsidRDefault="004C5554" w:rsidP="004C5554">
      <w:pPr>
        <w:spacing w:line="400" w:lineRule="exact"/>
        <w:ind w:firstLineChars="200" w:firstLine="480"/>
        <w:rPr>
          <w:szCs w:val="24"/>
        </w:rPr>
      </w:pPr>
      <w:r w:rsidRPr="004C5554">
        <w:rPr>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rsidR="004C5554" w:rsidRPr="004C5554" w:rsidRDefault="004C5554" w:rsidP="004C5554">
      <w:pPr>
        <w:spacing w:line="400" w:lineRule="exact"/>
        <w:ind w:firstLineChars="200" w:firstLine="480"/>
        <w:rPr>
          <w:szCs w:val="24"/>
        </w:rPr>
      </w:pPr>
      <w:r w:rsidRPr="004C5554">
        <w:rPr>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bicycle most of the price sensitivity.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rsidR="00317953" w:rsidRDefault="004C5554" w:rsidP="004C5554">
      <w:pPr>
        <w:spacing w:line="400" w:lineRule="exact"/>
        <w:ind w:firstLineChars="200" w:firstLine="480"/>
        <w:rPr>
          <w:szCs w:val="24"/>
        </w:rPr>
      </w:pPr>
      <w:r w:rsidRPr="004C5554">
        <w:rPr>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rsidR="00317953" w:rsidRDefault="00092CCE">
      <w:pPr>
        <w:spacing w:line="400" w:lineRule="exact"/>
        <w:rPr>
          <w:szCs w:val="24"/>
        </w:rPr>
        <w:sectPr w:rsidR="00317953">
          <w:headerReference w:type="even" r:id="rId9"/>
          <w:headerReference w:type="default" r:id="rId10"/>
          <w:footerReference w:type="even" r:id="rId11"/>
          <w:footerReference w:type="default" r:id="rId12"/>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rsidR="00317953" w:rsidRDefault="00092CCE">
      <w:pPr>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p>
    <w:p w:rsidR="00317953" w:rsidRDefault="00092CCE">
      <w:pPr>
        <w:pStyle w:val="10"/>
        <w:rPr>
          <w:rFonts w:asciiTheme="minorHAnsi" w:eastAsiaTheme="minorEastAsia" w:hAnsiTheme="minorHAnsi" w:cstheme="minorBidi"/>
          <w:sz w:val="24"/>
          <w:szCs w:val="24"/>
        </w:rPr>
      </w:pPr>
      <w:r>
        <w:rPr>
          <w:b/>
        </w:rPr>
        <w:fldChar w:fldCharType="begin"/>
      </w:r>
      <w:r>
        <w:rPr>
          <w:b/>
        </w:rPr>
        <w:instrText xml:space="preserve"> TOC \o "2-3" \h \z \t "</w:instrText>
      </w:r>
      <w:r>
        <w:rPr>
          <w:b/>
        </w:rPr>
        <w:instrText>标题</w:instrText>
      </w:r>
      <w:r>
        <w:rPr>
          <w:b/>
        </w:rPr>
        <w:instrText xml:space="preserve"> 1,1,</w:instrText>
      </w:r>
      <w:r>
        <w:rPr>
          <w:b/>
        </w:rPr>
        <w:instrText>标题</w:instrText>
      </w:r>
      <w:r>
        <w:rPr>
          <w:b/>
        </w:rPr>
        <w:instrText>1(</w:instrText>
      </w:r>
      <w:r>
        <w:rPr>
          <w:b/>
        </w:rPr>
        <w:instrText>无编号</w:instrText>
      </w:r>
      <w:r>
        <w:rPr>
          <w:b/>
        </w:rPr>
        <w:instrText xml:space="preserve">),5" </w:instrText>
      </w:r>
      <w:r>
        <w:rPr>
          <w:b/>
        </w:rPr>
        <w:fldChar w:fldCharType="separate"/>
      </w:r>
      <w:hyperlink w:anchor="_Toc476171225" w:history="1">
        <w:r>
          <w:rPr>
            <w:rStyle w:val="af5"/>
            <w:rFonts w:hAnsi="黑体"/>
          </w:rPr>
          <w:t>第</w:t>
        </w:r>
        <w:r>
          <w:rPr>
            <w:rStyle w:val="af5"/>
            <w:rFonts w:hAnsi="黑体"/>
          </w:rPr>
          <w:t>1</w:t>
        </w:r>
        <w:r>
          <w:rPr>
            <w:rStyle w:val="af5"/>
            <w:rFonts w:hAnsi="黑体"/>
          </w:rPr>
          <w:t>章</w:t>
        </w:r>
        <w:r>
          <w:rPr>
            <w:rFonts w:asciiTheme="minorHAnsi" w:eastAsiaTheme="minorEastAsia" w:hAnsiTheme="minorHAnsi" w:cstheme="minorBidi"/>
            <w:sz w:val="24"/>
            <w:szCs w:val="24"/>
          </w:rPr>
          <w:tab/>
        </w:r>
        <w:r>
          <w:rPr>
            <w:rStyle w:val="af5"/>
          </w:rPr>
          <w:t>绪论</w:t>
        </w:r>
        <w:r>
          <w:tab/>
        </w:r>
        <w:r>
          <w:fldChar w:fldCharType="begin"/>
        </w:r>
        <w:r>
          <w:instrText xml:space="preserve"> PAGEREF _Toc476171225 \h </w:instrText>
        </w:r>
        <w:r>
          <w:fldChar w:fldCharType="separate"/>
        </w:r>
        <w:r>
          <w:t>1</w:t>
        </w:r>
        <w:r>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26" w:history="1">
        <w:r w:rsidR="00092CCE">
          <w:rPr>
            <w:rStyle w:val="af5"/>
          </w:rPr>
          <w:t>1.1</w:t>
        </w:r>
        <w:r w:rsidR="00092CCE">
          <w:rPr>
            <w:rFonts w:asciiTheme="minorHAnsi" w:eastAsiaTheme="minorEastAsia" w:hAnsiTheme="minorHAnsi" w:cstheme="minorBidi"/>
            <w:szCs w:val="24"/>
          </w:rPr>
          <w:tab/>
        </w:r>
        <w:r w:rsidR="00092CCE">
          <w:rPr>
            <w:rStyle w:val="af5"/>
          </w:rPr>
          <w:t>研究背景和意义</w:t>
        </w:r>
        <w:r w:rsidR="00092CCE">
          <w:tab/>
        </w:r>
        <w:r w:rsidR="00092CCE">
          <w:fldChar w:fldCharType="begin"/>
        </w:r>
        <w:r w:rsidR="00092CCE">
          <w:instrText xml:space="preserve"> PAGEREF _Toc476171226 \h </w:instrText>
        </w:r>
        <w:r w:rsidR="00092CCE">
          <w:fldChar w:fldCharType="separate"/>
        </w:r>
        <w:r w:rsidR="00092CCE">
          <w:t>1</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27" w:history="1">
        <w:r w:rsidR="00092CCE">
          <w:rPr>
            <w:rStyle w:val="af5"/>
          </w:rPr>
          <w:t>1.2</w:t>
        </w:r>
        <w:r w:rsidR="00092CCE">
          <w:rPr>
            <w:rFonts w:asciiTheme="minorHAnsi" w:eastAsiaTheme="minorEastAsia" w:hAnsiTheme="minorHAnsi" w:cstheme="minorBidi"/>
            <w:szCs w:val="24"/>
          </w:rPr>
          <w:tab/>
        </w:r>
        <w:r w:rsidR="00092CCE">
          <w:rPr>
            <w:rStyle w:val="af5"/>
          </w:rPr>
          <w:t>国内外研究现状</w:t>
        </w:r>
        <w:r w:rsidR="00092CCE">
          <w:tab/>
        </w:r>
        <w:r w:rsidR="00092CCE">
          <w:fldChar w:fldCharType="begin"/>
        </w:r>
        <w:r w:rsidR="00092CCE">
          <w:instrText xml:space="preserve"> PAGEREF _Toc476171227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28" w:history="1">
        <w:r w:rsidR="00092CCE">
          <w:rPr>
            <w:rStyle w:val="af5"/>
          </w:rPr>
          <w:t>1.2.1</w:t>
        </w:r>
        <w:r w:rsidR="00092CCE">
          <w:rPr>
            <w:rFonts w:asciiTheme="minorHAnsi" w:eastAsiaTheme="minorEastAsia" w:hAnsiTheme="minorHAnsi" w:cstheme="minorBidi"/>
          </w:rPr>
          <w:tab/>
        </w:r>
        <w:r w:rsidR="00092CCE">
          <w:rPr>
            <w:rStyle w:val="af5"/>
          </w:rPr>
          <w:t>X</w:t>
        </w:r>
        <w:r w:rsidR="00092CCE">
          <w:rPr>
            <w:rStyle w:val="af5"/>
          </w:rPr>
          <w:t>的研究现状</w:t>
        </w:r>
        <w:r w:rsidR="00092CCE">
          <w:tab/>
        </w:r>
        <w:r w:rsidR="00092CCE">
          <w:fldChar w:fldCharType="begin"/>
        </w:r>
        <w:r w:rsidR="00092CCE">
          <w:instrText xml:space="preserve"> PAGEREF _Toc476171228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29" w:history="1">
        <w:r w:rsidR="00092CCE">
          <w:rPr>
            <w:rStyle w:val="af5"/>
          </w:rPr>
          <w:t>1.2.2</w:t>
        </w:r>
        <w:r w:rsidR="00092CCE">
          <w:rPr>
            <w:rFonts w:asciiTheme="minorHAnsi" w:eastAsiaTheme="minorEastAsia" w:hAnsiTheme="minorHAnsi" w:cstheme="minorBidi"/>
          </w:rPr>
          <w:tab/>
        </w:r>
        <w:r w:rsidR="00092CCE">
          <w:rPr>
            <w:rStyle w:val="af5"/>
          </w:rPr>
          <w:t>其他</w:t>
        </w:r>
        <w:r w:rsidR="00092CCE">
          <w:tab/>
        </w:r>
        <w:r w:rsidR="00092CCE">
          <w:fldChar w:fldCharType="begin"/>
        </w:r>
        <w:r w:rsidR="00092CCE">
          <w:instrText xml:space="preserve"> PAGEREF _Toc476171229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30" w:history="1">
        <w:r w:rsidR="00092CCE">
          <w:rPr>
            <w:rStyle w:val="af5"/>
          </w:rPr>
          <w:t>1.2.3</w:t>
        </w:r>
        <w:r w:rsidR="00092CCE">
          <w:rPr>
            <w:rFonts w:asciiTheme="minorHAnsi" w:eastAsiaTheme="minorEastAsia" w:hAnsiTheme="minorHAnsi" w:cstheme="minorBidi"/>
          </w:rPr>
          <w:tab/>
        </w:r>
        <w:r w:rsidR="00092CCE">
          <w:rPr>
            <w:rStyle w:val="af5"/>
          </w:rPr>
          <w:t>理论</w:t>
        </w:r>
        <w:r w:rsidR="00092CCE">
          <w:tab/>
        </w:r>
        <w:r w:rsidR="00092CCE">
          <w:fldChar w:fldCharType="begin"/>
        </w:r>
        <w:r w:rsidR="00092CCE">
          <w:instrText xml:space="preserve"> PAGEREF _Toc476171230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1" w:history="1">
        <w:r w:rsidR="00092CCE">
          <w:rPr>
            <w:rStyle w:val="af5"/>
          </w:rPr>
          <w:t>1.3</w:t>
        </w:r>
        <w:r w:rsidR="00092CCE">
          <w:rPr>
            <w:rFonts w:asciiTheme="minorHAnsi" w:eastAsiaTheme="minorEastAsia" w:hAnsiTheme="minorHAnsi" w:cstheme="minorBidi"/>
            <w:szCs w:val="24"/>
          </w:rPr>
          <w:tab/>
        </w:r>
        <w:r w:rsidR="00092CCE">
          <w:rPr>
            <w:rStyle w:val="af5"/>
          </w:rPr>
          <w:t>本文的研究内容</w:t>
        </w:r>
        <w:r w:rsidR="00092CCE">
          <w:tab/>
        </w:r>
        <w:r w:rsidR="00092CCE">
          <w:fldChar w:fldCharType="begin"/>
        </w:r>
        <w:r w:rsidR="00092CCE">
          <w:instrText xml:space="preserve"> PAGEREF _Toc476171231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2" w:history="1">
        <w:r w:rsidR="00092CCE">
          <w:rPr>
            <w:rStyle w:val="af5"/>
          </w:rPr>
          <w:t>1.4</w:t>
        </w:r>
        <w:r w:rsidR="00092CCE">
          <w:rPr>
            <w:rFonts w:asciiTheme="minorHAnsi" w:eastAsiaTheme="minorEastAsia" w:hAnsiTheme="minorHAnsi" w:cstheme="minorBidi"/>
            <w:szCs w:val="24"/>
          </w:rPr>
          <w:tab/>
        </w:r>
        <w:r w:rsidR="00092CCE">
          <w:rPr>
            <w:rStyle w:val="af5"/>
          </w:rPr>
          <w:t>论文组织结构</w:t>
        </w:r>
        <w:r w:rsidR="00092CCE">
          <w:tab/>
        </w:r>
        <w:r w:rsidR="00092CCE">
          <w:fldChar w:fldCharType="begin"/>
        </w:r>
        <w:r w:rsidR="00092CCE">
          <w:instrText xml:space="preserve"> PAGEREF _Toc476171232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10"/>
        <w:rPr>
          <w:rFonts w:asciiTheme="minorHAnsi" w:eastAsiaTheme="minorEastAsia" w:hAnsiTheme="minorHAnsi" w:cstheme="minorBidi"/>
          <w:sz w:val="24"/>
          <w:szCs w:val="24"/>
        </w:rPr>
      </w:pPr>
      <w:hyperlink w:anchor="_Toc476171233" w:history="1">
        <w:r w:rsidR="00092CCE">
          <w:rPr>
            <w:rStyle w:val="af5"/>
            <w:rFonts w:hAnsi="黑体"/>
          </w:rPr>
          <w:t>第</w:t>
        </w:r>
        <w:r w:rsidR="00092CCE">
          <w:rPr>
            <w:rStyle w:val="af5"/>
            <w:rFonts w:hAnsi="黑体"/>
          </w:rPr>
          <w:t>2</w:t>
        </w:r>
        <w:r w:rsidR="00092CCE">
          <w:rPr>
            <w:rStyle w:val="af5"/>
            <w:rFonts w:hAnsi="黑体"/>
          </w:rPr>
          <w:t>章</w:t>
        </w:r>
        <w:r w:rsidR="00092CCE">
          <w:rPr>
            <w:rFonts w:asciiTheme="minorHAnsi" w:eastAsiaTheme="minorEastAsia" w:hAnsiTheme="minorHAnsi" w:cstheme="minorBidi"/>
            <w:sz w:val="24"/>
            <w:szCs w:val="24"/>
          </w:rPr>
          <w:tab/>
        </w:r>
        <w:r w:rsidR="00092CCE">
          <w:rPr>
            <w:rStyle w:val="af5"/>
          </w:rPr>
          <w:t>相关</w:t>
        </w:r>
        <w:r w:rsidR="00092CCE">
          <w:rPr>
            <w:rStyle w:val="af5"/>
          </w:rPr>
          <w:t>X</w:t>
        </w:r>
        <w:r w:rsidR="00092CCE">
          <w:rPr>
            <w:rStyle w:val="af5"/>
          </w:rPr>
          <w:t>介绍</w:t>
        </w:r>
        <w:r w:rsidR="00092CCE">
          <w:tab/>
        </w:r>
        <w:r w:rsidR="00092CCE">
          <w:fldChar w:fldCharType="begin"/>
        </w:r>
        <w:r w:rsidR="00092CCE">
          <w:instrText xml:space="preserve"> PAGEREF _Toc476171233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4" w:history="1">
        <w:r w:rsidR="00092CCE">
          <w:rPr>
            <w:rStyle w:val="af5"/>
          </w:rPr>
          <w:t>2.1</w:t>
        </w:r>
        <w:r w:rsidR="00092CCE">
          <w:rPr>
            <w:rFonts w:asciiTheme="minorHAnsi" w:eastAsiaTheme="minorEastAsia" w:hAnsiTheme="minorHAnsi" w:cstheme="minorBidi"/>
            <w:szCs w:val="24"/>
          </w:rPr>
          <w:tab/>
        </w:r>
        <w:r w:rsidR="00092CCE">
          <w:rPr>
            <w:rStyle w:val="af5"/>
          </w:rPr>
          <w:t>X</w:t>
        </w:r>
        <w:r w:rsidR="00092CCE">
          <w:tab/>
        </w:r>
        <w:r w:rsidR="00092CCE">
          <w:fldChar w:fldCharType="begin"/>
        </w:r>
        <w:r w:rsidR="00092CCE">
          <w:instrText xml:space="preserve"> PAGEREF _Toc476171234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5" w:history="1">
        <w:r w:rsidR="00092CCE">
          <w:rPr>
            <w:rStyle w:val="af5"/>
          </w:rPr>
          <w:t>2.2</w:t>
        </w:r>
        <w:r w:rsidR="00092CCE">
          <w:rPr>
            <w:rFonts w:asciiTheme="minorHAnsi" w:eastAsiaTheme="minorEastAsia" w:hAnsiTheme="minorHAnsi" w:cstheme="minorBidi"/>
            <w:szCs w:val="24"/>
          </w:rPr>
          <w:tab/>
        </w:r>
        <w:r w:rsidR="00092CCE">
          <w:rPr>
            <w:rStyle w:val="af5"/>
          </w:rPr>
          <w:t>本章小结</w:t>
        </w:r>
        <w:r w:rsidR="00092CCE">
          <w:tab/>
        </w:r>
        <w:r w:rsidR="00092CCE">
          <w:fldChar w:fldCharType="begin"/>
        </w:r>
        <w:r w:rsidR="00092CCE">
          <w:instrText xml:space="preserve"> PAGEREF _Toc476171235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10"/>
        <w:rPr>
          <w:rFonts w:asciiTheme="minorHAnsi" w:eastAsiaTheme="minorEastAsia" w:hAnsiTheme="minorHAnsi" w:cstheme="minorBidi"/>
          <w:sz w:val="24"/>
          <w:szCs w:val="24"/>
        </w:rPr>
      </w:pPr>
      <w:hyperlink w:anchor="_Toc476171236" w:history="1">
        <w:r w:rsidR="00092CCE">
          <w:rPr>
            <w:rStyle w:val="af5"/>
            <w:rFonts w:hAnsi="黑体"/>
          </w:rPr>
          <w:t>第</w:t>
        </w:r>
        <w:r w:rsidR="00092CCE">
          <w:rPr>
            <w:rStyle w:val="af5"/>
            <w:rFonts w:hAnsi="黑体"/>
          </w:rPr>
          <w:t>3</w:t>
        </w:r>
        <w:r w:rsidR="00092CCE">
          <w:rPr>
            <w:rStyle w:val="af5"/>
            <w:rFonts w:hAnsi="黑体"/>
          </w:rPr>
          <w:t>章</w:t>
        </w:r>
        <w:r w:rsidR="00092CCE">
          <w:rPr>
            <w:rFonts w:asciiTheme="minorHAnsi" w:eastAsiaTheme="minorEastAsia" w:hAnsiTheme="minorHAnsi" w:cstheme="minorBidi"/>
            <w:sz w:val="24"/>
            <w:szCs w:val="24"/>
          </w:rPr>
          <w:tab/>
        </w:r>
        <w:r w:rsidR="00092CCE">
          <w:rPr>
            <w:rStyle w:val="af5"/>
          </w:rPr>
          <w:t>X</w:t>
        </w:r>
        <w:r w:rsidR="00092CCE">
          <w:rPr>
            <w:rStyle w:val="af5"/>
          </w:rPr>
          <w:t>设计</w:t>
        </w:r>
        <w:r w:rsidR="00092CCE">
          <w:tab/>
        </w:r>
        <w:r w:rsidR="00092CCE">
          <w:fldChar w:fldCharType="begin"/>
        </w:r>
        <w:r w:rsidR="00092CCE">
          <w:instrText xml:space="preserve"> PAGEREF _Toc476171236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7" w:history="1">
        <w:r w:rsidR="00092CCE">
          <w:rPr>
            <w:rStyle w:val="af5"/>
          </w:rPr>
          <w:t>3.1</w:t>
        </w:r>
        <w:r w:rsidR="00092CCE">
          <w:rPr>
            <w:rFonts w:asciiTheme="minorHAnsi" w:eastAsiaTheme="minorEastAsia" w:hAnsiTheme="minorHAnsi" w:cstheme="minorBidi"/>
            <w:szCs w:val="24"/>
          </w:rPr>
          <w:tab/>
        </w:r>
        <w:r w:rsidR="00092CCE">
          <w:rPr>
            <w:rStyle w:val="af5"/>
          </w:rPr>
          <w:t>设计</w:t>
        </w:r>
        <w:r w:rsidR="00092CCE">
          <w:tab/>
        </w:r>
        <w:r w:rsidR="00092CCE">
          <w:fldChar w:fldCharType="begin"/>
        </w:r>
        <w:r w:rsidR="00092CCE">
          <w:instrText xml:space="preserve"> PAGEREF _Toc476171237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38" w:history="1">
        <w:r w:rsidR="00092CCE">
          <w:rPr>
            <w:rStyle w:val="af5"/>
          </w:rPr>
          <w:t>3.1.1</w:t>
        </w:r>
        <w:r w:rsidR="00092CCE">
          <w:rPr>
            <w:rFonts w:asciiTheme="minorHAnsi" w:eastAsiaTheme="minorEastAsia" w:hAnsiTheme="minorHAnsi" w:cstheme="minorBidi"/>
          </w:rPr>
          <w:tab/>
        </w:r>
        <w:r w:rsidR="00092CCE">
          <w:rPr>
            <w:rStyle w:val="af5"/>
          </w:rPr>
          <w:t>X</w:t>
        </w:r>
        <w:r w:rsidR="00092CCE">
          <w:tab/>
        </w:r>
        <w:r w:rsidR="00092CCE">
          <w:fldChar w:fldCharType="begin"/>
        </w:r>
        <w:r w:rsidR="00092CCE">
          <w:instrText xml:space="preserve"> PAGEREF _Toc476171238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39" w:history="1">
        <w:r w:rsidR="00092CCE">
          <w:rPr>
            <w:rStyle w:val="af5"/>
          </w:rPr>
          <w:t>3.2</w:t>
        </w:r>
        <w:r w:rsidR="00092CCE">
          <w:rPr>
            <w:rFonts w:asciiTheme="minorHAnsi" w:eastAsiaTheme="minorEastAsia" w:hAnsiTheme="minorHAnsi" w:cstheme="minorBidi"/>
            <w:szCs w:val="24"/>
          </w:rPr>
          <w:tab/>
        </w:r>
        <w:r w:rsidR="00092CCE">
          <w:rPr>
            <w:rStyle w:val="af5"/>
          </w:rPr>
          <w:t>本章小结</w:t>
        </w:r>
        <w:r w:rsidR="00092CCE">
          <w:tab/>
        </w:r>
        <w:r w:rsidR="00092CCE">
          <w:fldChar w:fldCharType="begin"/>
        </w:r>
        <w:r w:rsidR="00092CCE">
          <w:instrText xml:space="preserve"> PAGEREF _Toc476171239 \h </w:instrText>
        </w:r>
        <w:r w:rsidR="00092CCE">
          <w:fldChar w:fldCharType="separate"/>
        </w:r>
        <w:r w:rsidR="00092CCE">
          <w:t>1</w:t>
        </w:r>
        <w:r w:rsidR="00092CCE">
          <w:fldChar w:fldCharType="end"/>
        </w:r>
      </w:hyperlink>
    </w:p>
    <w:p w:rsidR="00317953" w:rsidRDefault="00FA7DEC">
      <w:pPr>
        <w:pStyle w:val="10"/>
        <w:rPr>
          <w:rFonts w:asciiTheme="minorHAnsi" w:eastAsiaTheme="minorEastAsia" w:hAnsiTheme="minorHAnsi" w:cstheme="minorBidi"/>
          <w:sz w:val="24"/>
          <w:szCs w:val="24"/>
        </w:rPr>
      </w:pPr>
      <w:hyperlink w:anchor="_Toc476171240" w:history="1">
        <w:r w:rsidR="00092CCE">
          <w:rPr>
            <w:rStyle w:val="af5"/>
            <w:rFonts w:hAnsi="黑体"/>
          </w:rPr>
          <w:t>第</w:t>
        </w:r>
        <w:r w:rsidR="00092CCE">
          <w:rPr>
            <w:rStyle w:val="af5"/>
            <w:rFonts w:hAnsi="黑体"/>
          </w:rPr>
          <w:t>4</w:t>
        </w:r>
        <w:r w:rsidR="00092CCE">
          <w:rPr>
            <w:rStyle w:val="af5"/>
            <w:rFonts w:hAnsi="黑体"/>
          </w:rPr>
          <w:t>章</w:t>
        </w:r>
        <w:r w:rsidR="00092CCE">
          <w:rPr>
            <w:rFonts w:asciiTheme="minorHAnsi" w:eastAsiaTheme="minorEastAsia" w:hAnsiTheme="minorHAnsi" w:cstheme="minorBidi"/>
            <w:sz w:val="24"/>
            <w:szCs w:val="24"/>
          </w:rPr>
          <w:tab/>
        </w:r>
        <w:r w:rsidR="00092CCE">
          <w:rPr>
            <w:rStyle w:val="af5"/>
          </w:rPr>
          <w:t>X</w:t>
        </w:r>
        <w:r w:rsidR="00092CCE">
          <w:tab/>
        </w:r>
        <w:r w:rsidR="00092CCE">
          <w:fldChar w:fldCharType="begin"/>
        </w:r>
        <w:r w:rsidR="00092CCE">
          <w:instrText xml:space="preserve"> PAGEREF _Toc476171240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21"/>
        <w:spacing w:before="81" w:after="81"/>
        <w:ind w:left="480"/>
        <w:rPr>
          <w:rFonts w:asciiTheme="minorHAnsi" w:eastAsiaTheme="minorEastAsia" w:hAnsiTheme="minorHAnsi" w:cstheme="minorBidi"/>
          <w:szCs w:val="24"/>
        </w:rPr>
      </w:pPr>
      <w:hyperlink w:anchor="_Toc476171241" w:history="1">
        <w:r w:rsidR="00092CCE">
          <w:rPr>
            <w:rStyle w:val="af5"/>
          </w:rPr>
          <w:t>4.1</w:t>
        </w:r>
        <w:r w:rsidR="00092CCE">
          <w:rPr>
            <w:rFonts w:asciiTheme="minorHAnsi" w:eastAsiaTheme="minorEastAsia" w:hAnsiTheme="minorHAnsi" w:cstheme="minorBidi"/>
            <w:szCs w:val="24"/>
          </w:rPr>
          <w:tab/>
        </w:r>
        <w:r w:rsidR="00092CCE">
          <w:rPr>
            <w:rStyle w:val="af5"/>
          </w:rPr>
          <w:t>X</w:t>
        </w:r>
        <w:r w:rsidR="00092CCE">
          <w:tab/>
        </w:r>
        <w:r w:rsidR="00092CCE">
          <w:fldChar w:fldCharType="begin"/>
        </w:r>
        <w:r w:rsidR="00092CCE">
          <w:instrText xml:space="preserve"> PAGEREF _Toc476171241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42" w:history="1">
        <w:r w:rsidR="00092CCE">
          <w:rPr>
            <w:rStyle w:val="af5"/>
          </w:rPr>
          <w:t>4.1.1</w:t>
        </w:r>
        <w:r w:rsidR="00092CCE">
          <w:rPr>
            <w:rFonts w:asciiTheme="minorHAnsi" w:eastAsiaTheme="minorEastAsia" w:hAnsiTheme="minorHAnsi" w:cstheme="minorBidi"/>
          </w:rPr>
          <w:tab/>
        </w:r>
        <w:r w:rsidR="00092CCE">
          <w:rPr>
            <w:rStyle w:val="af5"/>
          </w:rPr>
          <w:t>。。。。。</w:t>
        </w:r>
        <w:r w:rsidR="00092CCE">
          <w:tab/>
        </w:r>
        <w:r w:rsidR="00092CCE">
          <w:fldChar w:fldCharType="begin"/>
        </w:r>
        <w:r w:rsidR="00092CCE">
          <w:instrText xml:space="preserve"> PAGEREF _Toc476171242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30"/>
        <w:spacing w:before="81" w:after="81"/>
        <w:rPr>
          <w:rFonts w:asciiTheme="minorHAnsi" w:eastAsiaTheme="minorEastAsia" w:hAnsiTheme="minorHAnsi" w:cstheme="minorBidi"/>
        </w:rPr>
      </w:pPr>
      <w:hyperlink w:anchor="_Toc476171243" w:history="1">
        <w:r w:rsidR="00092CCE">
          <w:rPr>
            <w:rStyle w:val="af5"/>
          </w:rPr>
          <w:t>4.1.2</w:t>
        </w:r>
        <w:r w:rsidR="00092CCE">
          <w:rPr>
            <w:rFonts w:asciiTheme="minorHAnsi" w:eastAsiaTheme="minorEastAsia" w:hAnsiTheme="minorHAnsi" w:cstheme="minorBidi"/>
          </w:rPr>
          <w:tab/>
        </w:r>
        <w:r w:rsidR="00092CCE">
          <w:rPr>
            <w:rStyle w:val="af5"/>
          </w:rPr>
          <w:t>。。。。。</w:t>
        </w:r>
        <w:r w:rsidR="00092CCE">
          <w:tab/>
        </w:r>
        <w:r w:rsidR="00092CCE">
          <w:fldChar w:fldCharType="begin"/>
        </w:r>
        <w:r w:rsidR="00092CCE">
          <w:instrText xml:space="preserve"> PAGEREF _Toc476171243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10"/>
        <w:rPr>
          <w:rFonts w:asciiTheme="minorHAnsi" w:eastAsiaTheme="minorEastAsia" w:hAnsiTheme="minorHAnsi" w:cstheme="minorBidi"/>
          <w:sz w:val="24"/>
          <w:szCs w:val="24"/>
        </w:rPr>
      </w:pPr>
      <w:hyperlink w:anchor="_Toc476171244" w:history="1">
        <w:r w:rsidR="00092CCE">
          <w:rPr>
            <w:rStyle w:val="af5"/>
            <w:rFonts w:hAnsi="黑体"/>
          </w:rPr>
          <w:t>第</w:t>
        </w:r>
        <w:r w:rsidR="00092CCE">
          <w:rPr>
            <w:rStyle w:val="af5"/>
            <w:rFonts w:hAnsi="黑体"/>
          </w:rPr>
          <w:t>5</w:t>
        </w:r>
        <w:r w:rsidR="00092CCE">
          <w:rPr>
            <w:rStyle w:val="af5"/>
            <w:rFonts w:hAnsi="黑体"/>
          </w:rPr>
          <w:t>章</w:t>
        </w:r>
        <w:r w:rsidR="00092CCE">
          <w:rPr>
            <w:rFonts w:asciiTheme="minorHAnsi" w:eastAsiaTheme="minorEastAsia" w:hAnsiTheme="minorHAnsi" w:cstheme="minorBidi"/>
            <w:sz w:val="24"/>
            <w:szCs w:val="24"/>
          </w:rPr>
          <w:tab/>
        </w:r>
        <w:r w:rsidR="00092CCE">
          <w:rPr>
            <w:rStyle w:val="af5"/>
          </w:rPr>
          <w:t>总结和展望</w:t>
        </w:r>
        <w:r w:rsidR="00092CCE">
          <w:tab/>
        </w:r>
        <w:r w:rsidR="00092CCE">
          <w:fldChar w:fldCharType="begin"/>
        </w:r>
        <w:r w:rsidR="00092CCE">
          <w:instrText xml:space="preserve"> PAGEREF _Toc476171244 \h </w:instrText>
        </w:r>
        <w:r w:rsidR="00092CCE">
          <w:fldChar w:fldCharType="separate"/>
        </w:r>
        <w:r w:rsidR="00092CCE">
          <w:rPr>
            <w:rFonts w:hint="eastAsia"/>
            <w:b/>
            <w:bCs/>
          </w:rPr>
          <w:t>错误</w:t>
        </w:r>
        <w:r w:rsidR="00092CCE">
          <w:rPr>
            <w:rFonts w:hint="eastAsia"/>
            <w:b/>
            <w:bCs/>
          </w:rPr>
          <w:t>!</w:t>
        </w:r>
        <w:r w:rsidR="00092CCE">
          <w:rPr>
            <w:rFonts w:hint="eastAsia"/>
            <w:b/>
            <w:bCs/>
          </w:rPr>
          <w:t>未定义书签。</w:t>
        </w:r>
        <w:r w:rsidR="00092CCE">
          <w:fldChar w:fldCharType="end"/>
        </w:r>
      </w:hyperlink>
    </w:p>
    <w:p w:rsidR="00317953" w:rsidRDefault="00FA7DEC">
      <w:pPr>
        <w:pStyle w:val="50"/>
        <w:rPr>
          <w:rFonts w:asciiTheme="minorHAnsi" w:eastAsiaTheme="minorEastAsia" w:hAnsiTheme="minorHAnsi" w:cstheme="minorBidi"/>
          <w:sz w:val="24"/>
          <w:szCs w:val="24"/>
        </w:rPr>
      </w:pPr>
      <w:hyperlink w:anchor="_Toc476171245" w:history="1">
        <w:r w:rsidR="00092CCE">
          <w:rPr>
            <w:rStyle w:val="af5"/>
          </w:rPr>
          <w:t>参考文献</w:t>
        </w:r>
        <w:r w:rsidR="00092CCE">
          <w:tab/>
        </w:r>
        <w:r w:rsidR="00092CCE">
          <w:fldChar w:fldCharType="begin"/>
        </w:r>
        <w:r w:rsidR="00092CCE">
          <w:instrText xml:space="preserve"> PAGEREF _Toc476171245 \h </w:instrText>
        </w:r>
        <w:r w:rsidR="00092CCE">
          <w:fldChar w:fldCharType="separate"/>
        </w:r>
        <w:r w:rsidR="00092CCE">
          <w:t>1</w:t>
        </w:r>
        <w:r w:rsidR="00092CCE">
          <w:fldChar w:fldCharType="end"/>
        </w:r>
      </w:hyperlink>
    </w:p>
    <w:p w:rsidR="00317953" w:rsidRDefault="00FA7DEC">
      <w:pPr>
        <w:pStyle w:val="50"/>
        <w:rPr>
          <w:rFonts w:asciiTheme="minorHAnsi" w:eastAsiaTheme="minorEastAsia" w:hAnsiTheme="minorHAnsi" w:cstheme="minorBidi"/>
          <w:sz w:val="24"/>
          <w:szCs w:val="24"/>
        </w:rPr>
      </w:pPr>
      <w:hyperlink w:anchor="_Toc476171246" w:history="1">
        <w:r w:rsidR="00092CCE">
          <w:rPr>
            <w:rStyle w:val="af5"/>
          </w:rPr>
          <w:t>攻硕期间发表的论文与研究成果</w:t>
        </w:r>
        <w:r w:rsidR="00092CCE">
          <w:tab/>
        </w:r>
        <w:r w:rsidR="00092CCE">
          <w:fldChar w:fldCharType="begin"/>
        </w:r>
        <w:r w:rsidR="00092CCE">
          <w:instrText xml:space="preserve"> PAGEREF _Toc476171246 \h </w:instrText>
        </w:r>
        <w:r w:rsidR="00092CCE">
          <w:fldChar w:fldCharType="separate"/>
        </w:r>
        <w:r w:rsidR="00092CCE">
          <w:t>1</w:t>
        </w:r>
        <w:r w:rsidR="00092CCE">
          <w:fldChar w:fldCharType="end"/>
        </w:r>
      </w:hyperlink>
    </w:p>
    <w:p w:rsidR="00317953" w:rsidRDefault="00FA7DEC">
      <w:pPr>
        <w:pStyle w:val="50"/>
        <w:rPr>
          <w:rFonts w:asciiTheme="minorHAnsi" w:eastAsiaTheme="minorEastAsia" w:hAnsiTheme="minorHAnsi" w:cstheme="minorBidi"/>
          <w:sz w:val="24"/>
          <w:szCs w:val="24"/>
        </w:rPr>
      </w:pPr>
      <w:hyperlink w:anchor="_Toc476171247" w:history="1">
        <w:r w:rsidR="00092CCE">
          <w:rPr>
            <w:rStyle w:val="af5"/>
          </w:rPr>
          <w:t>致谢</w:t>
        </w:r>
        <w:r w:rsidR="00092CCE">
          <w:tab/>
        </w:r>
        <w:r w:rsidR="00092CCE">
          <w:fldChar w:fldCharType="begin"/>
        </w:r>
        <w:r w:rsidR="00092CCE">
          <w:instrText xml:space="preserve"> PAGEREF _Toc476171247 \h </w:instrText>
        </w:r>
        <w:r w:rsidR="00092CCE">
          <w:fldChar w:fldCharType="separate"/>
        </w:r>
        <w:r w:rsidR="00092CCE">
          <w:t>1</w:t>
        </w:r>
        <w:r w:rsidR="00092CCE">
          <w:fldChar w:fldCharType="end"/>
        </w:r>
      </w:hyperlink>
    </w:p>
    <w:p w:rsidR="00317953" w:rsidRDefault="00092CCE">
      <w:pPr>
        <w:rPr>
          <w:rFonts w:ascii="Arial" w:hAnsi="Arial" w:cs="Arial"/>
        </w:rPr>
      </w:pPr>
      <w:r>
        <w:rPr>
          <w:b/>
          <w:sz w:val="28"/>
        </w:rPr>
        <w:fldChar w:fldCharType="end"/>
      </w:r>
    </w:p>
    <w:p w:rsidR="00317953" w:rsidRDefault="00092CCE">
      <w:pPr>
        <w:pageBreakBefore/>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图表目录</w:t>
      </w:r>
    </w:p>
    <w:p w:rsidR="00317953" w:rsidRDefault="00092CCE">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图</w:instrText>
      </w:r>
      <w:r>
        <w:rPr>
          <w:rFonts w:ascii="Arial" w:hAnsi="Arial" w:cs="Arial"/>
        </w:rPr>
        <w:instrText xml:space="preserve">" </w:instrText>
      </w:r>
      <w:r>
        <w:rPr>
          <w:rFonts w:ascii="Arial" w:hAnsi="Arial" w:cs="Arial"/>
        </w:rPr>
        <w:fldChar w:fldCharType="separate"/>
      </w:r>
      <w:hyperlink w:anchor="_Toc471929206" w:history="1">
        <w:r>
          <w:rPr>
            <w:rStyle w:val="af5"/>
          </w:rPr>
          <w:t>图2</w:t>
        </w:r>
        <w:r>
          <w:rPr>
            <w:rStyle w:val="af5"/>
          </w:rPr>
          <w:noBreakHyphen/>
          <w:t>1 图的名称</w:t>
        </w:r>
        <w:r>
          <w:tab/>
        </w:r>
        <w:r>
          <w:fldChar w:fldCharType="begin"/>
        </w:r>
        <w:r>
          <w:instrText xml:space="preserve"> PAGEREF _Toc471929206 \h </w:instrText>
        </w:r>
        <w:r>
          <w:fldChar w:fldCharType="separate"/>
        </w:r>
        <w:r>
          <w:rPr>
            <w:rFonts w:hint="eastAsia"/>
            <w:b/>
            <w:bCs/>
          </w:rPr>
          <w:t>错误!未定义书签。</w:t>
        </w:r>
        <w:r>
          <w:fldChar w:fldCharType="end"/>
        </w:r>
      </w:hyperlink>
    </w:p>
    <w:p w:rsidR="00317953" w:rsidRDefault="00FA7DEC">
      <w:pPr>
        <w:pStyle w:val="ae"/>
        <w:tabs>
          <w:tab w:val="right" w:leader="dot" w:pos="8834"/>
        </w:tabs>
        <w:ind w:left="960" w:hanging="480"/>
        <w:rPr>
          <w:rFonts w:asciiTheme="minorHAnsi" w:eastAsiaTheme="minorEastAsia" w:hAnsiTheme="minorHAnsi" w:cstheme="minorBidi"/>
          <w:szCs w:val="24"/>
        </w:rPr>
      </w:pPr>
      <w:hyperlink w:anchor="_Toc471929207" w:history="1">
        <w:r w:rsidR="00092CCE">
          <w:rPr>
            <w:rStyle w:val="af5"/>
          </w:rPr>
          <w:t>图3</w:t>
        </w:r>
        <w:r w:rsidR="00092CCE">
          <w:rPr>
            <w:rStyle w:val="af5"/>
          </w:rPr>
          <w:noBreakHyphen/>
          <w:t>1 图的名称</w:t>
        </w:r>
        <w:r w:rsidR="00092CCE">
          <w:tab/>
        </w:r>
        <w:r w:rsidR="00092CCE">
          <w:fldChar w:fldCharType="begin"/>
        </w:r>
        <w:r w:rsidR="00092CCE">
          <w:instrText xml:space="preserve"> PAGEREF _Toc471929207 \h </w:instrText>
        </w:r>
        <w:r w:rsidR="00092CCE">
          <w:fldChar w:fldCharType="separate"/>
        </w:r>
        <w:r w:rsidR="00092CCE">
          <w:rPr>
            <w:rFonts w:hint="eastAsia"/>
            <w:b/>
            <w:bCs/>
          </w:rPr>
          <w:t>错误!未定义书签。</w:t>
        </w:r>
        <w:r w:rsidR="00092CCE">
          <w:fldChar w:fldCharType="end"/>
        </w:r>
      </w:hyperlink>
    </w:p>
    <w:p w:rsidR="00317953" w:rsidRDefault="00092CCE">
      <w:pPr>
        <w:pStyle w:val="a1"/>
        <w:spacing w:after="100" w:afterAutospacing="1" w:line="320" w:lineRule="exact"/>
        <w:ind w:firstLine="480"/>
        <w:rPr>
          <w:rFonts w:ascii="黑体" w:eastAsia="黑体" w:hAnsi="黑体"/>
          <w:sz w:val="11"/>
          <w:szCs w:val="32"/>
        </w:rPr>
      </w:pPr>
      <w:r>
        <w:fldChar w:fldCharType="end"/>
      </w:r>
    </w:p>
    <w:p w:rsidR="00317953" w:rsidRDefault="00092CCE">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表</w:instrText>
      </w:r>
      <w:r>
        <w:rPr>
          <w:rFonts w:ascii="Arial" w:hAnsi="Arial" w:cs="Arial"/>
        </w:rPr>
        <w:instrText xml:space="preserve">" </w:instrText>
      </w:r>
      <w:r>
        <w:rPr>
          <w:rFonts w:ascii="Arial" w:hAnsi="Arial" w:cs="Arial"/>
        </w:rPr>
        <w:fldChar w:fldCharType="separate"/>
      </w:r>
      <w:hyperlink w:anchor="_Toc471929212" w:history="1">
        <w:r>
          <w:rPr>
            <w:rStyle w:val="af5"/>
          </w:rPr>
          <w:t>表1</w:t>
        </w:r>
        <w:r>
          <w:rPr>
            <w:rStyle w:val="af5"/>
          </w:rPr>
          <w:noBreakHyphen/>
          <w:t>1 表的名称</w:t>
        </w:r>
        <w:r>
          <w:tab/>
        </w:r>
        <w:r>
          <w:fldChar w:fldCharType="begin"/>
        </w:r>
        <w:r>
          <w:instrText xml:space="preserve"> PAGEREF _Toc471929212 \h </w:instrText>
        </w:r>
        <w:r>
          <w:fldChar w:fldCharType="separate"/>
        </w:r>
        <w:r>
          <w:rPr>
            <w:rFonts w:hint="eastAsia"/>
            <w:b/>
            <w:bCs/>
          </w:rPr>
          <w:t>错误!未定义书签。</w:t>
        </w:r>
        <w:r>
          <w:fldChar w:fldCharType="end"/>
        </w:r>
      </w:hyperlink>
    </w:p>
    <w:p w:rsidR="00317953" w:rsidRDefault="00092CCE">
      <w:pPr>
        <w:pStyle w:val="a1"/>
        <w:ind w:firstLine="480"/>
        <w:rPr>
          <w:rFonts w:ascii="黑体" w:eastAsia="黑体" w:hAnsi="黑体"/>
          <w:sz w:val="32"/>
          <w:szCs w:val="32"/>
        </w:rPr>
      </w:pPr>
      <w:r>
        <w:rPr>
          <w:rFonts w:ascii="Arial" w:hAnsi="Arial" w:cs="Arial"/>
        </w:rPr>
        <w:fldChar w:fldCharType="end"/>
      </w:r>
    </w:p>
    <w:p w:rsidR="00317953" w:rsidRDefault="00317953">
      <w:pPr>
        <w:rPr>
          <w:rFonts w:ascii="Arial" w:hAnsi="Arial" w:cs="Arial"/>
        </w:rPr>
        <w:sectPr w:rsidR="00317953">
          <w:headerReference w:type="default" r:id="rId13"/>
          <w:footerReference w:type="default" r:id="rId14"/>
          <w:footnotePr>
            <w:numFmt w:val="decimalEnclosedCircleChinese"/>
          </w:footnotePr>
          <w:endnotePr>
            <w:numFmt w:val="decimal"/>
          </w:endnotePr>
          <w:pgSz w:w="11906" w:h="16838"/>
          <w:pgMar w:top="1985" w:right="1531" w:bottom="1418" w:left="1531" w:header="1418" w:footer="1021" w:gutter="0"/>
          <w:pgNumType w:fmt="upperRoman"/>
          <w:cols w:space="425"/>
          <w:docGrid w:type="lines" w:linePitch="327"/>
        </w:sectPr>
      </w:pPr>
    </w:p>
    <w:p w:rsidR="00317953" w:rsidRDefault="00092CCE">
      <w:pPr>
        <w:pStyle w:val="1"/>
        <w:spacing w:before="163" w:after="327"/>
      </w:pPr>
      <w:bookmarkStart w:id="0" w:name="_Toc476171225"/>
      <w:r>
        <w:rPr>
          <w:rFonts w:hint="eastAsia"/>
        </w:rPr>
        <w:lastRenderedPageBreak/>
        <w:t>绪论</w:t>
      </w:r>
      <w:bookmarkEnd w:id="0"/>
    </w:p>
    <w:p w:rsidR="00317953" w:rsidRDefault="00092CCE">
      <w:pPr>
        <w:pStyle w:val="2"/>
        <w:spacing w:before="81" w:after="81"/>
      </w:pPr>
      <w:bookmarkStart w:id="1" w:name="_Toc476171226"/>
      <w:r>
        <w:rPr>
          <w:rFonts w:hint="eastAsia"/>
        </w:rPr>
        <w:t>研究背景和意义</w:t>
      </w:r>
      <w:bookmarkEnd w:id="1"/>
    </w:p>
    <w:p w:rsidR="00317953" w:rsidRDefault="00092CCE">
      <w:pPr>
        <w:pStyle w:val="3"/>
        <w:spacing w:before="163" w:after="163"/>
      </w:pPr>
      <w:r>
        <w:rPr>
          <w:rFonts w:hint="eastAsia"/>
        </w:rPr>
        <w:t>研究背景</w:t>
      </w:r>
    </w:p>
    <w:p w:rsidR="00317953" w:rsidRDefault="00092CCE">
      <w:pPr>
        <w:pStyle w:val="a1"/>
        <w:ind w:firstLine="480"/>
        <w:rPr>
          <w:rFonts w:hAnsi="Calibri" w:cs="宋体"/>
          <w:kern w:val="0"/>
        </w:rPr>
      </w:pPr>
      <w:r>
        <w:rPr>
          <w:rFonts w:hAnsi="Calibri" w:cs="宋体"/>
          <w:kern w:val="0"/>
        </w:rPr>
        <w:t>随着移动互联网技术的快速发展，智能手机的普及和移动支付的广泛使用，共享单车的便捷性大幅提高，不仅摆脱了固定停车桩的限制，还解决了计费和支付问题，在一二线城市，针对</w:t>
      </w:r>
      <w:r>
        <w:rPr>
          <w:rFonts w:hAnsi="Calibri" w:cs="宋体" w:hint="eastAsia"/>
          <w:kern w:val="0"/>
        </w:rPr>
        <w:t>3</w:t>
      </w:r>
      <w:r>
        <w:rPr>
          <w:rFonts w:hAnsi="Calibri" w:cs="宋体" w:hint="eastAsia"/>
          <w:kern w:val="0"/>
        </w:rPr>
        <w:t>公里内的短距离出行，共享单车既便利，又有助于解决城市交通拥堵，过剩机动车导致的环境污染等问题。</w:t>
      </w:r>
    </w:p>
    <w:p w:rsidR="00317953" w:rsidRDefault="00092CCE">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万辆，仅北京市投放单车数量就达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亿人次，累计服务超过</w:t>
      </w:r>
      <w:r>
        <w:rPr>
          <w:rFonts w:hAnsi="Calibri" w:cs="宋体" w:hint="eastAsia"/>
          <w:kern w:val="0"/>
        </w:rPr>
        <w:t>10</w:t>
      </w:r>
      <w:r>
        <w:rPr>
          <w:rFonts w:hAnsi="Calibri" w:cs="宋体" w:hint="eastAsia"/>
          <w:kern w:val="0"/>
        </w:rPr>
        <w:t>亿人次。行业竞争愈加激烈，随着摩拜和</w:t>
      </w:r>
      <w:r>
        <w:rPr>
          <w:rFonts w:hAnsi="Calibri" w:cs="宋体" w:hint="eastAsia"/>
          <w:kern w:val="0"/>
        </w:rPr>
        <w:t>ofo</w:t>
      </w:r>
      <w:r>
        <w:rPr>
          <w:rFonts w:hAnsi="Calibri" w:cs="宋体" w:hint="eastAsia"/>
          <w:kern w:val="0"/>
        </w:rPr>
        <w:t>两家超级单车企业</w:t>
      </w:r>
      <w:r>
        <w:rPr>
          <w:rFonts w:hAnsi="Calibri" w:cs="宋体"/>
          <w:kern w:val="0"/>
        </w:rPr>
        <w:t>”</w:t>
      </w:r>
      <w:r>
        <w:rPr>
          <w:rFonts w:hAnsi="Calibri" w:cs="宋体" w:hint="eastAsia"/>
          <w:kern w:val="0"/>
        </w:rPr>
        <w:t>吃掉</w:t>
      </w:r>
      <w:r>
        <w:rPr>
          <w:rFonts w:hAnsi="Calibri" w:cs="宋体"/>
          <w:kern w:val="0"/>
        </w:rPr>
        <w:t>”</w:t>
      </w:r>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市场上的大部分用户，“悟空单车”等小型单车企业因资金链断裂等问题导致的陆续出局，资金，技术和用户量等因素使得单车行业的壁垒日趋明显。</w:t>
      </w:r>
    </w:p>
    <w:p w:rsidR="00317953" w:rsidRDefault="00092CCE">
      <w:pPr>
        <w:pStyle w:val="a1"/>
        <w:ind w:firstLine="480"/>
        <w:rPr>
          <w:rFonts w:hAnsi="Calibri" w:cs="宋体"/>
          <w:kern w:val="0"/>
        </w:rPr>
      </w:pPr>
      <w:r>
        <w:rPr>
          <w:rFonts w:hAnsi="Calibri" w:cs="宋体" w:hint="eastAsia"/>
          <w:kern w:val="0"/>
        </w:rPr>
        <w:t>2017</w:t>
      </w:r>
      <w:r>
        <w:rPr>
          <w:rFonts w:hAnsi="Calibri" w:cs="宋体" w:hint="eastAsia"/>
          <w:kern w:val="0"/>
        </w:rPr>
        <w:t>年</w:t>
      </w:r>
      <w:r>
        <w:rPr>
          <w:rFonts w:hAnsi="Calibri" w:cs="宋体" w:hint="eastAsia"/>
          <w:kern w:val="0"/>
        </w:rPr>
        <w:t>9</w:t>
      </w:r>
      <w:r>
        <w:rPr>
          <w:rFonts w:hAnsi="Calibri" w:cs="宋体" w:hint="eastAsia"/>
          <w:kern w:val="0"/>
        </w:rPr>
        <w:t>月，北京，上海，广州，深圳等</w:t>
      </w:r>
      <w:r>
        <w:rPr>
          <w:rFonts w:hAnsi="Calibri" w:cs="宋体" w:hint="eastAsia"/>
          <w:kern w:val="0"/>
        </w:rPr>
        <w:t>12</w:t>
      </w:r>
      <w:r>
        <w:rPr>
          <w:rFonts w:hAnsi="Calibri" w:cs="宋体" w:hint="eastAsia"/>
          <w:kern w:val="0"/>
        </w:rPr>
        <w:t>个城市交通委陆续发布消息，暂停单车新增投放，而这仅仅是个开始。共享单车要挥别过去野蛮生长的时代了，投资回归理性，共享单车行业的市场争夺进入了“下半场”。接下来的竞争</w:t>
      </w:r>
      <w:r w:rsidR="00D77227">
        <w:rPr>
          <w:rFonts w:hAnsi="Calibri" w:cs="宋体" w:hint="eastAsia"/>
          <w:kern w:val="0"/>
        </w:rPr>
        <w:t>已经不再是资本的大比拼，而是企业运维管理能力和城市管理者的规划，</w:t>
      </w:r>
      <w:r>
        <w:rPr>
          <w:rFonts w:hAnsi="Calibri" w:cs="宋体" w:hint="eastAsia"/>
          <w:kern w:val="0"/>
        </w:rPr>
        <w:t>引导能力的考验。单纯的依赖资本注入，增加单车投放量来提高企业竞争力是不可行的，必须拥有自己的“持续造血功能”，找准产品的市场定位才可以可持续发展下去。</w:t>
      </w:r>
    </w:p>
    <w:p w:rsidR="00317953" w:rsidRDefault="00092CCE">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因此共享单车企业接下来该如何定位自己未来的市场，找准企业战略发展方向显得尤为重要。本文以单车市场中规模较大，产品和运营模式较典型的几家单车企业作为分析的目标，如摩拜，</w:t>
      </w:r>
      <w:r>
        <w:rPr>
          <w:rFonts w:hAnsi="Calibri" w:cs="宋体" w:hint="eastAsia"/>
          <w:kern w:val="0"/>
        </w:rPr>
        <w:t>ofo</w:t>
      </w:r>
      <w:r w:rsidR="00FF5E46">
        <w:rPr>
          <w:rFonts w:hAnsi="Calibri" w:cs="宋体" w:hint="eastAsia"/>
          <w:kern w:val="0"/>
        </w:rPr>
        <w:t>等，对单车市场</w:t>
      </w:r>
      <w:r>
        <w:rPr>
          <w:rFonts w:hAnsi="Calibri" w:cs="宋体" w:hint="eastAsia"/>
          <w:kern w:val="0"/>
        </w:rPr>
        <w:t>初期规模的形成原因进行分析。并且与滴滴的发展进行类比，同样为互联网共享出行的代表，分析共享汽车和共享单车之间相同点和不同点，得出单车市场后期应该向哪个方向发力。同时从互联网思维的角度出发，运用</w:t>
      </w:r>
      <w:r>
        <w:rPr>
          <w:rFonts w:hAnsi="Calibri" w:cs="宋体" w:hint="eastAsia"/>
          <w:kern w:val="0"/>
        </w:rPr>
        <w:t>SWOT</w:t>
      </w:r>
      <w:r w:rsidR="00A65C8A">
        <w:rPr>
          <w:rFonts w:hAnsi="Calibri" w:cs="宋体" w:hint="eastAsia"/>
          <w:kern w:val="0"/>
        </w:rPr>
        <w:t>分析</w:t>
      </w:r>
      <w:r w:rsidR="00F15738">
        <w:rPr>
          <w:rFonts w:hAnsi="Calibri" w:cs="宋体" w:hint="eastAsia"/>
          <w:kern w:val="0"/>
        </w:rPr>
        <w:t>法</w:t>
      </w:r>
      <w:r>
        <w:rPr>
          <w:rFonts w:hAnsi="Calibri" w:cs="宋体" w:hint="eastAsia"/>
          <w:kern w:val="0"/>
        </w:rPr>
        <w:t>和</w:t>
      </w:r>
      <w:r>
        <w:rPr>
          <w:rFonts w:hAnsi="Calibri" w:cs="宋体" w:hint="eastAsia"/>
          <w:kern w:val="0"/>
        </w:rPr>
        <w:t>PEST</w:t>
      </w:r>
      <w:r>
        <w:rPr>
          <w:rFonts w:hAnsi="Calibri" w:cs="宋体"/>
          <w:kern w:val="0"/>
        </w:rPr>
        <w:t>战略管理模型以及五力模型，</w:t>
      </w:r>
      <w:r>
        <w:rPr>
          <w:rFonts w:hAnsi="Calibri" w:cs="宋体" w:hint="eastAsia"/>
          <w:kern w:val="0"/>
        </w:rPr>
        <w:t>VI</w:t>
      </w:r>
      <w:r>
        <w:rPr>
          <w:rFonts w:hAnsi="Calibri" w:cs="宋体"/>
          <w:kern w:val="0"/>
        </w:rPr>
        <w:t>RO</w:t>
      </w:r>
      <w:r>
        <w:rPr>
          <w:rFonts w:hAnsi="Calibri" w:cs="宋体"/>
          <w:kern w:val="0"/>
        </w:rPr>
        <w:t>模型</w:t>
      </w:r>
      <w:r w:rsidR="000145E5">
        <w:rPr>
          <w:rFonts w:hAnsi="Calibri" w:cs="宋体"/>
          <w:kern w:val="0"/>
        </w:rPr>
        <w:t>等分析工具</w:t>
      </w:r>
      <w:r>
        <w:rPr>
          <w:rFonts w:hAnsi="Calibri" w:cs="宋体"/>
          <w:kern w:val="0"/>
        </w:rPr>
        <w:t>对</w:t>
      </w:r>
      <w:r>
        <w:rPr>
          <w:rFonts w:hAnsi="Calibri" w:cs="宋体"/>
          <w:kern w:val="0"/>
        </w:rPr>
        <w:lastRenderedPageBreak/>
        <w:t>典型的单车企业今后的发展战略进行研究，希望对单车行业的健康发展提供一些有效可行的指导意见。</w:t>
      </w:r>
    </w:p>
    <w:p w:rsidR="00317953" w:rsidRDefault="00317953">
      <w:pPr>
        <w:pStyle w:val="a1"/>
        <w:ind w:firstLine="480"/>
        <w:rPr>
          <w:rFonts w:hAnsi="Calibri" w:cs="宋体"/>
          <w:kern w:val="0"/>
        </w:rPr>
      </w:pPr>
    </w:p>
    <w:p w:rsidR="00317953" w:rsidRDefault="00092CCE">
      <w:pPr>
        <w:pStyle w:val="3"/>
        <w:spacing w:before="163" w:after="163"/>
      </w:pPr>
      <w:r>
        <w:rPr>
          <w:rFonts w:hint="eastAsia"/>
        </w:rPr>
        <w:t>理论意义</w:t>
      </w:r>
    </w:p>
    <w:p w:rsidR="00317953" w:rsidRDefault="00092CCE">
      <w:pPr>
        <w:pStyle w:val="a1"/>
        <w:ind w:firstLine="480"/>
      </w:pPr>
      <w:r>
        <w:rPr>
          <w:rFonts w:hint="eastAsia"/>
        </w:rPr>
        <w:t>本研究的目的是通过梳理共享单车所处的行业背景和发展现状，并且通过传统的企业分析工具如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w:t>
      </w:r>
      <w:r w:rsidR="00405204">
        <w:rPr>
          <w:rFonts w:hint="eastAsia"/>
        </w:rPr>
        <w:t>滴滴</w:t>
      </w:r>
      <w:r w:rsidR="00521704">
        <w:rPr>
          <w:rFonts w:hint="eastAsia"/>
        </w:rPr>
        <w:t>负责搭建平台，属于</w:t>
      </w:r>
      <w:r w:rsidR="00BA1D67">
        <w:rPr>
          <w:rFonts w:hint="eastAsia"/>
        </w:rPr>
        <w:t>“</w:t>
      </w:r>
      <w:r>
        <w:rPr>
          <w:rFonts w:hint="eastAsia"/>
        </w:rPr>
        <w:t>轻模式</w:t>
      </w:r>
      <w:r w:rsidR="00BA1D67">
        <w:rPr>
          <w:rFonts w:hint="eastAsia"/>
        </w:rPr>
        <w:t>”</w:t>
      </w:r>
      <w:r>
        <w:rPr>
          <w:rFonts w:hint="eastAsia"/>
        </w:rPr>
        <w:t>，而单车行业大部分都是单车企业和自行车企业合作造车，或者直接采购自行车，属于重模式。</w:t>
      </w:r>
    </w:p>
    <w:p w:rsidR="00317953" w:rsidRDefault="00092CCE">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w:t>
      </w:r>
      <w:r>
        <w:rPr>
          <w:rFonts w:hint="eastAsia"/>
        </w:rPr>
        <w:t>O</w:t>
      </w:r>
      <w:r>
        <w:t>2O</w:t>
      </w:r>
      <w:r>
        <w:t>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317953" w:rsidRDefault="00092CCE">
      <w:pPr>
        <w:pStyle w:val="3"/>
        <w:spacing w:before="163" w:after="163"/>
      </w:pPr>
      <w:r>
        <w:rPr>
          <w:rFonts w:hint="eastAsia"/>
        </w:rPr>
        <w:t>实际意义</w:t>
      </w:r>
    </w:p>
    <w:p w:rsidR="00317953" w:rsidRDefault="00092CCE">
      <w:pPr>
        <w:pStyle w:val="a1"/>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w:t>
      </w:r>
      <w:r w:rsidR="002C0D89">
        <w:t>使得</w:t>
      </w:r>
      <w:r w:rsidR="002C0D89">
        <w:lastRenderedPageBreak/>
        <w:t>国内</w:t>
      </w:r>
      <w:r>
        <w:t>信用体系更加健全，城市发展更加智能和完善。</w:t>
      </w:r>
    </w:p>
    <w:p w:rsidR="00317953" w:rsidRDefault="00092CCE">
      <w:pPr>
        <w:pStyle w:val="3"/>
        <w:spacing w:before="163" w:after="163"/>
      </w:pPr>
      <w:r>
        <w:rPr>
          <w:rFonts w:hint="eastAsia"/>
        </w:rPr>
        <w:t>国外研究现状</w:t>
      </w:r>
    </w:p>
    <w:p w:rsidR="00317953" w:rsidRDefault="00092CCE">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rsidR="00317953" w:rsidRDefault="00092CCE">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rsidR="00317953" w:rsidRDefault="00092CCE">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绩效”范式的基础上，界定影响企业的因素，推导出决定产业内部竞争状态的是产业结构，从而推导出产业结构也是企业战略和行为的最终决定因素。基于这些理论，迈克尔</w:t>
      </w:r>
      <w:r>
        <w:rPr>
          <w:rFonts w:hAnsi="Calibri" w:cs="宋体" w:hint="eastAsia"/>
          <w:kern w:val="0"/>
        </w:rPr>
        <w:t>*</w:t>
      </w:r>
      <w:r>
        <w:rPr>
          <w:rFonts w:hAnsi="Calibri" w:cs="宋体" w:hint="eastAsia"/>
          <w:kern w:val="0"/>
        </w:rPr>
        <w:t>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rsidR="00317953" w:rsidRDefault="00092CCE">
      <w:pPr>
        <w:pStyle w:val="a1"/>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波茨曼和路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w:t>
      </w:r>
      <w:r>
        <w:rPr>
          <w:rFonts w:hAnsi="Calibri" w:cs="宋体"/>
          <w:kern w:val="0"/>
        </w:rPr>
        <w:t>eBay</w:t>
      </w:r>
      <w:r>
        <w:rPr>
          <w:rFonts w:hAnsi="Calibri" w:cs="宋体"/>
          <w:kern w:val="0"/>
        </w:rPr>
        <w:t>到</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和国内滴滴的拼车平台，共享经济因互联网技术的发展而崛起的协同式消费，正在逐渐取代时代落伍的传统商业模式。无论是在金融业，旅游业，还是教育业与零售业，共享经济正在野蛮生长。</w:t>
      </w:r>
    </w:p>
    <w:p w:rsidR="00317953" w:rsidRDefault="00092CCE">
      <w:pPr>
        <w:pStyle w:val="a1"/>
        <w:ind w:firstLine="480"/>
        <w:rPr>
          <w:rFonts w:hAnsi="Calibri" w:cs="宋体"/>
          <w:kern w:val="0"/>
        </w:rPr>
      </w:pPr>
      <w:r>
        <w:rPr>
          <w:rFonts w:hAnsi="Calibri" w:cs="宋体"/>
          <w:kern w:val="0"/>
        </w:rPr>
        <w:lastRenderedPageBreak/>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w:t>
      </w:r>
      <w:r w:rsidR="00F37F92">
        <w:rPr>
          <w:rFonts w:hAnsi="Calibri" w:cs="宋体"/>
          <w:kern w:val="0"/>
        </w:rPr>
        <w:t>点关注在公共自行车的使用者身上，研究成果主要有以下几点：一是</w:t>
      </w:r>
      <w:r>
        <w:rPr>
          <w:rFonts w:hAnsi="Calibri" w:cs="宋体"/>
          <w:kern w:val="0"/>
        </w:rPr>
        <w:t>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很少有对无桩共享自行车商业模式，单车企业市场分析和发展战略的探究，但是仍可以借鉴他们对公共自行车租赁系统的研究方法和思路。</w:t>
      </w:r>
    </w:p>
    <w:p w:rsidR="00317953" w:rsidRDefault="00092CCE">
      <w:pPr>
        <w:pStyle w:val="3"/>
        <w:spacing w:before="163" w:after="163"/>
      </w:pPr>
      <w:r>
        <w:t>国内研究现状</w:t>
      </w:r>
    </w:p>
    <w:p w:rsidR="00317953" w:rsidRDefault="00092CCE">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葛文静》，分析了共享单车发展历程，共享单车的市场竞争格局以及共享单车的盈利困境；《共享单车市场调研与分析</w:t>
      </w:r>
      <w:r>
        <w:rPr>
          <w:rFonts w:hint="eastAsia"/>
        </w:rPr>
        <w:t>_</w:t>
      </w:r>
      <w:r>
        <w:rPr>
          <w:rFonts w:hint="eastAsia"/>
        </w:rPr>
        <w:t>李敏莲》则对共享单车中的摩拜和</w:t>
      </w:r>
      <w:r>
        <w:rPr>
          <w:rFonts w:hint="eastAsia"/>
        </w:rPr>
        <w:t>ofo</w:t>
      </w:r>
      <w:r>
        <w:rPr>
          <w:rFonts w:hint="eastAsia"/>
        </w:rPr>
        <w:t>两家企业的具体的盈利能力做了详细的计算和推导，同时阐述了共享单车与政府的关系。</w:t>
      </w:r>
    </w:p>
    <w:p w:rsidR="00317953" w:rsidRDefault="00092CCE">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年上半年这一年多的发展，国内也有不少咨询公司对单车行业做了详细分析报告，比如比达网《</w:t>
      </w:r>
      <w:r>
        <w:rPr>
          <w:rFonts w:hint="eastAsia"/>
        </w:rPr>
        <w:t>2016</w:t>
      </w:r>
      <w:r>
        <w:rPr>
          <w:rFonts w:hint="eastAsia"/>
        </w:rPr>
        <w:t>年中国共享单车的市场研究报告》，分析了共享单车行业的兴起背景，发展现状，运营案例分析和发展趋势等，艾瑞咨询公司的《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rsidR="00317953" w:rsidRDefault="00092CCE">
      <w:pPr>
        <w:pStyle w:val="2"/>
        <w:spacing w:before="81" w:after="81"/>
      </w:pPr>
      <w:r>
        <w:rPr>
          <w:rFonts w:hint="eastAsia"/>
        </w:rPr>
        <w:t>本文的研究内容</w:t>
      </w:r>
    </w:p>
    <w:p w:rsidR="00317953" w:rsidRDefault="00092CCE">
      <w:pPr>
        <w:pStyle w:val="a1"/>
        <w:ind w:firstLine="480"/>
      </w:pPr>
      <w:r>
        <w:t>企业发展战略是企业可持续发展的先决条件，战略的走向是企业发展所有工作的最终来源，面对同行业激烈的竞争以及各种</w:t>
      </w:r>
      <w:r>
        <w:lastRenderedPageBreak/>
        <w:t>不确定因素，企业战略的选择是否正确决定了企业的生死存亡，本文的研究思路是选择比较有代表性的单车企业，比如摩拜，</w:t>
      </w:r>
      <w:r>
        <w:t>ofo</w:t>
      </w:r>
      <w:r>
        <w:t>，小蓝，酷奇单车等，首先对共享单车的行业背景以及行业发展进行分析，并且分析他们的融资现状，以及他们与互联网巨头</w:t>
      </w:r>
      <w:r>
        <w:t>BAT</w:t>
      </w:r>
      <w:r>
        <w: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317953" w:rsidRDefault="00092CCE">
      <w:pPr>
        <w:pStyle w:val="2"/>
        <w:spacing w:before="81" w:after="81"/>
      </w:pPr>
      <w:r>
        <w:rPr>
          <w:rFonts w:hint="eastAsia"/>
        </w:rPr>
        <w:t>论文组织结构</w:t>
      </w:r>
    </w:p>
    <w:p w:rsidR="00317953" w:rsidRDefault="00092CCE">
      <w:pPr>
        <w:pStyle w:val="a1"/>
        <w:ind w:firstLine="480"/>
      </w:pPr>
      <w:r>
        <w:t>本研究偏重实际应用，旨在通过对共享单车相关公司如摩拜和</w:t>
      </w:r>
      <w:r>
        <w:t>ofo</w:t>
      </w:r>
      <w:r>
        <w:t>的产品，市场和战略进行研究，系统梳理出共享单车产生的原因，短短一年时间发展如此迅速并且壮大的背后原因，并且探究其盈利思路以及企业未来应该如何战略定位。研究内容和技术路线如下图所示：</w:t>
      </w:r>
    </w:p>
    <w:p w:rsidR="0002366E" w:rsidRPr="0002366E" w:rsidRDefault="0002366E" w:rsidP="0002366E">
      <w:pPr>
        <w:widowControl/>
        <w:jc w:val="left"/>
        <w:rPr>
          <w:rFonts w:ascii="宋体" w:hAnsi="宋体" w:cs="宋体"/>
          <w:kern w:val="0"/>
          <w:szCs w:val="24"/>
        </w:rPr>
      </w:pPr>
      <w:bookmarkStart w:id="2" w:name="_GoBack"/>
      <w:r w:rsidRPr="0002366E">
        <w:rPr>
          <w:rFonts w:ascii="宋体" w:hAnsi="宋体" w:cs="宋体"/>
          <w:noProof/>
          <w:kern w:val="0"/>
          <w:szCs w:val="24"/>
        </w:rPr>
        <w:lastRenderedPageBreak/>
        <w:drawing>
          <wp:inline distT="0" distB="0" distL="0" distR="0">
            <wp:extent cx="5081155" cy="4654781"/>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933" cy="4656410"/>
                    </a:xfrm>
                    <a:prstGeom prst="rect">
                      <a:avLst/>
                    </a:prstGeom>
                    <a:noFill/>
                    <a:ln>
                      <a:noFill/>
                    </a:ln>
                  </pic:spPr>
                </pic:pic>
              </a:graphicData>
            </a:graphic>
          </wp:inline>
        </w:drawing>
      </w:r>
      <w:bookmarkEnd w:id="2"/>
    </w:p>
    <w:p w:rsidR="00317953" w:rsidRDefault="00317953">
      <w:pPr>
        <w:pStyle w:val="a1"/>
        <w:ind w:firstLine="480"/>
      </w:pPr>
    </w:p>
    <w:p w:rsidR="00317953" w:rsidRDefault="00092CCE">
      <w:pPr>
        <w:pStyle w:val="2"/>
        <w:spacing w:before="81" w:after="81"/>
      </w:pPr>
      <w:bookmarkStart w:id="3" w:name="OLE_LINK2"/>
      <w:bookmarkStart w:id="4" w:name="OLE_LINK1"/>
      <w:r>
        <w:rPr>
          <w:rFonts w:hint="eastAsia"/>
        </w:rPr>
        <w:lastRenderedPageBreak/>
        <w:t>本文的创新点</w:t>
      </w:r>
    </w:p>
    <w:bookmarkEnd w:id="3"/>
    <w:bookmarkEnd w:id="4"/>
    <w:p w:rsidR="00317953" w:rsidRDefault="00092CCE">
      <w:pPr>
        <w:pStyle w:val="a1"/>
        <w:ind w:firstLine="480"/>
      </w:pPr>
      <w:r>
        <w:rPr>
          <w:rFonts w:hint="eastAsia"/>
        </w:rPr>
        <w:t>本文在现有研究成果的基础上，对共享单车的市场进行分析和发展战略进行研究，主要的创新点有以下几点：</w:t>
      </w:r>
    </w:p>
    <w:p w:rsidR="00317953" w:rsidRDefault="00092CCE">
      <w:pPr>
        <w:pStyle w:val="a1"/>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rsidR="00317953" w:rsidRDefault="00092CCE">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rsidR="00317953" w:rsidRDefault="00317953">
      <w:pPr>
        <w:pStyle w:val="a1"/>
        <w:ind w:firstLine="480"/>
      </w:pPr>
    </w:p>
    <w:p w:rsidR="00317953" w:rsidRDefault="00092CCE">
      <w:pPr>
        <w:pStyle w:val="1"/>
        <w:spacing w:before="163" w:after="327"/>
      </w:pPr>
      <w:r>
        <w:rPr>
          <w:rFonts w:hint="eastAsia"/>
        </w:rPr>
        <w:lastRenderedPageBreak/>
        <w:t>理论概述</w:t>
      </w:r>
    </w:p>
    <w:p w:rsidR="00317953" w:rsidRDefault="00092CCE">
      <w:pPr>
        <w:pStyle w:val="2"/>
        <w:spacing w:before="81" w:after="81"/>
      </w:pPr>
      <w:r>
        <w:t>企业战略管理理论基础</w:t>
      </w:r>
    </w:p>
    <w:p w:rsidR="00317953" w:rsidRDefault="00092CCE">
      <w:pPr>
        <w:pStyle w:val="3"/>
        <w:spacing w:before="163" w:after="163"/>
      </w:pPr>
      <w:r>
        <w:t>战略的含义和特征</w:t>
      </w:r>
    </w:p>
    <w:p w:rsidR="00317953" w:rsidRDefault="00092CCE">
      <w:pPr>
        <w:pStyle w:val="a1"/>
        <w:ind w:firstLine="480"/>
      </w:pPr>
      <w:r>
        <w:rPr>
          <w:rFonts w:hint="eastAsia"/>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rsidR="00317953" w:rsidRDefault="00092CCE">
      <w:pPr>
        <w:pStyle w:val="a1"/>
        <w:ind w:firstLine="480"/>
      </w:pPr>
      <w: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rsidR="00317953" w:rsidRDefault="00092CCE">
      <w:pPr>
        <w:pStyle w:val="3"/>
        <w:spacing w:before="163" w:after="163"/>
      </w:pPr>
      <w:r>
        <w:lastRenderedPageBreak/>
        <w:t>战略管理的重点</w:t>
      </w:r>
    </w:p>
    <w:p w:rsidR="00317953" w:rsidRDefault="00092CCE">
      <w:pPr>
        <w:pStyle w:val="a1"/>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rsidR="00317953" w:rsidRDefault="00092CCE">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317953" w:rsidRDefault="00092CCE">
      <w:pPr>
        <w:pStyle w:val="a1"/>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rsidR="00317953" w:rsidRDefault="00092CCE">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317953" w:rsidRDefault="00092CCE">
      <w:pPr>
        <w:pStyle w:val="2"/>
        <w:spacing w:before="81" w:after="81"/>
      </w:pPr>
      <w:r>
        <w:rPr>
          <w:rFonts w:hint="eastAsia"/>
        </w:rPr>
        <w:t>企业战略管理分析工具</w:t>
      </w:r>
    </w:p>
    <w:p w:rsidR="00317953" w:rsidRDefault="00092CCE">
      <w:pPr>
        <w:pStyle w:val="3"/>
        <w:spacing w:before="163" w:after="163"/>
      </w:pPr>
      <w:r>
        <w:t>模特五力模型</w:t>
      </w:r>
    </w:p>
    <w:p w:rsidR="00317953" w:rsidRDefault="00092CCE">
      <w:pPr>
        <w:pStyle w:val="a1"/>
        <w:ind w:firstLine="480"/>
      </w:pPr>
      <w:r>
        <w:rPr>
          <w:rFonts w:hint="eastAsia"/>
        </w:rPr>
        <w:t>所谓的“五力”具体是指新进入者威胁、供应商讨价还价能力、购买者讨价还价能力、替代品威肋、行业现有企业间的竞争。企业所处行业的环境会强烈影响企业战略的选择和制定。本文采用波特五力模型对共享单车企业如摩拜和</w:t>
      </w:r>
      <w:r>
        <w:rPr>
          <w:rFonts w:hint="eastAsia"/>
        </w:rPr>
        <w:t>ofo</w:t>
      </w:r>
      <w:r>
        <w:rPr>
          <w:rFonts w:hint="eastAsia"/>
        </w:rPr>
        <w:t>的产业环境进行详细分析。</w:t>
      </w:r>
      <w:r>
        <w:rPr>
          <w:rFonts w:hint="eastAsia"/>
        </w:rPr>
        <w:t xml:space="preserve">  </w:t>
      </w:r>
    </w:p>
    <w:p w:rsidR="00317953" w:rsidRDefault="00092CCE">
      <w:pPr>
        <w:pStyle w:val="a1"/>
        <w:ind w:firstLine="480"/>
      </w:pPr>
      <w:r>
        <w:lastRenderedPageBreak/>
        <w:t>（</w:t>
      </w:r>
      <w:r>
        <w:rPr>
          <w:rFonts w:hint="eastAsia"/>
        </w:rPr>
        <w:t>1</w:t>
      </w:r>
      <w:r>
        <w:t>）供应商的议价能力</w:t>
      </w:r>
    </w:p>
    <w:p w:rsidR="00317953" w:rsidRDefault="00092CCE">
      <w:pPr>
        <w:pStyle w:val="a1"/>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w:t>
      </w:r>
      <w:r>
        <w:rPr>
          <w:rFonts w:hint="eastAsia"/>
        </w:rPr>
        <w:t>:</w:t>
      </w:r>
      <w:r>
        <w:rPr>
          <w:rFonts w:hint="eastAsia"/>
        </w:rPr>
        <w:t>供应商的市场占有率、产品品质或服务质量的水平、产品或服务的价格优势、产品或服务对企业生产的影响程度、企业原材料采购的转换成本等。</w:t>
      </w:r>
      <w:r>
        <w:rPr>
          <w:rFonts w:hint="eastAsia"/>
        </w:rPr>
        <w:t xml:space="preserve">  </w:t>
      </w:r>
    </w:p>
    <w:p w:rsidR="00317953" w:rsidRDefault="00092CCE">
      <w:pPr>
        <w:pStyle w:val="a1"/>
        <w:ind w:firstLine="480"/>
      </w:pPr>
      <w:r>
        <w:t>（</w:t>
      </w:r>
      <w:r>
        <w:rPr>
          <w:rFonts w:hint="eastAsia"/>
        </w:rPr>
        <w:t>2</w:t>
      </w:r>
      <w:r>
        <w:t>）购买者的议价能力</w:t>
      </w:r>
    </w:p>
    <w:p w:rsidR="00317953" w:rsidRDefault="00092CCE">
      <w:pPr>
        <w:pStyle w:val="a1"/>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w:t>
      </w:r>
      <w:r>
        <w:rPr>
          <w:rFonts w:hint="eastAsia"/>
        </w:rPr>
        <w:t>:</w:t>
      </w:r>
      <w:r>
        <w:rPr>
          <w:rFonts w:hint="eastAsia"/>
        </w:rPr>
        <w:t>产品标准化程度、集体购买、购买者对产品质量的敏感性、替代品的替代程度和数量、购买的数量、产品价格在购买者预算成本中所占的比例等。</w:t>
      </w:r>
    </w:p>
    <w:p w:rsidR="00317953" w:rsidRDefault="00092CCE">
      <w:pPr>
        <w:pStyle w:val="a1"/>
        <w:ind w:firstLine="480"/>
      </w:pPr>
      <w:r>
        <w:t>（</w:t>
      </w:r>
      <w:r>
        <w:rPr>
          <w:rFonts w:hint="eastAsia"/>
        </w:rPr>
        <w:t>3</w:t>
      </w:r>
      <w:r>
        <w:t>）新进入者的威胁</w:t>
      </w:r>
    </w:p>
    <w:p w:rsidR="00317953" w:rsidRDefault="00092CCE">
      <w:pPr>
        <w:pStyle w:val="a1"/>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rsidR="00317953" w:rsidRDefault="00092CCE">
      <w:pPr>
        <w:pStyle w:val="a1"/>
        <w:ind w:firstLine="480"/>
      </w:pPr>
      <w:r>
        <w:t>（</w:t>
      </w:r>
      <w:r>
        <w:rPr>
          <w:rFonts w:hint="eastAsia"/>
        </w:rPr>
        <w:t>4</w:t>
      </w:r>
      <w:r>
        <w:t>）替代品的威胁</w:t>
      </w:r>
    </w:p>
    <w:p w:rsidR="00317953" w:rsidRDefault="00092CCE">
      <w:pPr>
        <w:pStyle w:val="a1"/>
        <w:ind w:firstLine="480"/>
      </w:pPr>
      <w:r>
        <w:rPr>
          <w:rFonts w:hint="eastAsia"/>
        </w:rPr>
        <w:t>替代品是指那些与企业所生产的产品或者提供的服务具有相同功能或者类似功能的产品或者服务。能决定替代品威肋的因素有</w:t>
      </w:r>
      <w:r>
        <w:rPr>
          <w:rFonts w:hint="eastAsia"/>
        </w:rPr>
        <w:t>:</w:t>
      </w:r>
      <w:r>
        <w:rPr>
          <w:rFonts w:hint="eastAsia"/>
        </w:rPr>
        <w:t>替代品的盈利能力、替代品生产企业的经营策略以及购买者的转换成本等。</w:t>
      </w:r>
    </w:p>
    <w:p w:rsidR="00317953" w:rsidRDefault="00092CCE">
      <w:pPr>
        <w:pStyle w:val="a1"/>
        <w:ind w:firstLine="480"/>
      </w:pPr>
      <w:r>
        <w:t>（</w:t>
      </w:r>
      <w:r>
        <w:rPr>
          <w:rFonts w:hint="eastAsia"/>
        </w:rPr>
        <w:t>5</w:t>
      </w:r>
      <w:r>
        <w:t>）同行竞争者的竞争程度</w:t>
      </w:r>
    </w:p>
    <w:p w:rsidR="00317953" w:rsidRDefault="00092CCE">
      <w:pPr>
        <w:pStyle w:val="a1"/>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317953" w:rsidRDefault="00317953">
      <w:pPr>
        <w:pStyle w:val="a1"/>
        <w:ind w:firstLine="480"/>
      </w:pPr>
    </w:p>
    <w:p w:rsidR="00317953" w:rsidRDefault="00092CCE">
      <w:pPr>
        <w:pStyle w:val="3"/>
        <w:spacing w:before="163" w:after="163"/>
      </w:pPr>
      <w:r>
        <w:t>PEST分析法</w:t>
      </w:r>
    </w:p>
    <w:p w:rsidR="00317953" w:rsidRDefault="00092CCE">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Pr>
          <w:rFonts w:hint="eastAsia"/>
        </w:rPr>
        <w:t>分析。①</w:t>
      </w:r>
    </w:p>
    <w:p w:rsidR="00317953" w:rsidRDefault="00092CCE">
      <w:pPr>
        <w:pStyle w:val="a1"/>
        <w:ind w:firstLine="480"/>
      </w:pPr>
      <w:r>
        <w:rPr>
          <w:rFonts w:hint="eastAsia"/>
        </w:rPr>
        <w:t>①章良</w:t>
      </w:r>
      <w:r>
        <w:t>.</w:t>
      </w:r>
      <w:r>
        <w:rPr>
          <w:rFonts w:hint="eastAsia"/>
        </w:rPr>
        <w:t>战略管理最重要的</w:t>
      </w:r>
      <w:r>
        <w:rPr>
          <w:rFonts w:hint="eastAsia"/>
        </w:rPr>
        <w:t xml:space="preserve"> </w:t>
      </w:r>
      <w:r>
        <w:t xml:space="preserve">5 </w:t>
      </w:r>
      <w:r>
        <w:rPr>
          <w:rFonts w:hint="eastAsia"/>
        </w:rPr>
        <w:t>个工具</w:t>
      </w:r>
      <w:r>
        <w:t>[M].</w:t>
      </w:r>
      <w:r>
        <w:rPr>
          <w:rFonts w:hint="eastAsia"/>
        </w:rPr>
        <w:t>广州</w:t>
      </w:r>
      <w:r>
        <w:t>:</w:t>
      </w:r>
      <w:r>
        <w:rPr>
          <w:rFonts w:hint="eastAsia"/>
        </w:rPr>
        <w:t>广东经济出版社，</w:t>
      </w:r>
      <w:r>
        <w:t>2008</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317953" w:rsidRDefault="00FA7DEC">
      <w:pPr>
        <w:pStyle w:val="a1"/>
        <w:ind w:firstLine="480"/>
      </w:pPr>
      <w:hyperlink r:id="rId18" w:tgtFrame="_blank" w:history="1">
        <w:r w:rsidR="00092CCE">
          <w:t>政治环境</w:t>
        </w:r>
      </w:hyperlink>
      <w:r w:rsidR="00092CCE">
        <w:t>主要包括政治制度与体制，政局，政府的态度等；法律环境主要包括政府制定的法律、法规。经济环境包括</w:t>
      </w:r>
      <w:r w:rsidR="00092CCE">
        <w:t>GDP</w:t>
      </w:r>
      <w:r w:rsidR="00092CCE">
        <w:t>、利率水平、财政</w:t>
      </w:r>
      <w:hyperlink r:id="rId19" w:tgtFrame="_blank" w:history="1">
        <w:r w:rsidR="00092CCE">
          <w:t>货币政策</w:t>
        </w:r>
      </w:hyperlink>
      <w:r w:rsidR="00092CCE">
        <w:t>、</w:t>
      </w:r>
      <w:hyperlink r:id="rId20" w:tgtFrame="_blank" w:history="1">
        <w:r w:rsidR="00092CCE">
          <w:t>通货膨胀</w:t>
        </w:r>
      </w:hyperlink>
      <w:r w:rsidR="00092CCE">
        <w:t>、</w:t>
      </w:r>
      <w:hyperlink r:id="rId21" w:tgtFrame="_blank" w:history="1">
        <w:r w:rsidR="00092CCE">
          <w:t>失业率</w:t>
        </w:r>
      </w:hyperlink>
      <w:r w:rsidR="00092CCE">
        <w:t>水平、</w:t>
      </w:r>
      <w:hyperlink r:id="rId22" w:tgtFrame="_blank" w:history="1">
        <w:r w:rsidR="00092CCE">
          <w:t>居民可支配收入</w:t>
        </w:r>
      </w:hyperlink>
      <w:r w:rsidR="00092CCE">
        <w:t>水平、</w:t>
      </w:r>
      <w:hyperlink r:id="rId23" w:tgtFrame="_blank" w:history="1">
        <w:r w:rsidR="00092CCE">
          <w:t>汇率</w:t>
        </w:r>
      </w:hyperlink>
      <w:r w:rsidR="00092CCE">
        <w:t>、能源供给成本、市场机制、市场需求等。社会环境影响最大的是</w:t>
      </w:r>
      <w:hyperlink r:id="rId24" w:tgtFrame="_blank" w:history="1">
        <w:r w:rsidR="00092CCE">
          <w:t>人口环境</w:t>
        </w:r>
      </w:hyperlink>
      <w:r w:rsidR="00092CCE">
        <w:t>和文化背景，人口环境主要包括人口规模、年龄结构、人口分布、种族结构以及收入分布等因素。技术环境不仅包括发明，而且还包括与企业市场有关的新技术、新工艺、新材料的出现和发展趋势以及应用背景。</w:t>
      </w:r>
    </w:p>
    <w:p w:rsidR="00317953" w:rsidRDefault="00092CCE">
      <w:pPr>
        <w:pStyle w:val="3"/>
        <w:spacing w:before="163" w:after="163"/>
      </w:pPr>
      <w:r>
        <w:rPr>
          <w:rFonts w:hint="eastAsia"/>
        </w:rPr>
        <w:t>SWOT分析模型</w:t>
      </w:r>
    </w:p>
    <w:p w:rsidR="00317953" w:rsidRDefault="00092CCE">
      <w:pPr>
        <w:pStyle w:val="a1"/>
        <w:ind w:firstLine="480"/>
      </w:pPr>
      <w:r>
        <w:rPr>
          <w:rFonts w:hint="eastAsia"/>
        </w:rPr>
        <w:t xml:space="preserve">1971 </w:t>
      </w:r>
      <w:r>
        <w:rPr>
          <w:rFonts w:hint="eastAsia"/>
        </w:rPr>
        <w:t>年，安德鲁斯在其《公司战略概念》一书中，将公司战略定义为公司能够做的</w:t>
      </w:r>
      <w:r>
        <w:rPr>
          <w:rFonts w:hint="eastAsia"/>
        </w:rPr>
        <w:t>(</w:t>
      </w:r>
      <w:r>
        <w:rPr>
          <w:rFonts w:hint="eastAsia"/>
        </w:rPr>
        <w:t>企业的优势和劣势</w:t>
      </w:r>
      <w:r>
        <w:rPr>
          <w:rFonts w:hint="eastAsia"/>
        </w:rPr>
        <w:t>)</w:t>
      </w:r>
      <w:r>
        <w:rPr>
          <w:rFonts w:hint="eastAsia"/>
        </w:rPr>
        <w:t>与可能做的</w:t>
      </w:r>
      <w:r>
        <w:rPr>
          <w:rFonts w:hint="eastAsia"/>
        </w:rPr>
        <w:t>(</w:t>
      </w:r>
      <w:r>
        <w:rPr>
          <w:rFonts w:hint="eastAsia"/>
        </w:rPr>
        <w:t>环境中的机会和威胁</w:t>
      </w:r>
      <w:r>
        <w:rPr>
          <w:rFonts w:hint="eastAsia"/>
        </w:rPr>
        <w:t>)</w:t>
      </w:r>
      <w:r>
        <w:rPr>
          <w:rFonts w:hint="eastAsia"/>
        </w:rPr>
        <w:t>，对他们之间的匹配提出了战略制定过程中的</w:t>
      </w:r>
      <w:r>
        <w:rPr>
          <w:rFonts w:hint="eastAsia"/>
        </w:rPr>
        <w:t xml:space="preserve"> SWOT </w:t>
      </w:r>
      <w:r>
        <w:rPr>
          <w:rFonts w:hint="eastAsia"/>
        </w:rPr>
        <w:t>分析框架。美国学者韦力克进一步完善了分析，使其成为全</w:t>
      </w:r>
      <w:r>
        <w:rPr>
          <w:rFonts w:hint="eastAsia"/>
        </w:rPr>
        <w:lastRenderedPageBreak/>
        <w:t>面分析企业状况，制定战略的重要工具。</w:t>
      </w:r>
    </w:p>
    <w:p w:rsidR="00317953" w:rsidRDefault="00092CCE">
      <w:pPr>
        <w:pStyle w:val="a1"/>
        <w:ind w:firstLine="480"/>
      </w:pPr>
      <w:r>
        <w:rPr>
          <w:rFonts w:hint="eastAsia"/>
        </w:rPr>
        <w:t>具体来说，</w:t>
      </w:r>
      <w:r>
        <w:rPr>
          <w:rFonts w:hint="eastAsia"/>
        </w:rPr>
        <w:t xml:space="preserve">SWOT </w:t>
      </w:r>
      <w:r>
        <w:rPr>
          <w:rFonts w:hint="eastAsia"/>
        </w:rPr>
        <w:t>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rPr>
        <w:t>。</w:t>
      </w:r>
      <w:r>
        <w:rPr>
          <w:rFonts w:hint="eastAsia"/>
        </w:rPr>
        <w:t xml:space="preserve">SWOT </w:t>
      </w:r>
      <w:r>
        <w:rPr>
          <w:rFonts w:hint="eastAsia"/>
        </w:rPr>
        <w:t>分析模型将企业分为四类，每一类都有相应的战略方案供企业选择。</w:t>
      </w:r>
    </w:p>
    <w:p w:rsidR="00317953" w:rsidRDefault="00092CCE">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317953" w:rsidRDefault="00092CCE">
      <w:pPr>
        <w:widowControl/>
        <w:jc w:val="center"/>
        <w:rPr>
          <w:rFonts w:ascii="宋体" w:hAnsi="宋体" w:cs="宋体"/>
          <w:kern w:val="0"/>
          <w:szCs w:val="24"/>
        </w:rPr>
      </w:pPr>
      <w:r>
        <w:rPr>
          <w:rFonts w:ascii="宋体" w:hAnsi="宋体" w:cs="宋体" w:hint="eastAsia"/>
          <w:kern w:val="0"/>
          <w:szCs w:val="24"/>
        </w:rPr>
        <w:t>图 2-4 SWOT 分析矩阵</w:t>
      </w:r>
    </w:p>
    <w:p w:rsidR="00317953" w:rsidRDefault="00092CCE">
      <w:pPr>
        <w:pStyle w:val="3"/>
        <w:spacing w:before="163" w:after="163"/>
      </w:pPr>
      <w:r>
        <w:lastRenderedPageBreak/>
        <w:t>VRIO分析模型</w:t>
      </w:r>
    </w:p>
    <w:p w:rsidR="00317953" w:rsidRDefault="00092CCE">
      <w:pPr>
        <w:pStyle w:val="a1"/>
        <w:ind w:firstLine="480"/>
      </w:pPr>
      <w:r>
        <w:rPr>
          <w:rFonts w:hint="eastAsia"/>
        </w:rPr>
        <w:t xml:space="preserve">RIO </w:t>
      </w:r>
      <w:r>
        <w:rPr>
          <w:rFonts w:hint="eastAsia"/>
        </w:rPr>
        <w:t>模型就是要分析企业的四个方面，分别是价值性</w:t>
      </w:r>
      <w:r>
        <w:t>（</w:t>
      </w:r>
      <w:r>
        <w:t>value)</w:t>
      </w:r>
      <w:r>
        <w:rPr>
          <w:rFonts w:hint="eastAsia"/>
        </w:rPr>
        <w:t>、稀缺性</w:t>
      </w:r>
      <w:r>
        <w:t>（</w:t>
      </w:r>
      <w:r>
        <w:t>rarity</w:t>
      </w:r>
      <w:r>
        <w:t>）</w:t>
      </w:r>
      <w:r>
        <w:rPr>
          <w:rFonts w:hint="eastAsia"/>
        </w:rPr>
        <w:t>、难以模仿性</w:t>
      </w:r>
      <w:r>
        <w:t>（</w:t>
      </w:r>
      <w:r>
        <w:t>inimitability)</w:t>
      </w:r>
      <w:r>
        <w:rPr>
          <w:rFonts w:hint="eastAsia"/>
        </w:rPr>
        <w:t>和组织性</w:t>
      </w:r>
      <w:r>
        <w:t>（</w:t>
      </w:r>
      <w:r>
        <w:t>organization</w:t>
      </w:r>
      <w:r>
        <w:t>）</w:t>
      </w:r>
      <w:r>
        <w:rPr>
          <w:rFonts w:hint="eastAsia"/>
        </w:rPr>
        <w:t>，按照四方面英文首字母缩写为</w:t>
      </w:r>
      <w:r>
        <w:rPr>
          <w:rFonts w:hint="eastAsia"/>
        </w:rPr>
        <w:t xml:space="preserve"> VRIO</w:t>
      </w:r>
      <w:r>
        <w:rPr>
          <w:rFonts w:hint="eastAsia"/>
        </w:rPr>
        <w:t>。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rsidR="00317953" w:rsidRDefault="00092CCE">
      <w:pPr>
        <w:pStyle w:val="a1"/>
        <w:ind w:firstLine="480"/>
      </w:pPr>
      <w:r>
        <w:t>有学者认为，很少有资源能够通过</w:t>
      </w:r>
      <w:r>
        <w:t>VRIO</w:t>
      </w:r>
      <w:r>
        <w:t>评估，只有那些通过每一项测试的资源才能被认为是具有竞争力的、有价值的资源，进而使企业获得竞争优势。</w:t>
      </w:r>
    </w:p>
    <w:p w:rsidR="00317953" w:rsidRDefault="00092CCE">
      <w:pPr>
        <w:pStyle w:val="a1"/>
        <w:ind w:firstLine="480"/>
      </w:pPr>
      <w:r>
        <w:rPr>
          <w:rFonts w:hint="eastAsia"/>
        </w:rPr>
        <w:t xml:space="preserve">VRIO </w:t>
      </w:r>
      <w:r>
        <w:rPr>
          <w:rFonts w:hint="eastAsia"/>
        </w:rPr>
        <w:t>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w:t>
      </w:r>
      <w:r>
        <w:t>4</w:t>
      </w:r>
      <w:r>
        <w:t>个问题构成：</w:t>
      </w:r>
    </w:p>
    <w:p w:rsidR="00317953" w:rsidRDefault="00092CCE">
      <w:pPr>
        <w:widowControl/>
        <w:shd w:val="clear" w:color="auto" w:fill="FFFFFF"/>
        <w:spacing w:line="360" w:lineRule="atLeast"/>
        <w:ind w:firstLine="480"/>
        <w:jc w:val="left"/>
        <w:rPr>
          <w:szCs w:val="24"/>
          <w:lang w:val="zh-CN"/>
        </w:rPr>
      </w:pPr>
      <w:r>
        <w:rPr>
          <w:szCs w:val="24"/>
          <w:lang w:val="zh-CN"/>
        </w:rPr>
        <w:t>(1)</w:t>
      </w:r>
      <w:r>
        <w:rPr>
          <w:szCs w:val="24"/>
          <w:lang w:val="zh-CN"/>
        </w:rPr>
        <w:t>价值</w:t>
      </w:r>
      <w:r>
        <w:rPr>
          <w:szCs w:val="24"/>
          <w:lang w:val="zh-CN"/>
        </w:rPr>
        <w:t>(Value)</w:t>
      </w:r>
      <w:r>
        <w:rPr>
          <w:szCs w:val="24"/>
          <w:lang w:val="zh-CN"/>
        </w:rPr>
        <w:t>问题：</w:t>
      </w:r>
      <w:hyperlink r:id="rId26" w:tgtFrame="_blank" w:history="1">
        <w:r>
          <w:rPr>
            <w:szCs w:val="24"/>
            <w:lang w:val="zh-CN"/>
          </w:rPr>
          <w:t>企业的资源</w:t>
        </w:r>
      </w:hyperlink>
      <w:r>
        <w:rPr>
          <w:szCs w:val="24"/>
          <w:lang w:val="zh-CN"/>
        </w:rPr>
        <w:t>和能力能使企业对环境威胁和机会能否快速作出反应</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(Rareness)</w:t>
      </w:r>
      <w:r>
        <w:rPr>
          <w:szCs w:val="24"/>
          <w:lang w:val="zh-CN"/>
        </w:rPr>
        <w:t>问题：</w:t>
      </w:r>
      <w:r>
        <w:rPr>
          <w:rFonts w:hint="eastAsia"/>
          <w:szCs w:val="24"/>
          <w:lang w:val="zh-CN"/>
        </w:rPr>
        <w:t>有多少同行业企业拥有同样或能够达到同样效果的资源和能力</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问题：不具备这种资源和能力的企业在取得它时面对与已经拥有它的企业相比较处于成本劣势吗</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317953" w:rsidRDefault="00092CCE">
      <w:pPr>
        <w:pStyle w:val="a1"/>
        <w:ind w:firstLine="480"/>
        <w:rPr>
          <w:lang w:val="en-US"/>
        </w:rPr>
      </w:pPr>
      <w:r>
        <w:rPr>
          <w:rFonts w:hint="eastAsia"/>
          <w:lang w:val="en-US"/>
        </w:rPr>
        <w:t>企业的竞争优势与企业各方面资源和能力的组合密不可分，具体如下表</w:t>
      </w:r>
      <w:r>
        <w:rPr>
          <w:rFonts w:hint="eastAsia"/>
          <w:lang w:val="en-US"/>
        </w:rPr>
        <w:t xml:space="preserve"> 2-1</w:t>
      </w:r>
      <w:r>
        <w:rPr>
          <w:rFonts w:hint="eastAsia"/>
          <w:lang w:val="en-US"/>
        </w:rPr>
        <w:t>所示。</w:t>
      </w: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092CCE">
      <w:pPr>
        <w:pStyle w:val="a1"/>
        <w:ind w:firstLine="480"/>
        <w:jc w:val="center"/>
        <w:rPr>
          <w:lang w:val="en-US"/>
        </w:rPr>
      </w:pPr>
      <w:r>
        <w:rPr>
          <w:rFonts w:hint="eastAsia"/>
          <w:lang w:val="en-US"/>
        </w:rPr>
        <w:lastRenderedPageBreak/>
        <w:t>表</w:t>
      </w:r>
      <w:r>
        <w:rPr>
          <w:rFonts w:hint="eastAsia"/>
          <w:lang w:val="en-US"/>
        </w:rPr>
        <w:t xml:space="preserve"> 2-1  </w:t>
      </w:r>
      <w:r>
        <w:rPr>
          <w:rFonts w:hint="eastAsia"/>
          <w:lang w:val="en-US"/>
        </w:rPr>
        <w:t>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317953">
        <w:trPr>
          <w:jc w:val="center"/>
        </w:trPr>
        <w:tc>
          <w:tcPr>
            <w:tcW w:w="5665" w:type="dxa"/>
            <w:gridSpan w:val="4"/>
          </w:tcPr>
          <w:p w:rsidR="00317953" w:rsidRDefault="00092CCE">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317953" w:rsidRDefault="00092CCE">
            <w:pPr>
              <w:pStyle w:val="a1"/>
              <w:ind w:firstLineChars="0" w:firstLine="0"/>
              <w:rPr>
                <w:lang w:val="en-US"/>
              </w:rPr>
            </w:pPr>
            <w:r>
              <w:rPr>
                <w:lang w:val="en-US"/>
              </w:rPr>
              <w:t>竞争结果</w:t>
            </w:r>
          </w:p>
        </w:tc>
        <w:tc>
          <w:tcPr>
            <w:tcW w:w="1701" w:type="dxa"/>
            <w:vMerge w:val="restart"/>
            <w:vAlign w:val="center"/>
          </w:tcPr>
          <w:p w:rsidR="00317953" w:rsidRDefault="00092CCE">
            <w:pPr>
              <w:pStyle w:val="a1"/>
              <w:ind w:firstLineChars="0" w:firstLine="0"/>
              <w:rPr>
                <w:lang w:val="en-US"/>
              </w:rPr>
            </w:pPr>
            <w:r>
              <w:rPr>
                <w:lang w:val="en-US"/>
              </w:rPr>
              <w:t>积极绩效</w:t>
            </w:r>
          </w:p>
        </w:tc>
      </w:tr>
      <w:tr w:rsidR="00317953">
        <w:trPr>
          <w:jc w:val="center"/>
        </w:trPr>
        <w:tc>
          <w:tcPr>
            <w:tcW w:w="1129" w:type="dxa"/>
          </w:tcPr>
          <w:p w:rsidR="00317953" w:rsidRDefault="00092CCE">
            <w:pPr>
              <w:pStyle w:val="a1"/>
              <w:ind w:firstLineChars="0" w:firstLine="0"/>
              <w:rPr>
                <w:lang w:val="en-US"/>
              </w:rPr>
            </w:pPr>
            <w:r>
              <w:rPr>
                <w:lang w:val="en-US"/>
              </w:rPr>
              <w:t>有价值</w:t>
            </w:r>
          </w:p>
        </w:tc>
        <w:tc>
          <w:tcPr>
            <w:tcW w:w="1134" w:type="dxa"/>
          </w:tcPr>
          <w:p w:rsidR="00317953" w:rsidRDefault="00092CCE">
            <w:pPr>
              <w:pStyle w:val="a1"/>
              <w:ind w:firstLineChars="0" w:firstLine="0"/>
              <w:rPr>
                <w:lang w:val="en-US"/>
              </w:rPr>
            </w:pPr>
            <w:r>
              <w:rPr>
                <w:lang w:val="en-US"/>
              </w:rPr>
              <w:t>稀缺的</w:t>
            </w:r>
          </w:p>
        </w:tc>
        <w:tc>
          <w:tcPr>
            <w:tcW w:w="1701" w:type="dxa"/>
          </w:tcPr>
          <w:p w:rsidR="00317953" w:rsidRDefault="00092CCE">
            <w:pPr>
              <w:pStyle w:val="a1"/>
              <w:ind w:firstLineChars="0" w:firstLine="0"/>
              <w:rPr>
                <w:lang w:val="en-US"/>
              </w:rPr>
            </w:pPr>
            <w:r>
              <w:rPr>
                <w:lang w:val="en-US"/>
              </w:rPr>
              <w:t>不易复制</w:t>
            </w:r>
          </w:p>
        </w:tc>
        <w:tc>
          <w:tcPr>
            <w:tcW w:w="1701" w:type="dxa"/>
          </w:tcPr>
          <w:p w:rsidR="00317953" w:rsidRDefault="00092CCE">
            <w:pPr>
              <w:pStyle w:val="a1"/>
              <w:ind w:firstLineChars="0" w:firstLine="0"/>
              <w:rPr>
                <w:lang w:val="en-US"/>
              </w:rPr>
            </w:pPr>
            <w:r>
              <w:rPr>
                <w:lang w:val="en-US"/>
              </w:rPr>
              <w:t>被组织利用吗</w:t>
            </w:r>
          </w:p>
        </w:tc>
        <w:tc>
          <w:tcPr>
            <w:tcW w:w="1560" w:type="dxa"/>
            <w:vMerge/>
          </w:tcPr>
          <w:p w:rsidR="00317953" w:rsidRDefault="00317953">
            <w:pPr>
              <w:pStyle w:val="a1"/>
              <w:ind w:firstLineChars="0" w:firstLine="0"/>
              <w:rPr>
                <w:lang w:val="en-US"/>
              </w:rPr>
            </w:pPr>
          </w:p>
        </w:tc>
        <w:tc>
          <w:tcPr>
            <w:tcW w:w="1701" w:type="dxa"/>
            <w:vMerge/>
          </w:tcPr>
          <w:p w:rsidR="00317953" w:rsidRDefault="00317953">
            <w:pPr>
              <w:pStyle w:val="a1"/>
              <w:ind w:firstLineChars="0" w:firstLine="0"/>
              <w:rPr>
                <w:lang w:val="en-US"/>
              </w:rPr>
            </w:pPr>
          </w:p>
        </w:tc>
      </w:tr>
      <w:tr w:rsidR="00317953">
        <w:trPr>
          <w:jc w:val="center"/>
        </w:trPr>
        <w:tc>
          <w:tcPr>
            <w:tcW w:w="1129" w:type="dxa"/>
          </w:tcPr>
          <w:p w:rsidR="00317953" w:rsidRDefault="00092CCE">
            <w:pPr>
              <w:pStyle w:val="a1"/>
              <w:ind w:firstLineChars="0" w:firstLine="0"/>
              <w:rPr>
                <w:lang w:val="en-US"/>
              </w:rPr>
            </w:pPr>
            <w:r>
              <w:rPr>
                <w:lang w:val="en-US"/>
              </w:rPr>
              <w:t>否</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560" w:type="dxa"/>
          </w:tcPr>
          <w:p w:rsidR="00317953" w:rsidRDefault="00092CCE">
            <w:pPr>
              <w:pStyle w:val="a1"/>
              <w:ind w:firstLineChars="0" w:firstLine="0"/>
              <w:rPr>
                <w:lang w:val="en-US"/>
              </w:rPr>
            </w:pPr>
            <w:r>
              <w:rPr>
                <w:lang w:val="en-US"/>
              </w:rPr>
              <w:t>竞争劣势</w:t>
            </w:r>
          </w:p>
        </w:tc>
        <w:tc>
          <w:tcPr>
            <w:tcW w:w="1701" w:type="dxa"/>
          </w:tcPr>
          <w:p w:rsidR="00317953" w:rsidRDefault="00092CCE">
            <w:pPr>
              <w:pStyle w:val="a1"/>
              <w:ind w:firstLineChars="0" w:firstLine="0"/>
              <w:rPr>
                <w:lang w:val="en-US"/>
              </w:rPr>
            </w:pPr>
            <w:r>
              <w:rPr>
                <w:lang w:val="en-US"/>
              </w:rPr>
              <w:t>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317953" w:rsidRDefault="00092CCE">
            <w:pPr>
              <w:pStyle w:val="a1"/>
              <w:ind w:firstLineChars="0" w:firstLine="0"/>
              <w:rPr>
                <w:lang w:val="en-US"/>
              </w:rPr>
            </w:pPr>
            <w:r>
              <w:rPr>
                <w:lang w:val="en-US"/>
              </w:rPr>
              <w:t>竞争均势</w:t>
            </w:r>
          </w:p>
        </w:tc>
        <w:tc>
          <w:tcPr>
            <w:tcW w:w="1701" w:type="dxa"/>
          </w:tcPr>
          <w:p w:rsidR="00317953" w:rsidRDefault="00092CCE">
            <w:pPr>
              <w:pStyle w:val="a1"/>
              <w:ind w:firstLineChars="0" w:firstLine="0"/>
              <w:rPr>
                <w:lang w:val="en-US"/>
              </w:rPr>
            </w:pPr>
            <w:r>
              <w:rPr>
                <w:lang w:val="en-US"/>
              </w:rPr>
              <w:t>正常或低于正常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r>
              <w:rPr>
                <w:lang w:val="en-US"/>
              </w:rPr>
              <w:t>/</w:t>
            </w:r>
            <w:r>
              <w:rPr>
                <w:lang w:val="en-US"/>
              </w:rPr>
              <w:t>否</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暂时的竞争优势</w:t>
            </w:r>
          </w:p>
        </w:tc>
        <w:tc>
          <w:tcPr>
            <w:tcW w:w="1701" w:type="dxa"/>
          </w:tcPr>
          <w:p w:rsidR="00317953" w:rsidRDefault="00092CCE">
            <w:pPr>
              <w:pStyle w:val="a1"/>
              <w:ind w:firstLineChars="0" w:firstLine="0"/>
              <w:rPr>
                <w:lang w:val="en-US"/>
              </w:rPr>
            </w:pPr>
            <w:r>
              <w:rPr>
                <w:lang w:val="en-US"/>
              </w:rPr>
              <w:t>正常或者高于正常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持续的竞争优势</w:t>
            </w:r>
          </w:p>
        </w:tc>
        <w:tc>
          <w:tcPr>
            <w:tcW w:w="1701" w:type="dxa"/>
          </w:tcPr>
          <w:p w:rsidR="00317953" w:rsidRDefault="00092CCE">
            <w:pPr>
              <w:pStyle w:val="a1"/>
              <w:ind w:firstLineChars="0" w:firstLine="0"/>
              <w:rPr>
                <w:lang w:val="en-US"/>
              </w:rPr>
            </w:pPr>
            <w:r>
              <w:rPr>
                <w:lang w:val="en-US"/>
              </w:rPr>
              <w:t>正常或者高于正常</w:t>
            </w:r>
          </w:p>
        </w:tc>
      </w:tr>
    </w:tbl>
    <w:p w:rsidR="00317953" w:rsidRDefault="00092CCE">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5" w:name="_Toc476171239"/>
    </w:p>
    <w:p w:rsidR="00317953" w:rsidRDefault="00317953">
      <w:pPr>
        <w:pStyle w:val="a1"/>
        <w:ind w:firstLine="480"/>
      </w:pPr>
    </w:p>
    <w:bookmarkEnd w:id="5"/>
    <w:p w:rsidR="00317953" w:rsidRDefault="00092CCE">
      <w:pPr>
        <w:pStyle w:val="1"/>
        <w:spacing w:before="163" w:after="327"/>
      </w:pPr>
      <w:r>
        <w:lastRenderedPageBreak/>
        <w:t>单车市场的发展现状</w:t>
      </w:r>
    </w:p>
    <w:p w:rsidR="00317953" w:rsidRDefault="00092CCE">
      <w:pPr>
        <w:pStyle w:val="2"/>
        <w:spacing w:before="81" w:after="81"/>
      </w:pPr>
      <w:r>
        <w:t>中国共享单车行业分析</w:t>
      </w:r>
    </w:p>
    <w:p w:rsidR="00317953" w:rsidRDefault="00092CCE">
      <w:pPr>
        <w:pStyle w:val="3"/>
        <w:spacing w:before="163" w:after="163"/>
      </w:pPr>
      <w:r>
        <w:t>中国共享单车行业发展背景及原因</w:t>
      </w:r>
    </w:p>
    <w:p w:rsidR="00317953" w:rsidRDefault="00092CCE">
      <w:pPr>
        <w:pStyle w:val="a1"/>
        <w:ind w:firstLine="480"/>
      </w:pPr>
      <w: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w:t>
      </w:r>
      <w:r>
        <w:t>“</w:t>
      </w:r>
      <w:r>
        <w:t>最后一公里</w:t>
      </w:r>
      <w:r>
        <w:t>”</w:t>
      </w:r>
      <w:r>
        <w:t>的出行难题。针对此痛点，政府主导的公共自行车租赁系统运营已久，然而一直在取车和还车的便捷性方面存在着较严重的弊端。摩拜单车，</w:t>
      </w:r>
      <w:r>
        <w:t>ofo</w:t>
      </w:r>
      <w:r>
        <w:t>共享单车等一系列单车平台以无桩自行车切入市场空白，解决了用户</w:t>
      </w:r>
      <w:r>
        <w:t>“</w:t>
      </w:r>
      <w:r>
        <w:t>最后一公里</w:t>
      </w:r>
      <w:r>
        <w:t>”</w:t>
      </w:r>
      <w:r>
        <w:t>出行的痛点。其中，摩拜单车和</w:t>
      </w:r>
      <w:r>
        <w:t>ofo</w:t>
      </w:r>
      <w:r>
        <w:t>共享单车分别以城市和校园作为切入点，成为共享单车出行市场的主要参与者。</w:t>
      </w:r>
    </w:p>
    <w:p w:rsidR="00317953" w:rsidRDefault="00092CCE">
      <w:pPr>
        <w:pStyle w:val="a1"/>
        <w:ind w:firstLine="480"/>
      </w:pPr>
      <w:r>
        <w:t>下图展示了共享单车的三个发展阶段：</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317953" w:rsidRDefault="00317953">
      <w:pPr>
        <w:pStyle w:val="a1"/>
        <w:ind w:firstLine="480"/>
      </w:pPr>
    </w:p>
    <w:p w:rsidR="00317953" w:rsidRDefault="00092CCE">
      <w:pPr>
        <w:pStyle w:val="a1"/>
        <w:ind w:firstLine="480"/>
      </w:pPr>
      <w:r>
        <w:t>共享经济平台是移动互联网经济下的重要产物。通过移动</w:t>
      </w:r>
      <w:r>
        <w:rPr>
          <w:rFonts w:hint="eastAsia"/>
        </w:rPr>
        <w:t>LBS</w:t>
      </w:r>
      <w:r>
        <w:rPr>
          <w:rFonts w:hint="eastAsia"/>
        </w:rPr>
        <w:t>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rsidR="00317953" w:rsidRDefault="00092CCE">
      <w:pPr>
        <w:pStyle w:val="a1"/>
        <w:ind w:firstLine="480"/>
      </w:pPr>
      <w:r>
        <w:t>共享单车可以快速发展的主要原因有以下几点：</w:t>
      </w:r>
    </w:p>
    <w:p w:rsidR="00317953" w:rsidRDefault="00092CCE">
      <w:pPr>
        <w:pStyle w:val="a1"/>
        <w:ind w:firstLine="480"/>
      </w:pPr>
      <w:r>
        <w:rPr>
          <w:rFonts w:hint="eastAsia"/>
        </w:rPr>
        <w:t>第一：“一公里出行”市场的空白</w:t>
      </w:r>
    </w:p>
    <w:p w:rsidR="00317953" w:rsidRDefault="00092CCE">
      <w:pPr>
        <w:pStyle w:val="a1"/>
        <w:ind w:firstLine="480"/>
      </w:pPr>
      <w:r>
        <w:lastRenderedPageBreak/>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317953" w:rsidRDefault="00092CCE">
      <w:pPr>
        <w:pStyle w:val="a1"/>
        <w:ind w:firstLine="480"/>
      </w:pPr>
      <w:r>
        <w:t>中国在线出行行业发展历程显示在线出行服务行业发展迅速，共享出行成为了其中的主流服务。主要表现在以下</w:t>
      </w:r>
      <w:r>
        <w:rPr>
          <w:rFonts w:hint="eastAsia"/>
        </w:rPr>
        <w:t>两点。</w:t>
      </w:r>
    </w:p>
    <w:p w:rsidR="00317953" w:rsidRDefault="00092CCE">
      <w:pPr>
        <w:pStyle w:val="a1"/>
        <w:ind w:firstLine="480"/>
      </w:pPr>
      <w:r>
        <w:t>（</w:t>
      </w:r>
      <w:r>
        <w:rPr>
          <w:rFonts w:hint="eastAsia"/>
        </w:rPr>
        <w:t>1</w:t>
      </w:r>
      <w:r>
        <w:t>）：自</w:t>
      </w:r>
      <w:r>
        <w:rPr>
          <w:rFonts w:hint="eastAsia"/>
        </w:rPr>
        <w:t>2006</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端向移动端使用场景的转变；</w:t>
      </w:r>
    </w:p>
    <w:p w:rsidR="00317953" w:rsidRDefault="00092CCE">
      <w:pPr>
        <w:pStyle w:val="a1"/>
        <w:ind w:firstLine="480"/>
      </w:pPr>
      <w:r>
        <w:t>（</w:t>
      </w:r>
      <w:r>
        <w:rPr>
          <w:rFonts w:hint="eastAsia"/>
        </w:rPr>
        <w:t>2</w:t>
      </w:r>
      <w:r>
        <w:t>）：</w:t>
      </w:r>
      <w:r>
        <w:rPr>
          <w:rFonts w:hint="eastAsia"/>
        </w:rPr>
        <w:t>2012</w:t>
      </w:r>
      <w:r>
        <w:rPr>
          <w:rFonts w:hint="eastAsia"/>
        </w:rPr>
        <w:t>年起移动端出行服务模式大量涌现，主流服务包括租车，拼车，代驾，出租车，专车（快车）与分时租赁等服务，其中专车和快车，共享单车等共享服务成了其中的主流服务。</w:t>
      </w:r>
    </w:p>
    <w:p w:rsidR="00317953" w:rsidRDefault="00092CCE">
      <w:pPr>
        <w:pStyle w:val="a1"/>
        <w:ind w:firstLine="480"/>
      </w:pPr>
      <w:r>
        <w:t>下图展示了在线出行服务的发展历程：</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rsidR="00317953" w:rsidRDefault="00317953">
      <w:pPr>
        <w:pStyle w:val="a1"/>
        <w:ind w:firstLine="480"/>
      </w:pPr>
    </w:p>
    <w:p w:rsidR="00317953" w:rsidRDefault="00092CCE">
      <w:pPr>
        <w:pStyle w:val="a1"/>
        <w:ind w:firstLine="480"/>
      </w:pPr>
      <w:r>
        <w:t>正是因为共享单车更好的解决了用户</w:t>
      </w:r>
      <w:r>
        <w:t>“</w:t>
      </w:r>
      <w:r>
        <w:t>最后一公里</w:t>
      </w:r>
      <w:r>
        <w:t>”</w:t>
      </w:r>
      <w:r>
        <w:t>出行的痛点，因此共享单车成为了市场的新热点。作为在线出行行业的主流服务，共享出行包含专车，快车等网约车服务，分时租赁服务，以及</w:t>
      </w:r>
      <w:r>
        <w:rPr>
          <w:rFonts w:hint="eastAsia"/>
        </w:rPr>
        <w:t>2016</w:t>
      </w:r>
      <w:r>
        <w:rPr>
          <w:rFonts w:hint="eastAsia"/>
        </w:rPr>
        <w:t>年火爆市场的共享单车服务；相比网约车的专车</w:t>
      </w:r>
      <w:r>
        <w:rPr>
          <w:rFonts w:hint="eastAsia"/>
        </w:rPr>
        <w:t>/</w:t>
      </w:r>
      <w:r>
        <w:rPr>
          <w:rFonts w:hint="eastAsia"/>
        </w:rPr>
        <w:t>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rsidR="00317953" w:rsidRDefault="00092CCE">
      <w:pPr>
        <w:pStyle w:val="a1"/>
        <w:ind w:firstLine="480"/>
      </w:pPr>
      <w:r>
        <w:t>下图对比了共享出行服务的模式对比：</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rsidR="00317953" w:rsidRDefault="00092CCE">
      <w:pPr>
        <w:pStyle w:val="a1"/>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rsidR="00317953" w:rsidRDefault="00092CCE">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，说明网民数量已经接近市场饱和，增长速度开始下降。</w:t>
      </w:r>
    </w:p>
    <w:p w:rsidR="00317953" w:rsidRDefault="00092CCE">
      <w:pPr>
        <w:pStyle w:val="a1"/>
        <w:ind w:firstLine="480"/>
      </w:pPr>
      <w:r>
        <w:t>下图则展示了中国智能手机设备从</w:t>
      </w:r>
      <w:r>
        <w:rPr>
          <w:rFonts w:hint="eastAsia"/>
        </w:rPr>
        <w:t>2011</w:t>
      </w:r>
      <w:r>
        <w:rPr>
          <w:rFonts w:hint="eastAsia"/>
        </w:rPr>
        <w:t>年至</w:t>
      </w:r>
      <w:r>
        <w:rPr>
          <w:rFonts w:hint="eastAsia"/>
        </w:rPr>
        <w:t>2016</w:t>
      </w:r>
      <w:r>
        <w:rPr>
          <w:rFonts w:hint="eastAsia"/>
        </w:rPr>
        <w:t>年的发展速度：</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rsidR="00317953" w:rsidRDefault="00092CCE">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317953" w:rsidRDefault="00092CCE">
      <w:pPr>
        <w:pStyle w:val="a1"/>
        <w:ind w:firstLine="480"/>
        <w:rPr>
          <w:lang w:val="en-US"/>
        </w:rPr>
      </w:pPr>
      <w:r>
        <w:rPr>
          <w:rFonts w:hint="eastAsia"/>
          <w:lang w:val="en-US"/>
        </w:rPr>
        <w:t>第三：用户移动消费习惯的形成为共享单车的发展提供了必要的条件。因为微信、支付宝这些支付方式对于一线城市年轻人的渗透率已经接近</w:t>
      </w:r>
      <w:r>
        <w:rPr>
          <w:rFonts w:hint="eastAsia"/>
          <w:lang w:val="en-US"/>
        </w:rPr>
        <w:t>100%</w:t>
      </w:r>
      <w:r>
        <w:rPr>
          <w:rFonts w:hint="eastAsia"/>
          <w:lang w:val="en-US"/>
        </w:rPr>
        <w:t>。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rsidR="00317953" w:rsidRDefault="00092CCE">
      <w:pPr>
        <w:pStyle w:val="a1"/>
        <w:ind w:firstLine="480"/>
      </w:pPr>
      <w:r>
        <w:lastRenderedPageBreak/>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317953" w:rsidRDefault="00092CCE">
      <w:pPr>
        <w:pStyle w:val="a1"/>
        <w:ind w:firstLine="480"/>
      </w:pPr>
      <w:r>
        <w:t>第四，广阔的市场前景。</w:t>
      </w:r>
      <w:r>
        <w:rPr>
          <w:rFonts w:hint="eastAsia"/>
        </w:rPr>
        <w:t>中国不但是人口大国，同样也是自行车王国，在我国</w:t>
      </w:r>
      <w:r>
        <w:rPr>
          <w:rFonts w:hint="eastAsia"/>
        </w:rPr>
        <w:t>13</w:t>
      </w:r>
      <w:r>
        <w:rPr>
          <w:rFonts w:hint="eastAsia"/>
        </w:rPr>
        <w:t>亿人口中，</w:t>
      </w:r>
      <w:r>
        <w:rPr>
          <w:rFonts w:hint="eastAsia"/>
        </w:rPr>
        <w:t>78%</w:t>
      </w:r>
      <w:r>
        <w:rPr>
          <w:rFonts w:hint="eastAsia"/>
        </w:rPr>
        <w:t>的家庭拥有自行车，据不完全统计，我国拥有的自行车总数达</w:t>
      </w:r>
      <w:r>
        <w:rPr>
          <w:rFonts w:hint="eastAsia"/>
        </w:rPr>
        <w:t>4.5</w:t>
      </w:r>
      <w:r>
        <w:rPr>
          <w:rFonts w:hint="eastAsia"/>
        </w:rPr>
        <w:t>亿辆，然而十年前，作为中国家庭的“老三件”，我国自行车总量达</w:t>
      </w:r>
      <w:r>
        <w:rPr>
          <w:rFonts w:hint="eastAsia"/>
        </w:rPr>
        <w:t>4.87</w:t>
      </w:r>
      <w:r>
        <w:rPr>
          <w:rFonts w:hint="eastAsia"/>
        </w:rPr>
        <w:t>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年下半年共享单车的爆炸式发展，更可以验证这一点。报告同时显示，</w:t>
      </w:r>
      <w:r>
        <w:rPr>
          <w:rFonts w:hint="eastAsia"/>
        </w:rPr>
        <w:t>2016</w:t>
      </w:r>
      <w:r>
        <w:rPr>
          <w:rFonts w:hint="eastAsia"/>
        </w:rPr>
        <w:t>年共享单车市场规模达</w:t>
      </w:r>
      <w:r>
        <w:rPr>
          <w:rFonts w:hint="eastAsia"/>
        </w:rPr>
        <w:t>12.3</w:t>
      </w:r>
      <w:r>
        <w:rPr>
          <w:rFonts w:hint="eastAsia"/>
        </w:rPr>
        <w:t>亿元，预计</w:t>
      </w:r>
      <w:r>
        <w:rPr>
          <w:rFonts w:hint="eastAsia"/>
        </w:rPr>
        <w:t>2017</w:t>
      </w:r>
      <w:r>
        <w:rPr>
          <w:rFonts w:hint="eastAsia"/>
        </w:rPr>
        <w:t>年中国共享单车市场规模将达</w:t>
      </w:r>
      <w:r>
        <w:rPr>
          <w:rFonts w:hint="eastAsia"/>
        </w:rPr>
        <w:t>102.8</w:t>
      </w:r>
      <w:r>
        <w:rPr>
          <w:rFonts w:hint="eastAsia"/>
        </w:rPr>
        <w:t>亿元，增长率为</w:t>
      </w:r>
      <w:r>
        <w:rPr>
          <w:rFonts w:hint="eastAsia"/>
        </w:rPr>
        <w:t>735.8%</w:t>
      </w:r>
      <w:r>
        <w:rPr>
          <w:rFonts w:hint="eastAsia"/>
        </w:rPr>
        <w:t>。</w:t>
      </w:r>
      <w:r>
        <w:rPr>
          <w:rFonts w:hint="eastAsia"/>
        </w:rPr>
        <w:t>2017</w:t>
      </w:r>
      <w:r>
        <w:rPr>
          <w:rFonts w:hint="eastAsia"/>
        </w:rPr>
        <w:t>年共享单车行业用户规模会继续保持超高速增长，将达</w:t>
      </w:r>
      <w:r>
        <w:rPr>
          <w:rFonts w:hint="eastAsia"/>
        </w:rPr>
        <w:t>2.09</w:t>
      </w:r>
      <w:r>
        <w:rPr>
          <w:rFonts w:hint="eastAsia"/>
        </w:rPr>
        <w:lastRenderedPageBreak/>
        <w:t>亿人。下图展示了共享单车的市场规模和用户规模预测：</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rPr>
          <w:noProof/>
        </w:rP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257448" cy="2538081"/>
                    </a:xfrm>
                    <a:prstGeom prst="rect">
                      <a:avLst/>
                    </a:prstGeom>
                  </pic:spPr>
                </pic:pic>
              </a:graphicData>
            </a:graphic>
          </wp:inline>
        </w:drawing>
      </w:r>
    </w:p>
    <w:p w:rsidR="00317953" w:rsidRDefault="00317953">
      <w:pPr>
        <w:pStyle w:val="a1"/>
        <w:ind w:firstLineChars="0" w:firstLine="0"/>
      </w:pPr>
    </w:p>
    <w:p w:rsidR="00317953" w:rsidRDefault="00092CCE">
      <w:pPr>
        <w:pStyle w:val="2"/>
        <w:spacing w:before="81" w:after="81"/>
      </w:pPr>
      <w:r>
        <w:t>共享单车企业背景，融资情况，产品和服务模式现状</w:t>
      </w:r>
    </w:p>
    <w:p w:rsidR="00317953" w:rsidRDefault="00092CCE">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是是否能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w:t>
      </w:r>
      <w:r>
        <w:rPr>
          <w:rFonts w:hint="eastAsia"/>
          <w:lang w:val="zh-CN"/>
        </w:rPr>
        <w:lastRenderedPageBreak/>
        <w:t>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rsidR="00317953" w:rsidRDefault="00092CCE">
      <w:pPr>
        <w:pStyle w:val="3"/>
        <w:spacing w:before="163" w:after="163"/>
      </w:pPr>
      <w:r>
        <w:t>摩拜和ofo企业背景及发展历程</w:t>
      </w:r>
    </w:p>
    <w:p w:rsidR="00317953" w:rsidRDefault="00092CCE">
      <w:pPr>
        <w:pStyle w:val="a1"/>
        <w:ind w:firstLine="480"/>
        <w:rPr>
          <w:rFonts w:ascii="宋体" w:hAnsi="宋体" w:cs="宋体"/>
          <w:kern w:val="0"/>
        </w:rPr>
      </w:pPr>
      <w:r>
        <w:rPr>
          <w:rFonts w:ascii="宋体" w:hAnsi="宋体" w:cs="宋体" w:hint="eastAsia"/>
          <w:kern w:val="0"/>
        </w:rPr>
        <w:t>摩拜单车</w:t>
      </w:r>
      <w:r>
        <w:rPr>
          <w:rFonts w:ascii="宋体" w:hAnsi="宋体" w:cs="宋体"/>
          <w:kern w:val="0"/>
        </w:rPr>
        <w:t>成立于2015年1月，是</w:t>
      </w:r>
      <w:r>
        <w:rPr>
          <w:rFonts w:ascii="宋体" w:hAnsi="宋体" w:cs="宋体" w:hint="eastAsia"/>
          <w:kern w:val="0"/>
        </w:rPr>
        <w:t>抽有最多技术专利的共享单车企业。是由蔚来汽车创始人李斌率先投资、创始人为财经记者出身的胡玮炜，已吸引到了王晓峰等前Uber中国区一众高管的加盟。2</w:t>
      </w:r>
      <w:r>
        <w:rPr>
          <w:rFonts w:ascii="宋体" w:hAnsi="宋体" w:cs="宋体"/>
          <w:kern w:val="0"/>
        </w:rPr>
        <w:t>016</w:t>
      </w:r>
      <w:r>
        <w:rPr>
          <w:rFonts w:ascii="宋体" w:hAnsi="宋体" w:cs="宋体" w:hint="eastAsia"/>
          <w:kern w:val="0"/>
        </w:rPr>
        <w:t>年4月22日，摩拜单车正式上线并在上海投人运营，2016年9月1日摩拜单车正式宣布全面进入北京；截止2017年4月22号，</w:t>
      </w:r>
      <w:r>
        <w:rPr>
          <w:rFonts w:ascii="宋体" w:hAnsi="宋体" w:cs="宋体"/>
          <w:kern w:val="0"/>
        </w:rPr>
        <w:t>摩拜单车日均订单量已经稳超2000万单；累计投放超过365万辆智能共享单车，单日产能超过10万辆，占全球自行车产能的45%。其中，北上广深蓉等五大城市的投放量均超过20万辆，北京超过30万辆，覆盖密度行业居首。</w:t>
      </w:r>
    </w:p>
    <w:p w:rsidR="00317953" w:rsidRDefault="00092CCE">
      <w:pPr>
        <w:pStyle w:val="HTML"/>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hyperlink r:id="rId35" w:tgtFrame="_blank" w:history="1">
        <w:r>
          <w:t>薛鼎</w:t>
        </w:r>
      </w:hyperlink>
      <w:r>
        <w:t>，</w:t>
      </w:r>
      <w:hyperlink r:id="rId36" w:tgtFrame="_blank" w:history="1">
        <w:r>
          <w:t>张巳丁</w:t>
        </w:r>
      </w:hyperlink>
      <w:r>
        <w:t>，</w:t>
      </w:r>
      <w:hyperlink r:id="rId37" w:tgtFrame="_blank" w:history="1">
        <w:r>
          <w:t>于信</w:t>
        </w:r>
      </w:hyperlink>
      <w:r>
        <w:t>，</w:t>
      </w:r>
      <w:hyperlink r:id="rId38" w:tgtFrame="_blank" w:history="1">
        <w:r>
          <w:t>杨品杰</w:t>
        </w:r>
      </w:hyperlink>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2015年6月启动以来，ofo小黄车已连接了800万辆共享单车，累计向全球170座城市、上1亿用户提供了超过30亿次的出行服务。</w:t>
      </w:r>
    </w:p>
    <w:p w:rsidR="00317953" w:rsidRDefault="00092CCE">
      <w:pPr>
        <w:pStyle w:val="3"/>
        <w:spacing w:before="163" w:after="163"/>
      </w:pPr>
      <w:r>
        <w:t>摩拜和ofo的融资情况</w:t>
      </w:r>
    </w:p>
    <w:p w:rsidR="00317953" w:rsidRDefault="00092CCE">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317953" w:rsidRDefault="00092CCE">
      <w:pPr>
        <w:pStyle w:val="a1"/>
        <w:ind w:firstLine="480"/>
      </w:pPr>
      <w:r>
        <w:rPr>
          <w:rFonts w:hint="eastAsia"/>
        </w:rPr>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亿美元，可见共享单车在近两年是资本市场追逐的宠儿，大量资本的注入使得</w:t>
      </w:r>
      <w:r>
        <w:rPr>
          <w:rFonts w:hint="eastAsia"/>
        </w:rPr>
        <w:t>ofo</w:t>
      </w:r>
      <w:r>
        <w:rPr>
          <w:rFonts w:hint="eastAsia"/>
        </w:rPr>
        <w:t>在早期的发展中可以迅速的占领了市场。</w:t>
      </w:r>
    </w:p>
    <w:p w:rsidR="00317953" w:rsidRDefault="00317953">
      <w:pPr>
        <w:widowControl/>
        <w:ind w:firstLine="480"/>
        <w:jc w:val="left"/>
        <w:rPr>
          <w:rFonts w:ascii="宋体" w:hAnsi="宋体" w:cs="宋体"/>
          <w:kern w:val="0"/>
          <w:szCs w:val="24"/>
        </w:rPr>
      </w:pPr>
    </w:p>
    <w:p w:rsidR="00317953" w:rsidRDefault="00092CCE">
      <w:pPr>
        <w:widowControl/>
        <w:ind w:firstLine="480"/>
        <w:jc w:val="left"/>
        <w:rPr>
          <w:rFonts w:ascii="宋体" w:hAnsi="宋体" w:cs="宋体"/>
          <w:kern w:val="0"/>
          <w:szCs w:val="24"/>
        </w:rPr>
      </w:pPr>
      <w:r>
        <w:rPr>
          <w:rFonts w:ascii="宋体" w:hAnsi="宋体" w:cs="宋体"/>
          <w:kern w:val="0"/>
          <w:szCs w:val="24"/>
        </w:rPr>
        <w:t>下图是摩拜从</w:t>
      </w:r>
      <w:r>
        <w:rPr>
          <w:rFonts w:ascii="宋体" w:hAnsi="宋体" w:cs="宋体" w:hint="eastAsia"/>
          <w:kern w:val="0"/>
          <w:szCs w:val="24"/>
        </w:rPr>
        <w:t>2015年10月至2017年6月的融资情况：</w:t>
      </w:r>
    </w:p>
    <w:p w:rsidR="00317953" w:rsidRDefault="00092CCE">
      <w:pPr>
        <w:widowControl/>
        <w:ind w:firstLine="480"/>
        <w:jc w:val="left"/>
        <w:rPr>
          <w:rFonts w:ascii="宋体" w:hAnsi="宋体" w:cs="宋体"/>
          <w:kern w:val="0"/>
          <w:szCs w:val="24"/>
        </w:rPr>
      </w:pPr>
      <w:r>
        <w:rPr>
          <w:noProof/>
        </w:rPr>
        <w:lastRenderedPageBreak/>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tretch>
                      <a:fillRect/>
                    </a:stretch>
                  </pic:blipFill>
                  <pic:spPr>
                    <a:xfrm>
                      <a:off x="0" y="0"/>
                      <a:ext cx="7681979" cy="2662246"/>
                    </a:xfrm>
                    <a:prstGeom prst="rect">
                      <a:avLst/>
                    </a:prstGeom>
                  </pic:spPr>
                </pic:pic>
              </a:graphicData>
            </a:graphic>
          </wp:inline>
        </w:drawing>
      </w:r>
    </w:p>
    <w:p w:rsidR="00317953" w:rsidRDefault="00092CCE">
      <w:pPr>
        <w:pStyle w:val="a1"/>
        <w:ind w:firstLine="480"/>
      </w:pPr>
      <w:r>
        <w:rPr>
          <w:rFonts w:hint="eastAsia"/>
        </w:rPr>
        <w:t>从图中可以看出，摩拜单车从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r>
        <w:rPr>
          <w:rFonts w:hint="eastAsia"/>
        </w:rPr>
        <w:t>ofo</w:t>
      </w:r>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r>
        <w:rPr>
          <w:rFonts w:hint="eastAsia"/>
        </w:rPr>
        <w:t>ofo</w:t>
      </w:r>
      <w:r>
        <w:rPr>
          <w:rFonts w:hint="eastAsia"/>
        </w:rPr>
        <w:t>。</w:t>
      </w:r>
    </w:p>
    <w:p w:rsidR="00317953" w:rsidRDefault="00092CCE">
      <w:pPr>
        <w:pStyle w:val="a1"/>
        <w:ind w:firstLine="480"/>
      </w:pPr>
      <w:r>
        <w:t>短短两年，共享行业的</w:t>
      </w:r>
      <w:r>
        <w:t>30</w:t>
      </w:r>
      <w:r>
        <w:t>多家创业公司聚拢了来自</w:t>
      </w:r>
      <w:r>
        <w:t>DST</w:t>
      </w:r>
      <w:r>
        <w:t>、金沙江创投、红杉资本、腾讯等约</w:t>
      </w:r>
      <w:r>
        <w:t>25</w:t>
      </w:r>
      <w:r>
        <w:t>亿美元的投资。仅摩拜和</w:t>
      </w:r>
      <w:r>
        <w:t>ofo</w:t>
      </w:r>
      <w:r>
        <w:t>两家行业巨头，融资总额就超过了</w:t>
      </w:r>
      <w:r>
        <w:t>20</w:t>
      </w:r>
      <w:r>
        <w:t>亿美元。一轮又一轮的融资让共享单车之间的</w:t>
      </w:r>
      <w:r>
        <w:t>“</w:t>
      </w:r>
      <w:r>
        <w:t>彩虹大战</w:t>
      </w:r>
      <w:r>
        <w:t>”</w:t>
      </w:r>
      <w:r>
        <w:t>愈演愈烈。骑车，这种在过去</w:t>
      </w:r>
      <w:r>
        <w:t>20</w:t>
      </w:r>
      <w:r>
        <w:t>年被汽车逐渐挤走的生活方式，正在中国的大都市逐渐回归。推动这一潮流复兴的是一些充满商业野心的共享单车创业公司。据咨询机构极光大数据统计，截至</w:t>
      </w:r>
      <w:r>
        <w:rPr>
          <w:rFonts w:hint="eastAsia"/>
        </w:rPr>
        <w:t>2017</w:t>
      </w:r>
      <w:r>
        <w:rPr>
          <w:rFonts w:hint="eastAsia"/>
        </w:rPr>
        <w:t>年</w:t>
      </w:r>
      <w:r>
        <w:t>3</w:t>
      </w:r>
      <w:r>
        <w:t>月底，摩拜单车今年新增用户</w:t>
      </w:r>
      <w:r>
        <w:t>948.24</w:t>
      </w:r>
      <w:r>
        <w:t>万人，</w:t>
      </w:r>
      <w:r>
        <w:t>ofo</w:t>
      </w:r>
      <w:r>
        <w:t>新增用户</w:t>
      </w:r>
      <w:r>
        <w:t>1575.37</w:t>
      </w:r>
      <w:r>
        <w:t>万人；两个产品的日活跃用户数分别达到</w:t>
      </w:r>
      <w:r>
        <w:t>320.5</w:t>
      </w:r>
      <w:r>
        <w:t>万和</w:t>
      </w:r>
      <w:r>
        <w:t>207.3</w:t>
      </w:r>
      <w:r>
        <w:t>万。唯一能与它们争夺苹果</w:t>
      </w:r>
      <w:r>
        <w:t>App</w:t>
      </w:r>
      <w:r>
        <w:t>排行榜的只有</w:t>
      </w:r>
      <w:r>
        <w:t>“</w:t>
      </w:r>
      <w:r>
        <w:t>王者荣耀</w:t>
      </w:r>
      <w:r>
        <w:t>”</w:t>
      </w:r>
      <w:r>
        <w:t>。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rsidR="00317953" w:rsidRDefault="00317953">
      <w:pPr>
        <w:pStyle w:val="a1"/>
        <w:ind w:firstLine="480"/>
      </w:pPr>
    </w:p>
    <w:p w:rsidR="00317953" w:rsidRDefault="00092CCE">
      <w:pPr>
        <w:pStyle w:val="3"/>
        <w:spacing w:before="163" w:after="163"/>
      </w:pPr>
      <w:r>
        <w:lastRenderedPageBreak/>
        <w:t>摩拜和ofo的产品及服务模式详述</w:t>
      </w:r>
    </w:p>
    <w:p w:rsidR="00317953" w:rsidRDefault="00092CCE">
      <w:pPr>
        <w:pStyle w:val="a1"/>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rsidR="00317953" w:rsidRDefault="00092CCE">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另外生命体只有大脑是不够的，还需要另一个非常重要的产品元素，那就是太阳能板，他是单车这个生命体的“心脏”，只有“心脏“不断的给“大脑”供血，才能保证共享单车这个生命体持续不断的运行。</w:t>
      </w:r>
    </w:p>
    <w:p w:rsidR="00317953" w:rsidRDefault="00092CCE">
      <w:pPr>
        <w:pStyle w:val="a1"/>
        <w:ind w:firstLine="480"/>
      </w:pPr>
      <w:r>
        <w:t>虽然是一辆简单的自行车，但是在互联网这个用户交互至上的行业，共享单车的产品细节对单车企业的发展起着至关重要的作用。下面综合对比了摩拜单车，</w:t>
      </w:r>
      <w:r>
        <w:t>ofo</w:t>
      </w:r>
      <w:r>
        <w:t>，酷骑单车，小蓝单车及公共自行车的产品和收费区别。</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rsidR="00317953" w:rsidRDefault="00092CCE">
      <w:pPr>
        <w:pStyle w:val="a1"/>
        <w:ind w:firstLine="480"/>
      </w:pPr>
      <w:r>
        <w:rPr>
          <w:rFonts w:hint="eastAsia"/>
        </w:rPr>
        <w:t>从上面图标中可以看出，摩拜单车的成本明显高于</w:t>
      </w:r>
      <w:r>
        <w:rPr>
          <w:rFonts w:hint="eastAsia"/>
        </w:rPr>
        <w:t>ofo</w:t>
      </w:r>
      <w:r>
        <w:rPr>
          <w:rFonts w:hint="eastAsia"/>
        </w:rPr>
        <w:t>，这就决定了，如果摩拜单车要占有与</w:t>
      </w:r>
      <w:r>
        <w:rPr>
          <w:rFonts w:hint="eastAsia"/>
        </w:rPr>
        <w:t>ofo</w:t>
      </w:r>
      <w:r>
        <w:rPr>
          <w:rFonts w:hint="eastAsia"/>
        </w:rPr>
        <w:t>同样的市场占有率，则需要投入的成本是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倍；但是从产品结构，尤其是智能锁，太阳能充电板，以及轮胎，刹车等产品细节的设计上，我们可以看</w:t>
      </w:r>
      <w:r>
        <w:rPr>
          <w:rFonts w:hint="eastAsia"/>
        </w:rPr>
        <w:lastRenderedPageBreak/>
        <w:t>出摩拜单车要优于</w:t>
      </w:r>
      <w:r>
        <w:rPr>
          <w:rFonts w:hint="eastAsia"/>
        </w:rPr>
        <w:t>ofo</w:t>
      </w:r>
      <w:r>
        <w:rPr>
          <w:rFonts w:hint="eastAsia"/>
        </w:rPr>
        <w:t>很多，产品的可持续运营，对市场后期的发力起着决定性的作用。</w:t>
      </w:r>
    </w:p>
    <w:p w:rsidR="00317953" w:rsidRDefault="00317953">
      <w:pPr>
        <w:pStyle w:val="a1"/>
        <w:ind w:firstLine="480"/>
      </w:pPr>
    </w:p>
    <w:p w:rsidR="00317953" w:rsidRDefault="00092CCE">
      <w:pPr>
        <w:pStyle w:val="2"/>
        <w:spacing w:before="81" w:after="81"/>
      </w:pPr>
      <w:r>
        <w:t>问卷设计与发放</w:t>
      </w:r>
    </w:p>
    <w:p w:rsidR="00317953" w:rsidRDefault="00092CCE">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w:t>
      </w:r>
      <w:r>
        <w:rPr>
          <w:rFonts w:hint="eastAsia"/>
        </w:rPr>
        <w:t>ofo</w:t>
      </w:r>
      <w:r>
        <w:rPr>
          <w:rFonts w:hint="eastAsia"/>
        </w:rPr>
        <w:t>，两者的用户市场占有率超过了</w:t>
      </w:r>
      <w:r>
        <w:rPr>
          <w:rFonts w:hint="eastAsia"/>
        </w:rPr>
        <w:t>90%</w:t>
      </w:r>
      <w:r>
        <w:rPr>
          <w:rFonts w:hint="eastAsia"/>
        </w:rPr>
        <w:t>，并且两家企业的产品比较有代表性，因此本次调查主要针对这两家企业的产品对比。另外酷骑单车和小蓝单车作为单车企业的第二梯队的领军，产品也非常有代表性，这两家企业的运营思路和摩拜和</w:t>
      </w:r>
      <w:r>
        <w:rPr>
          <w:rFonts w:hint="eastAsia"/>
        </w:rPr>
        <w:t>ofo</w:t>
      </w:r>
      <w:r>
        <w:rPr>
          <w:rFonts w:hint="eastAsia"/>
        </w:rPr>
        <w:t>不太一样，因此也把酷骑单车和小蓝单车加入了调查问卷。</w:t>
      </w:r>
    </w:p>
    <w:p w:rsidR="00317953" w:rsidRDefault="00092CCE">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很不满意</w:t>
      </w:r>
      <w:r>
        <w:t>”</w:t>
      </w:r>
      <w:r>
        <w:t>，</w:t>
      </w:r>
      <w:r>
        <w:t>“</w:t>
      </w:r>
      <w:r>
        <w:t>不满意</w:t>
      </w:r>
      <w:r>
        <w:t>”</w:t>
      </w:r>
      <w:r>
        <w:t>，</w:t>
      </w:r>
      <w:r>
        <w:t>”</w:t>
      </w:r>
      <w:r>
        <w:t>一般</w:t>
      </w:r>
      <w:r>
        <w:t>”</w:t>
      </w:r>
      <w:r>
        <w:t>，</w:t>
      </w:r>
      <w:r>
        <w:t>“</w:t>
      </w:r>
      <w:r>
        <w:t>满意</w:t>
      </w:r>
      <w:r>
        <w:t>”</w:t>
      </w:r>
      <w:r>
        <w:t>，</w:t>
      </w:r>
      <w:r>
        <w:t>“</w:t>
      </w:r>
      <w:r>
        <w:t>很满意</w:t>
      </w:r>
      <w:r>
        <w:t>”</w:t>
      </w:r>
      <w:r>
        <w:t>五个选项作为评价等级，这部分用三个单车品牌做对比分析。第三部分采用的竞争策略知悉度调查以及用户反馈，具体题目设置见附录</w:t>
      </w:r>
      <w:r>
        <w:rPr>
          <w:rFonts w:hint="eastAsia"/>
        </w:rPr>
        <w:t>A</w:t>
      </w:r>
      <w:r>
        <w:rPr>
          <w:rFonts w:hint="eastAsia"/>
        </w:rPr>
        <w:t>。</w:t>
      </w:r>
    </w:p>
    <w:p w:rsidR="00317953" w:rsidRDefault="00092CCE">
      <w:pPr>
        <w:pStyle w:val="a1"/>
        <w:ind w:firstLine="480"/>
      </w:pPr>
      <w:r>
        <w:t>此次问卷在问卷星（</w:t>
      </w:r>
      <w:r>
        <w:t>https://www.wjx.cn/jq/16651120.aspx</w:t>
      </w:r>
      <w:r>
        <w:t>）网站上设计与回收，主要通过微信群，</w:t>
      </w:r>
      <w:r>
        <w:t>qq</w:t>
      </w:r>
      <w:r>
        <w:t>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为分析工具，对回收的有效样本进行了基本的信息统计和满意度分析等。</w:t>
      </w:r>
    </w:p>
    <w:p w:rsidR="00317953" w:rsidRDefault="00317953">
      <w:pPr>
        <w:pStyle w:val="a1"/>
        <w:ind w:firstLine="480"/>
      </w:pPr>
    </w:p>
    <w:p w:rsidR="00317953" w:rsidRDefault="00092CCE">
      <w:pPr>
        <w:pStyle w:val="3"/>
        <w:spacing w:before="163" w:after="163"/>
      </w:pPr>
      <w:r>
        <w:lastRenderedPageBreak/>
        <w:t>用户的基本信息统计</w:t>
      </w:r>
    </w:p>
    <w:p w:rsidR="00317953" w:rsidRDefault="00092CCE">
      <w:pPr>
        <w:pStyle w:val="a1"/>
        <w:ind w:firstLine="480"/>
      </w:pPr>
      <w:r>
        <w:t>（</w:t>
      </w:r>
      <w:r>
        <w:rPr>
          <w:rFonts w:hint="eastAsia"/>
        </w:rPr>
        <w:t>1</w:t>
      </w:r>
      <w:r>
        <w:t>）年龄和职业分布</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rsidR="00317953" w:rsidRDefault="00092CCE">
      <w:pPr>
        <w:pStyle w:val="a1"/>
        <w:ind w:firstLine="480"/>
      </w:pPr>
      <w:r>
        <w:t>共享单车用户年龄分布图</w:t>
      </w:r>
    </w:p>
    <w:p w:rsidR="00317953" w:rsidRDefault="00317953">
      <w:pPr>
        <w:widowControl/>
        <w:jc w:val="left"/>
        <w:rPr>
          <w:rFonts w:ascii="宋体" w:hAnsi="宋体" w:cs="宋体"/>
          <w:kern w:val="0"/>
          <w:szCs w:val="24"/>
        </w:rPr>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rsidR="00317953" w:rsidRDefault="00092CCE">
      <w:pPr>
        <w:pStyle w:val="a1"/>
        <w:ind w:firstLine="480"/>
      </w:pPr>
      <w:r>
        <w:t>共享单车用户职业分布</w:t>
      </w:r>
    </w:p>
    <w:p w:rsidR="00317953" w:rsidRDefault="00317953">
      <w:pPr>
        <w:widowControl/>
        <w:jc w:val="left"/>
        <w:rPr>
          <w:rFonts w:ascii="宋体" w:hAnsi="宋体" w:cs="宋体"/>
          <w:kern w:val="0"/>
          <w:szCs w:val="24"/>
        </w:rPr>
      </w:pPr>
    </w:p>
    <w:p w:rsidR="00317953" w:rsidRDefault="00092CCE">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w:t>
      </w:r>
      <w:r>
        <w:t>26</w:t>
      </w:r>
      <w:r>
        <w:t>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w:t>
      </w:r>
      <w:r>
        <w:t>岁以上的用户使用单车的场景少，主要原因是</w:t>
      </w:r>
      <w:r>
        <w:rPr>
          <w:rFonts w:hint="eastAsia"/>
        </w:rPr>
        <w:t>这部</w:t>
      </w:r>
      <w:r>
        <w:rPr>
          <w:rFonts w:hint="eastAsia"/>
        </w:rPr>
        <w:lastRenderedPageBreak/>
        <w:t>分用户大部分都是有车阶层，使用单车的需求比较少，但是这部分用户仍然可以挖掘，比如这部分用户大部分都是有孩子的，可以设置亲子车，放到小区或者公园里等。</w:t>
      </w:r>
    </w:p>
    <w:p w:rsidR="00317953" w:rsidRDefault="00092CCE">
      <w:pPr>
        <w:pStyle w:val="a1"/>
        <w:ind w:firstLine="480"/>
      </w:pPr>
      <w:r>
        <w:rPr>
          <w:rFonts w:hint="eastAsia"/>
        </w:rPr>
        <w:t>从共享单车职业分布图可以看出，共享单车的主要用户群体是企事业工作人员，占比超过了</w:t>
      </w:r>
      <w:r>
        <w:rPr>
          <w:rFonts w:hint="eastAsia"/>
        </w:rPr>
        <w:t>50%</w:t>
      </w:r>
      <w:r>
        <w:rPr>
          <w:rFonts w:hint="eastAsia"/>
        </w:rPr>
        <w:t>。因为摩拜和</w:t>
      </w:r>
      <w:r>
        <w:rPr>
          <w:rFonts w:hint="eastAsia"/>
        </w:rPr>
        <w:t>ofo</w:t>
      </w:r>
      <w:r>
        <w:rPr>
          <w:rFonts w:hint="eastAsia"/>
        </w:rPr>
        <w:t>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rsidR="00317953" w:rsidRDefault="00092CCE">
      <w:pPr>
        <w:pStyle w:val="a1"/>
        <w:ind w:firstLine="480"/>
      </w:pPr>
      <w:r>
        <w:t>（</w:t>
      </w:r>
      <w:r>
        <w:rPr>
          <w:rFonts w:hint="eastAsia"/>
        </w:rPr>
        <w:t>2</w:t>
      </w:r>
      <w:r>
        <w:t>）互联网使用情况</w:t>
      </w:r>
    </w:p>
    <w:p w:rsidR="00317953" w:rsidRDefault="00317953">
      <w:pPr>
        <w:widowControl/>
        <w:jc w:val="left"/>
        <w:rPr>
          <w:rFonts w:ascii="宋体" w:hAnsi="宋体" w:cs="宋体"/>
          <w:kern w:val="0"/>
          <w:szCs w:val="24"/>
        </w:rPr>
      </w:pPr>
    </w:p>
    <w:p w:rsidR="00317953" w:rsidRDefault="00317953">
      <w:pPr>
        <w:widowControl/>
        <w:jc w:val="left"/>
        <w:rPr>
          <w:rFonts w:ascii="宋体" w:hAnsi="宋体" w:cs="宋体"/>
          <w:kern w:val="0"/>
          <w:szCs w:val="24"/>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rsidR="00317953" w:rsidRDefault="00092CCE">
      <w:pPr>
        <w:pStyle w:val="a1"/>
        <w:ind w:firstLine="480"/>
      </w:pPr>
      <w:r>
        <w:t>互联网使用年限分布</w:t>
      </w:r>
      <w:r>
        <w:rPr>
          <w:rFonts w:hint="eastAsia"/>
        </w:rPr>
        <w:t xml:space="preserve">                                            </w:t>
      </w:r>
      <w:r>
        <w:rPr>
          <w:rFonts w:hint="eastAsia"/>
        </w:rPr>
        <w:t>智能手机使用年限分布</w:t>
      </w:r>
    </w:p>
    <w:p w:rsidR="00317953" w:rsidRDefault="00092CCE">
      <w:pPr>
        <w:pStyle w:val="a1"/>
        <w:ind w:firstLine="480"/>
      </w:pPr>
      <w:r>
        <w:rPr>
          <w:rFonts w:hint="eastAsia"/>
        </w:rPr>
        <w:lastRenderedPageBreak/>
        <w:t>从互联网使用年限分布图可以看出，使用共享单车的用户超过</w:t>
      </w:r>
      <w:r>
        <w:rPr>
          <w:rFonts w:hint="eastAsia"/>
        </w:rPr>
        <w:t>7</w:t>
      </w:r>
      <w:r>
        <w:rPr>
          <w:rFonts w:hint="eastAsia"/>
        </w:rPr>
        <w:t>成使用互联网</w:t>
      </w:r>
      <w:r>
        <w:rPr>
          <w:rFonts w:hint="eastAsia"/>
        </w:rPr>
        <w:t>5</w:t>
      </w:r>
      <w:r>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w:t>
      </w:r>
      <w:r>
        <w:rPr>
          <w:rFonts w:hint="eastAsia"/>
        </w:rPr>
        <w:t>70%</w:t>
      </w:r>
      <w:r>
        <w:rPr>
          <w:rFonts w:hint="eastAsia"/>
        </w:rPr>
        <w:t>以上的用户使用智能手机超过</w:t>
      </w:r>
      <w:r>
        <w:rPr>
          <w:rFonts w:hint="eastAsia"/>
        </w:rPr>
        <w:t>5</w:t>
      </w:r>
      <w:r>
        <w:rPr>
          <w:rFonts w:hint="eastAsia"/>
        </w:rPr>
        <w:t>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w:t>
      </w:r>
      <w:r>
        <w:rPr>
          <w:rFonts w:hint="eastAsia"/>
        </w:rPr>
        <w:t>app</w:t>
      </w:r>
      <w:r>
        <w:rPr>
          <w:rFonts w:hint="eastAsia"/>
        </w:rPr>
        <w:t>，可以拓展出更多的应用需求，可以作为单车企业未来市场拓展并且走向盈利的战略方向。</w:t>
      </w:r>
    </w:p>
    <w:p w:rsidR="00317953" w:rsidRDefault="00092CCE">
      <w:pPr>
        <w:pStyle w:val="3"/>
        <w:spacing w:before="163" w:after="163"/>
      </w:pPr>
      <w:r>
        <w:t>单车的使用情况，产品优缺点和满意度分析</w:t>
      </w:r>
    </w:p>
    <w:p w:rsidR="00317953" w:rsidRDefault="00092CCE">
      <w:pPr>
        <w:pStyle w:val="a1"/>
        <w:ind w:firstLine="480"/>
      </w:pPr>
      <w:r>
        <w:t>（</w:t>
      </w:r>
      <w:r>
        <w:rPr>
          <w:rFonts w:hint="eastAsia"/>
        </w:rPr>
        <w:t>1</w:t>
      </w:r>
      <w:r>
        <w:t>）使用单车品牌分布</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Chars="500" w:firstLine="1200"/>
      </w:pPr>
      <w:r>
        <w:rPr>
          <w:rFonts w:hint="eastAsia"/>
        </w:rPr>
        <w:t>使用共享单车分布</w:t>
      </w:r>
      <w:r>
        <w:rPr>
          <w:rFonts w:hint="eastAsia"/>
        </w:rPr>
        <w:t xml:space="preserve">                                            </w:t>
      </w:r>
      <w:r>
        <w:rPr>
          <w:rFonts w:hint="eastAsia"/>
        </w:rPr>
        <w:t>常用单车品牌分布</w:t>
      </w:r>
    </w:p>
    <w:p w:rsidR="00317953" w:rsidRDefault="00092CCE">
      <w:pPr>
        <w:pStyle w:val="a1"/>
        <w:ind w:firstLine="480"/>
      </w:pPr>
      <w:r>
        <w:lastRenderedPageBreak/>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rsidR="00317953" w:rsidRDefault="00092CCE">
      <w:pPr>
        <w:pStyle w:val="a1"/>
        <w:ind w:firstLine="480"/>
      </w:pPr>
      <w:r>
        <w:t>从常用单车品牌分布图可以看出，摩拜和</w:t>
      </w:r>
      <w:r>
        <w:t>ofo</w:t>
      </w:r>
      <w:r>
        <w:t>在一线城市的市场占有率最高，并且两者的市场占有率之和超过了总市场份额的</w:t>
      </w:r>
      <w:r>
        <w:rPr>
          <w:rFonts w:hint="eastAsia"/>
        </w:rPr>
        <w:t>90%</w:t>
      </w:r>
      <w:r>
        <w:rPr>
          <w:rFonts w:hint="eastAsia"/>
        </w:rPr>
        <w:t>，人们在使用过程中更倾向于使用摩拜和</w:t>
      </w:r>
      <w:r>
        <w:rPr>
          <w:rFonts w:hint="eastAsia"/>
        </w:rPr>
        <w:t>ofo</w:t>
      </w:r>
      <w:r>
        <w:rPr>
          <w:rFonts w:hint="eastAsia"/>
        </w:rPr>
        <w:t>，可见两者的品牌知名度，以及市场投放量都已经很高。</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317953" w:rsidRDefault="00092CCE">
      <w:pPr>
        <w:pStyle w:val="a1"/>
        <w:ind w:firstLine="480"/>
      </w:pPr>
      <w:r>
        <w:rPr>
          <w:rFonts w:hint="eastAsia"/>
        </w:rPr>
        <w:t>单车受用户喜爱程度分布图</w:t>
      </w:r>
    </w:p>
    <w:p w:rsidR="00317953" w:rsidRDefault="00092CCE">
      <w:pPr>
        <w:pStyle w:val="a1"/>
        <w:ind w:firstLine="480"/>
      </w:pPr>
      <w:r>
        <w:t>从共享单车的受用户喜爱程度分布图可以看出，虽然摩拜和</w:t>
      </w:r>
      <w:r>
        <w:t>ofo</w:t>
      </w:r>
      <w:r>
        <w:t>的市场占有率已经很高，而小蓝单车和酷骑单车在一线城市的市场占有率还不足摩拜和</w:t>
      </w:r>
      <w:r>
        <w:t>ofo</w:t>
      </w:r>
      <w:r>
        <w:t>的十分之一，但是小蓝单车和受欢迎程度并不差，并且甚至有些用户体验上好于摩拜和</w:t>
      </w:r>
      <w:r>
        <w:t>ofo</w:t>
      </w:r>
      <w:r>
        <w:t>，但是基于资本的限制，市场占有率并不是很高，可见，在互联网某个行业的发展初期，没有巨头垄断的前提下，资本对企业的发展和市场占有上起着至关重要的作用。</w:t>
      </w:r>
    </w:p>
    <w:p w:rsidR="00317953" w:rsidRDefault="00092CCE">
      <w:pPr>
        <w:widowControl/>
        <w:ind w:firstLine="480"/>
        <w:jc w:val="left"/>
        <w:rPr>
          <w:rFonts w:ascii="宋体" w:hAnsi="宋体" w:cs="宋体"/>
          <w:kern w:val="0"/>
          <w:szCs w:val="24"/>
        </w:rPr>
      </w:pPr>
      <w:r>
        <w:rPr>
          <w:rFonts w:ascii="宋体" w:hAnsi="宋体" w:cs="宋体" w:hint="eastAsia"/>
          <w:kern w:val="0"/>
          <w:szCs w:val="24"/>
        </w:rPr>
        <w:lastRenderedPageBreak/>
        <w:t>（2）单车出行的满意度与建议分析</w:t>
      </w:r>
    </w:p>
    <w:p w:rsidR="00317953" w:rsidRDefault="00092CCE">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317953" w:rsidRDefault="00317953">
      <w:pPr>
        <w:widowControl/>
        <w:ind w:firstLine="480"/>
        <w:jc w:val="left"/>
        <w:rPr>
          <w:rFonts w:ascii="宋体" w:hAnsi="宋体" w:cs="宋体"/>
          <w:kern w:val="0"/>
          <w:szCs w:val="24"/>
          <w:lang w:val="zh-CN"/>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rsidR="00317953" w:rsidRDefault="00092CCE">
      <w:pPr>
        <w:pStyle w:val="a1"/>
        <w:ind w:firstLineChars="900" w:firstLine="2160"/>
      </w:pPr>
      <w:r>
        <w:t>不骑共享单车的原因分布图</w:t>
      </w:r>
    </w:p>
    <w:p w:rsidR="00317953" w:rsidRDefault="00092CCE">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w:t>
      </w:r>
      <w:r>
        <w:rPr>
          <w:rFonts w:hint="eastAsia"/>
        </w:rPr>
        <w:t>ofo</w:t>
      </w:r>
      <w:r>
        <w:rPr>
          <w:rFonts w:hint="eastAsia"/>
        </w:rPr>
        <w:t>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w:t>
      </w:r>
      <w:r>
        <w:rPr>
          <w:rFonts w:hint="eastAsia"/>
        </w:rPr>
        <w:lastRenderedPageBreak/>
        <w:t>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Pr>
          <w:rFonts w:hint="eastAsia"/>
        </w:rPr>
        <w:t>人一辆车，已经足够用，但是对于用户找不到车这种情况的存在，可以反映出单车企业对单车的投放区域不是特别合理，有些地方密度特别高，而有些地方根本找不到车，因此单车企业运营策略的优化调整，对单车企业的发展竟会起到较重要的作用。而对于倾向于其他交通工具的用户群体来说，可以增加单车的使用场景，来吸引这部分用户的使用。</w:t>
      </w:r>
    </w:p>
    <w:p w:rsidR="00317953" w:rsidRDefault="00317953">
      <w:pPr>
        <w:pStyle w:val="a1"/>
        <w:ind w:firstLineChars="83" w:firstLine="199"/>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rsidR="00317953" w:rsidRDefault="00092CCE">
      <w:pPr>
        <w:widowControl/>
        <w:jc w:val="left"/>
        <w:rPr>
          <w:rFonts w:ascii="宋体" w:hAnsi="宋体" w:cs="宋体"/>
          <w:kern w:val="0"/>
          <w:szCs w:val="24"/>
        </w:rPr>
      </w:pPr>
      <w:r>
        <w:rPr>
          <w:rFonts w:ascii="宋体" w:hAnsi="宋体" w:cs="宋体"/>
          <w:kern w:val="0"/>
          <w:szCs w:val="24"/>
        </w:rPr>
        <w:t>共享单车吸引用户原因分布</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317953" w:rsidRDefault="00092CCE">
      <w:pPr>
        <w:pStyle w:val="a1"/>
        <w:ind w:firstLine="480"/>
      </w:pPr>
      <w:r>
        <w:t>共享单车满意度分布图</w:t>
      </w:r>
    </w:p>
    <w:p w:rsidR="00317953" w:rsidRDefault="00092CCE">
      <w:pPr>
        <w:pStyle w:val="a1"/>
        <w:ind w:firstLine="480"/>
      </w:pPr>
      <w:r>
        <w:t>从共享单车吸引用户原因分布图及满意度分布图可以看出，共享单车被用户认可度较高，对于</w:t>
      </w:r>
      <w:r>
        <w:t>“</w:t>
      </w:r>
      <w:r>
        <w:t>一公里出行</w:t>
      </w:r>
      <w:r>
        <w:t>”</w:t>
      </w:r>
      <w:r>
        <w:t>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多，仍然还有较大的提升空间，怎么把满意度继续提高，需要单车找出单车目前存在的问题，并且加以改进。</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rsidR="00317953" w:rsidRDefault="00092CCE">
      <w:pPr>
        <w:pStyle w:val="a1"/>
        <w:ind w:firstLineChars="1700" w:firstLine="4080"/>
      </w:pPr>
      <w:r>
        <w:rPr>
          <w:rFonts w:hint="eastAsia"/>
        </w:rPr>
        <w:t>共享单车缺点分布图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rsidR="00317953" w:rsidRDefault="00092CCE">
      <w:pPr>
        <w:pStyle w:val="a1"/>
        <w:ind w:firstLineChars="1600" w:firstLine="3840"/>
      </w:pPr>
      <w:r>
        <w:t>共享单车使用过程中遇到问题分布图</w:t>
      </w:r>
    </w:p>
    <w:p w:rsidR="00317953" w:rsidRDefault="00092CCE">
      <w:pPr>
        <w:pStyle w:val="a1"/>
        <w:ind w:firstLine="480"/>
      </w:pPr>
      <w:r>
        <w:rPr>
          <w:rFonts w:hint="eastAsia"/>
        </w:rPr>
        <w:lastRenderedPageBreak/>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w:t>
      </w:r>
      <w:r>
        <w:rPr>
          <w:rFonts w:hint="eastAsia"/>
        </w:rPr>
        <w:t>ofo</w:t>
      </w:r>
      <w:r>
        <w:rPr>
          <w:rFonts w:hint="eastAsia"/>
        </w:rPr>
        <w:t>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rsidR="00317953" w:rsidRDefault="00317953">
      <w:pPr>
        <w:widowControl/>
        <w:jc w:val="left"/>
        <w:rPr>
          <w:rFonts w:ascii="宋体" w:hAnsi="宋体" w:cs="宋体"/>
          <w:kern w:val="0"/>
          <w:szCs w:val="24"/>
          <w:lang w:val="zh-CN"/>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317953" w:rsidRDefault="00092CCE">
      <w:pPr>
        <w:pStyle w:val="a1"/>
        <w:ind w:firstLineChars="2000" w:firstLine="4800"/>
      </w:pPr>
      <w:r>
        <w:t>共享单车站点设置比例图</w:t>
      </w:r>
    </w:p>
    <w:p w:rsidR="00317953" w:rsidRDefault="00092CCE">
      <w:pPr>
        <w:pStyle w:val="a1"/>
        <w:ind w:firstLine="480"/>
      </w:pPr>
      <w:r>
        <w:rPr>
          <w:rFonts w:hint="eastAsia"/>
        </w:rPr>
        <w:lastRenderedPageBreak/>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rsidR="00317953" w:rsidRDefault="00092CCE">
      <w:pPr>
        <w:pStyle w:val="a1"/>
        <w:ind w:firstLineChars="0" w:firstLine="0"/>
      </w:pPr>
      <w:r>
        <w:rPr>
          <w:rFonts w:hint="eastAsia"/>
        </w:rPr>
        <w:t>（</w:t>
      </w:r>
      <w:r>
        <w:rPr>
          <w:rFonts w:hint="eastAsia"/>
        </w:rPr>
        <w:t>3</w:t>
      </w:r>
      <w:r>
        <w:rPr>
          <w:rFonts w:hint="eastAsia"/>
        </w:rPr>
        <w:t>）单车满意度对比</w:t>
      </w:r>
    </w:p>
    <w:p w:rsidR="00317953" w:rsidRDefault="00317953">
      <w:pPr>
        <w:pStyle w:val="a1"/>
        <w:ind w:firstLineChars="0" w:firstLine="0"/>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rPr>
          <w:noProof/>
        </w:rP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tretch>
                      <a:fillRect/>
                    </a:stretch>
                  </pic:blipFill>
                  <pic:spPr>
                    <a:xfrm>
                      <a:off x="0" y="0"/>
                      <a:ext cx="3947804" cy="2401927"/>
                    </a:xfrm>
                    <a:prstGeom prst="rect">
                      <a:avLst/>
                    </a:prstGeom>
                  </pic:spPr>
                </pic:pic>
              </a:graphicData>
            </a:graphic>
          </wp:inline>
        </w:drawing>
      </w:r>
    </w:p>
    <w:p w:rsidR="00317953" w:rsidRDefault="00092CCE">
      <w:pPr>
        <w:widowControl/>
        <w:ind w:firstLineChars="200" w:firstLine="48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ascii="宋体" w:hAnsi="宋体" w:cs="宋体" w:hint="eastAsia"/>
          <w:kern w:val="0"/>
          <w:szCs w:val="24"/>
        </w:rPr>
        <w:t>4年，为了拉长单车的使用寿命，摩拜的车架设计较重，轮胎也是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317953" w:rsidRDefault="00092CCE">
      <w:pPr>
        <w:widowControl/>
        <w:ind w:firstLineChars="200" w:firstLine="480"/>
        <w:jc w:val="left"/>
        <w:rPr>
          <w:rFonts w:ascii="宋体" w:hAnsi="宋体" w:cs="宋体"/>
          <w:kern w:val="0"/>
          <w:szCs w:val="24"/>
        </w:rPr>
      </w:pPr>
      <w:r>
        <w:rPr>
          <w:rFonts w:ascii="宋体" w:hAnsi="宋体" w:cs="宋体" w:hint="eastAsia"/>
          <w:kern w:val="0"/>
          <w:szCs w:val="24"/>
        </w:rPr>
        <w:t>从ofo的满意度调查可以看出，骑行体验和使用价格比较让用户满意，因为ofo的设计和普通车辆没有太大差异，更多的注重其轻便易用性，而且ofo单车的活动次数较多，经常有免费骑行活动；而在找车体验和开锁体验上做的却不是很好，因为携带智能锁的ofo单车，一辆成本仅400元左右，因此硬件比较脆弱，投放初期车辆较多，但是随着时间的推移，车辆损坏率过高，</w:t>
      </w:r>
      <w:r>
        <w:rPr>
          <w:rFonts w:ascii="宋体" w:hAnsi="宋体" w:cs="宋体" w:hint="eastAsia"/>
          <w:kern w:val="0"/>
          <w:szCs w:val="24"/>
        </w:rPr>
        <w:lastRenderedPageBreak/>
        <w:t>导致可用的车辆非常少，并且ofo没有设置太阳能充电板，智能锁需要电池不断供应能源，而市面上智能锁的电池使用寿命一般在一年左右，如果电池能源耗尽，智能锁则不能打开，因此ofo的开锁率越来越低。</w:t>
      </w:r>
    </w:p>
    <w:p w:rsidR="00317953" w:rsidRDefault="00092CCE">
      <w:pPr>
        <w:pStyle w:val="3"/>
        <w:spacing w:before="163" w:after="163"/>
      </w:pPr>
      <w:r>
        <w:t>单车的市场活动知悉度调查</w:t>
      </w:r>
    </w:p>
    <w:p w:rsidR="00317953" w:rsidRDefault="00092CCE">
      <w:pPr>
        <w:pStyle w:val="a1"/>
        <w:ind w:firstLine="480"/>
      </w:pPr>
      <w:r>
        <w:t>本部分内容旨在调查单车市场在</w:t>
      </w:r>
      <w:r>
        <w:t>“</w:t>
      </w:r>
      <w:r>
        <w:t>斗的你死我活</w:t>
      </w:r>
      <w:r>
        <w:t>”</w:t>
      </w:r>
      <w:r>
        <w:t>的市场竞争环境下，哪些竞争方式是用户关心的，哪些竞争活动是用户知晓的，哪些活动起到了拉新用户，促活用户的作用。</w:t>
      </w:r>
    </w:p>
    <w:p w:rsidR="00317953" w:rsidRDefault="00092CCE">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w:t>
      </w:r>
      <w:r>
        <w:t>“</w:t>
      </w:r>
      <w:r>
        <w:t>每个用过或听过的人都在讨论着共享单车</w:t>
      </w:r>
      <w:r>
        <w:t>”</w:t>
      </w:r>
      <w:r>
        <w:t>。月卡季卡也对用户的拉新和使用率的提高起着很大的作用，其他活动，比如红包车，免费骑行月，骑行免费参与抽奖等竞争活动也对单车市场的推广发挥了很大的作用。</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317953" w:rsidRDefault="00092CCE">
      <w:pPr>
        <w:pStyle w:val="2"/>
        <w:spacing w:before="81" w:after="81"/>
      </w:pPr>
      <w:r>
        <w:t>本章小结</w:t>
      </w:r>
    </w:p>
    <w:p w:rsidR="00317953" w:rsidRDefault="00092CCE">
      <w:pPr>
        <w:pStyle w:val="a1"/>
        <w:ind w:firstLine="480"/>
      </w:pPr>
      <w:r>
        <w:t>本章结合了问卷调查与对比分析相结合的方法，调研了共享单车市场的竞争现状。主要分为以下几个方面：</w:t>
      </w:r>
    </w:p>
    <w:p w:rsidR="00317953" w:rsidRDefault="00092CCE">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单车和迅速发展。</w:t>
      </w:r>
    </w:p>
    <w:p w:rsidR="00317953" w:rsidRDefault="00092CCE">
      <w:pPr>
        <w:pStyle w:val="a1"/>
        <w:ind w:firstLine="480"/>
      </w:pPr>
      <w:r>
        <w:t>其次分析了摩拜和</w:t>
      </w:r>
      <w:r>
        <w:t>ofo</w:t>
      </w:r>
      <w:r>
        <w:t>单车企业的背景，企业初创团队的背景决定企业产品的基因，决定了企业发展的走向。同时对比了不</w:t>
      </w:r>
      <w:r>
        <w:lastRenderedPageBreak/>
        <w:t>同单车品牌的服务模式，不同的服务模式决定了不同的盈利模式，而企业的自我盈利能力对企业的后期发展起着至关重要的作用。同时分析对比了摩拜和</w:t>
      </w:r>
      <w:r>
        <w:t>ofo</w:t>
      </w:r>
      <w:r>
        <w:t>企业自成立以来的融资情况，互联网企业发展的初期拼的是产品，是服务，但是更重要的是资本能力，资本的多少对互联网企业的初期发展起着关键的作用。</w:t>
      </w:r>
    </w:p>
    <w:p w:rsidR="00317953" w:rsidRDefault="00092CCE">
      <w:pPr>
        <w:pStyle w:val="a1"/>
        <w:ind w:firstLine="480"/>
      </w:pPr>
      <w:r>
        <w:t>再次通过问卷调查分析，对共享单车的用户基本信息，</w:t>
      </w:r>
      <w:r>
        <w:rPr>
          <w:rFonts w:hint="eastAsia"/>
        </w:rPr>
        <w:t>单车的使用情况，产品优缺点和满意度分析，发现虽然摩拜和</w:t>
      </w:r>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迅速的变现并盈利，却仍然是每一个单车企业面临的难题。</w:t>
      </w:r>
    </w:p>
    <w:p w:rsidR="00317953" w:rsidRDefault="00092CCE">
      <w:pPr>
        <w:pStyle w:val="1"/>
        <w:spacing w:before="163" w:after="327"/>
      </w:pPr>
      <w:bookmarkStart w:id="6" w:name="_Toc358322348"/>
      <w:bookmarkStart w:id="7" w:name="_Toc358320828"/>
      <w:bookmarkStart w:id="8" w:name="_Toc358322528"/>
      <w:bookmarkStart w:id="9" w:name="_Toc358322527"/>
      <w:bookmarkStart w:id="10" w:name="_Toc358329512"/>
      <w:bookmarkStart w:id="11" w:name="_Toc358322526"/>
      <w:bookmarkStart w:id="12" w:name="_Toc358320973"/>
      <w:bookmarkStart w:id="13" w:name="_Toc358323003"/>
      <w:bookmarkStart w:id="14" w:name="_Toc358320974"/>
      <w:bookmarkStart w:id="15" w:name="_Toc358320829"/>
      <w:bookmarkStart w:id="16" w:name="_Toc358322349"/>
      <w:bookmarkStart w:id="17" w:name="_Toc358320881"/>
      <w:bookmarkStart w:id="18" w:name="_Toc358329513"/>
      <w:bookmarkStart w:id="19" w:name="_Toc358323004"/>
      <w:bookmarkStart w:id="20" w:name="_Toc358320830"/>
      <w:bookmarkStart w:id="21" w:name="_Toc358321026"/>
      <w:bookmarkStart w:id="22" w:name="_Toc358320975"/>
      <w:bookmarkStart w:id="23" w:name="_Toc358322350"/>
      <w:bookmarkStart w:id="24" w:name="_Toc358329514"/>
      <w:bookmarkStart w:id="25" w:name="_Toc35832300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Pr>
          <w:rFonts w:hint="eastAsia"/>
        </w:rPr>
        <w:lastRenderedPageBreak/>
        <w:t>单车行业战略分析</w:t>
      </w:r>
    </w:p>
    <w:p w:rsidR="00317953" w:rsidRDefault="00092CCE">
      <w:pPr>
        <w:pStyle w:val="2"/>
        <w:spacing w:before="81" w:after="81"/>
      </w:pPr>
      <w:r>
        <w:t>五力模型分析</w:t>
      </w:r>
    </w:p>
    <w:p w:rsidR="00317953" w:rsidRDefault="00092CCE">
      <w:pPr>
        <w:pStyle w:val="3"/>
        <w:spacing w:before="163" w:after="163"/>
      </w:pPr>
      <w:r>
        <w:t>行业内现有竞争者的竞争能力</w:t>
      </w:r>
    </w:p>
    <w:p w:rsidR="00317953" w:rsidRDefault="00092CCE">
      <w:pPr>
        <w:pStyle w:val="a1"/>
        <w:ind w:firstLine="480"/>
      </w:pPr>
      <w:r>
        <w:rPr>
          <w:rFonts w:hint="eastAsia"/>
        </w:rPr>
        <w:t>虽然共享单车是个新兴事物，但市场规模发展迅速，截至</w:t>
      </w:r>
      <w:r>
        <w:t>2017</w:t>
      </w:r>
      <w:r>
        <w:rPr>
          <w:rFonts w:hint="eastAsia"/>
        </w:rPr>
        <w:t>年</w:t>
      </w:r>
      <w:r>
        <w:rPr>
          <w:rFonts w:hint="eastAsia"/>
        </w:rPr>
        <w:t>5</w:t>
      </w:r>
      <w:r>
        <w:rPr>
          <w:rFonts w:hint="eastAsia"/>
        </w:rPr>
        <w:t>月，全国累计投放共享单车超过</w:t>
      </w:r>
      <w:r>
        <w:rPr>
          <w:rFonts w:hint="eastAsia"/>
        </w:rPr>
        <w:t>1000</w:t>
      </w:r>
      <w:r>
        <w:rPr>
          <w:rFonts w:hint="eastAsia"/>
        </w:rPr>
        <w:t>万辆，注册用户超过</w:t>
      </w:r>
      <w:r>
        <w:rPr>
          <w:rFonts w:hint="eastAsia"/>
        </w:rPr>
        <w:t>1</w:t>
      </w:r>
      <w:r>
        <w:rPr>
          <w:rFonts w:hint="eastAsia"/>
        </w:rPr>
        <w:t>亿人次</w:t>
      </w:r>
      <w:r>
        <w:rPr>
          <w:rFonts w:hint="eastAsia"/>
        </w:rPr>
        <w:t>,</w:t>
      </w:r>
      <w:r>
        <w:rPr>
          <w:rFonts w:hint="eastAsia"/>
        </w:rPr>
        <w:t>累计服务超过</w:t>
      </w:r>
      <w:r>
        <w:rPr>
          <w:rFonts w:hint="eastAsia"/>
        </w:rPr>
        <w:t>10</w:t>
      </w:r>
      <w:r>
        <w:rPr>
          <w:rFonts w:hint="eastAsia"/>
        </w:rPr>
        <w:t>亿人次。因此，广阔的蓝海吸引了</w:t>
      </w:r>
      <w:r>
        <w:t>30</w:t>
      </w:r>
      <w:r>
        <w:rPr>
          <w:rFonts w:hint="eastAsia"/>
        </w:rPr>
        <w:t>多家企业投入共享单车市场，摩拜、</w:t>
      </w:r>
      <w:r>
        <w:t>OFO</w:t>
      </w:r>
      <w:r>
        <w:rPr>
          <w:rFonts w:hint="eastAsia"/>
        </w:rPr>
        <w:t>、小鸣单车、永安行、小蓝单车、骑呗单车纷纷走进人们的生活。目前，从</w:t>
      </w:r>
      <w:r>
        <w:t>APP</w:t>
      </w:r>
      <w:r>
        <w:rPr>
          <w:rFonts w:hint="eastAsia"/>
        </w:rPr>
        <w:t>下载量的统计数据看，摩拜和</w:t>
      </w:r>
      <w:r>
        <w:t>OFO</w:t>
      </w:r>
      <w:r>
        <w:rPr>
          <w:rFonts w:hint="eastAsia"/>
        </w:rPr>
        <w:t>小黄车占据主要的市场份额，也是行业内最有力的竞争对手。</w:t>
      </w:r>
    </w:p>
    <w:p w:rsidR="00317953" w:rsidRDefault="00092CCE">
      <w:pPr>
        <w:pStyle w:val="a1"/>
        <w:ind w:firstLine="480"/>
      </w:pPr>
      <w:r>
        <w:rPr>
          <w:rFonts w:hint="eastAsia"/>
        </w:rPr>
        <w:t>OFO</w:t>
      </w:r>
      <w:r>
        <w:rPr>
          <w:rFonts w:hint="eastAsia"/>
        </w:rPr>
        <w:t>是在</w:t>
      </w:r>
      <w:r>
        <w:rPr>
          <w:rFonts w:hint="eastAsia"/>
        </w:rPr>
        <w:t>2014</w:t>
      </w:r>
      <w:r>
        <w:rPr>
          <w:rFonts w:hint="eastAsia"/>
        </w:rPr>
        <w:t>年由一群北大“</w:t>
      </w:r>
      <w:r>
        <w:rPr>
          <w:rFonts w:hint="eastAsia"/>
        </w:rPr>
        <w:t>90</w:t>
      </w:r>
      <w:r>
        <w:rPr>
          <w:rFonts w:hint="eastAsia"/>
        </w:rPr>
        <w:t>后”创办的国内首家共享单车公司。品牌初期主要针对校园共享单车市场，后来拓展到社区大众市场。其品牌核心是提供绿色低碳的城市共享单车出行服务。用户只需下载</w:t>
      </w:r>
      <w:r>
        <w:rPr>
          <w:rFonts w:hint="eastAsia"/>
        </w:rPr>
        <w:t>OFO</w:t>
      </w:r>
      <w:r>
        <w:rPr>
          <w:rFonts w:hint="eastAsia"/>
        </w:rPr>
        <w:t>的</w:t>
      </w:r>
      <w:r>
        <w:rPr>
          <w:rFonts w:hint="eastAsia"/>
        </w:rPr>
        <w:t>APP</w:t>
      </w:r>
      <w:r>
        <w:rPr>
          <w:rFonts w:hint="eastAsia"/>
        </w:rPr>
        <w:t>，实名注册并缴纳</w:t>
      </w:r>
      <w:r>
        <w:rPr>
          <w:rFonts w:hint="eastAsia"/>
        </w:rPr>
        <w:t>99</w:t>
      </w:r>
      <w:r>
        <w:rPr>
          <w:rFonts w:hint="eastAsia"/>
        </w:rPr>
        <w:t>元押金，即可使用。骑行费用为每小时</w:t>
      </w:r>
      <w:r>
        <w:rPr>
          <w:rFonts w:hint="eastAsia"/>
        </w:rPr>
        <w:t>1</w:t>
      </w:r>
      <w:r>
        <w:rPr>
          <w:rFonts w:hint="eastAsia"/>
        </w:rPr>
        <w:t>元，师生使用半价。</w:t>
      </w:r>
      <w:r>
        <w:rPr>
          <w:rFonts w:hint="eastAsia"/>
        </w:rPr>
        <w:t>OFO</w:t>
      </w:r>
      <w:r>
        <w:rPr>
          <w:rFonts w:hint="eastAsia"/>
        </w:rPr>
        <w:t>是没有安装智能电子锁和</w:t>
      </w:r>
      <w:r>
        <w:rPr>
          <w:rFonts w:hint="eastAsia"/>
        </w:rPr>
        <w:t>GPS</w:t>
      </w:r>
      <w:r>
        <w:rPr>
          <w:rFonts w:hint="eastAsia"/>
        </w:rPr>
        <w:t>定位，这是</w:t>
      </w:r>
      <w:r>
        <w:rPr>
          <w:rFonts w:hint="eastAsia"/>
        </w:rPr>
        <w:t>OFO</w:t>
      </w:r>
      <w:r>
        <w:rPr>
          <w:rFonts w:hint="eastAsia"/>
        </w:rPr>
        <w:t>的一块短板。但是其采购的成本较低，约为</w:t>
      </w:r>
      <w:r>
        <w:rPr>
          <w:rFonts w:hint="eastAsia"/>
        </w:rPr>
        <w:t>200</w:t>
      </w:r>
      <w:r>
        <w:rPr>
          <w:rFonts w:hint="eastAsia"/>
        </w:rPr>
        <w:t>～</w:t>
      </w:r>
      <w:r>
        <w:rPr>
          <w:rFonts w:hint="eastAsia"/>
        </w:rPr>
        <w:t>300</w:t>
      </w:r>
      <w:r>
        <w:rPr>
          <w:rFonts w:hint="eastAsia"/>
        </w:rPr>
        <w:t>元一辆，主要是委托自行车厂商代工。因此，</w:t>
      </w:r>
      <w:r>
        <w:rPr>
          <w:rFonts w:hint="eastAsia"/>
        </w:rPr>
        <w:t>OFO</w:t>
      </w:r>
      <w:r>
        <w:rPr>
          <w:rFonts w:hint="eastAsia"/>
        </w:rPr>
        <w:t>的盈利模式是比较清晰的，不算运营成本，如果一辆自行车每次费用</w:t>
      </w:r>
      <w:r>
        <w:rPr>
          <w:rFonts w:hint="eastAsia"/>
        </w:rPr>
        <w:t>1</w:t>
      </w:r>
      <w:r>
        <w:rPr>
          <w:rFonts w:hint="eastAsia"/>
        </w:rPr>
        <w:t>元，每天有</w:t>
      </w:r>
      <w:r>
        <w:rPr>
          <w:rFonts w:hint="eastAsia"/>
        </w:rPr>
        <w:t>5</w:t>
      </w:r>
      <w:r>
        <w:rPr>
          <w:rFonts w:hint="eastAsia"/>
        </w:rPr>
        <w:t>次的使用频率，这样一天的收入为</w:t>
      </w:r>
      <w:r>
        <w:rPr>
          <w:rFonts w:hint="eastAsia"/>
        </w:rPr>
        <w:t>5</w:t>
      </w:r>
      <w:r>
        <w:rPr>
          <w:rFonts w:hint="eastAsia"/>
        </w:rPr>
        <w:t>元，</w:t>
      </w:r>
      <w:r>
        <w:rPr>
          <w:rFonts w:hint="eastAsia"/>
        </w:rPr>
        <w:t>60</w:t>
      </w:r>
      <w:r>
        <w:rPr>
          <w:rFonts w:hint="eastAsia"/>
        </w:rPr>
        <w:t>天就能收回成本。目前，</w:t>
      </w:r>
      <w:r>
        <w:rPr>
          <w:rFonts w:hint="eastAsia"/>
        </w:rPr>
        <w:t>OFO</w:t>
      </w:r>
      <w:r>
        <w:rPr>
          <w:rFonts w:hint="eastAsia"/>
        </w:rPr>
        <w:t>已经覆盖全国</w:t>
      </w:r>
      <w:r>
        <w:rPr>
          <w:rFonts w:hint="eastAsia"/>
        </w:rPr>
        <w:t>22</w:t>
      </w:r>
      <w:r>
        <w:rPr>
          <w:rFonts w:hint="eastAsia"/>
        </w:rPr>
        <w:t>所城市</w:t>
      </w:r>
      <w:r>
        <w:rPr>
          <w:rFonts w:hint="eastAsia"/>
        </w:rPr>
        <w:t>200</w:t>
      </w:r>
      <w:r>
        <w:rPr>
          <w:rFonts w:hint="eastAsia"/>
        </w:rPr>
        <w:t>多个高校。</w:t>
      </w:r>
    </w:p>
    <w:p w:rsidR="00317953" w:rsidRDefault="00092CCE">
      <w:pPr>
        <w:pStyle w:val="a1"/>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p>
    <w:p w:rsidR="00317953" w:rsidRDefault="00092CCE">
      <w:pPr>
        <w:pStyle w:val="a1"/>
        <w:ind w:firstLineChars="0" w:firstLine="0"/>
      </w:pP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w:t>
      </w:r>
      <w:r>
        <w:rPr>
          <w:rFonts w:hint="eastAsia"/>
        </w:rPr>
        <w:lastRenderedPageBreak/>
        <w:t>的策略，积极与富士康合作生产，预计</w:t>
      </w:r>
      <w:r>
        <w:t>2017</w:t>
      </w:r>
      <w:r>
        <w:rPr>
          <w:rFonts w:hint="eastAsia"/>
        </w:rPr>
        <w:t>年可为其每年生产</w:t>
      </w:r>
      <w:r>
        <w:t>560</w:t>
      </w:r>
      <w:r>
        <w:rPr>
          <w:rFonts w:hint="eastAsia"/>
        </w:rPr>
        <w:t>万辆单车。</w:t>
      </w:r>
    </w:p>
    <w:p w:rsidR="00317953" w:rsidRDefault="00092CCE">
      <w:pPr>
        <w:pStyle w:val="a1"/>
        <w:ind w:firstLineChars="183" w:firstLine="439"/>
      </w:pPr>
      <w:r>
        <w:t>通过第三章的摩拜和</w:t>
      </w:r>
      <w:r>
        <w:t>ofo</w:t>
      </w:r>
      <w:r>
        <w:t>的成立背景，产品服务模式以及融资情况分析，可以看出目前单车市场即将进入了寡头时代，摩拜和</w:t>
      </w:r>
      <w:r>
        <w:t>ofo</w:t>
      </w:r>
      <w:r>
        <w:t>已经占领了超过</w:t>
      </w:r>
      <w:r>
        <w:rPr>
          <w:rFonts w:hint="eastAsia"/>
        </w:rPr>
        <w:t>90%</w:t>
      </w:r>
      <w:r>
        <w:rPr>
          <w:rFonts w:hint="eastAsia"/>
        </w:rPr>
        <w:t>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在接下来的竞争中，比拼的不再只是单车的投放量，而是单车的精细化运营管理来节约成本，以及用户的精准化营销来提高变现能力，或者转战向海外市场发展。</w:t>
      </w:r>
    </w:p>
    <w:p w:rsidR="00317953" w:rsidRDefault="00092CCE">
      <w:pPr>
        <w:pStyle w:val="a1"/>
        <w:ind w:firstLineChars="183" w:firstLine="439"/>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rsidR="00317953" w:rsidRDefault="00092CCE">
      <w:pPr>
        <w:pStyle w:val="3"/>
        <w:spacing w:before="163" w:after="163"/>
      </w:pPr>
      <w:r>
        <w:t>供应商的议价能力</w:t>
      </w:r>
    </w:p>
    <w:p w:rsidR="00317953" w:rsidRDefault="00092CCE">
      <w:pPr>
        <w:pStyle w:val="a1"/>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rsidR="00317953" w:rsidRDefault="00092CCE">
      <w:pPr>
        <w:pStyle w:val="3"/>
        <w:spacing w:before="163" w:after="163"/>
      </w:pPr>
      <w:r>
        <w:t>买方的议价能力</w:t>
      </w:r>
    </w:p>
    <w:p w:rsidR="00317953" w:rsidRDefault="00092CCE">
      <w:pPr>
        <w:pStyle w:val="a1"/>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rsidR="00317953" w:rsidRDefault="00092CCE">
      <w:pPr>
        <w:pStyle w:val="3"/>
        <w:spacing w:before="163" w:after="163"/>
      </w:pPr>
      <w:r>
        <w:lastRenderedPageBreak/>
        <w:t>替代品产生的替代能力</w:t>
      </w:r>
    </w:p>
    <w:p w:rsidR="00317953" w:rsidRDefault="00092CCE">
      <w:pPr>
        <w:pStyle w:val="a1"/>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rsidR="00317953" w:rsidRDefault="00092CCE">
      <w:pPr>
        <w:pStyle w:val="3"/>
        <w:spacing w:before="163" w:after="163"/>
      </w:pPr>
      <w:r>
        <w:t>潜在竞争者的进入能力</w:t>
      </w:r>
    </w:p>
    <w:p w:rsidR="00317953" w:rsidRDefault="00092CCE">
      <w:pPr>
        <w:pStyle w:val="a1"/>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rsidR="00317953" w:rsidRDefault="00092CCE">
      <w:pPr>
        <w:pStyle w:val="3"/>
        <w:spacing w:before="163" w:after="163"/>
      </w:pPr>
      <w:r>
        <w:t>小结</w:t>
      </w:r>
    </w:p>
    <w:p w:rsidR="00317953" w:rsidRDefault="00092CCE">
      <w:pPr>
        <w:pStyle w:val="a1"/>
        <w:ind w:firstLine="480"/>
      </w:pPr>
      <w:r>
        <w:rPr>
          <w:rFonts w:hint="eastAsia"/>
        </w:rPr>
        <w:t>通过五力模型分析，可以看出摩拜和</w:t>
      </w:r>
      <w:r>
        <w:rPr>
          <w:rFonts w:hint="eastAsia"/>
        </w:rPr>
        <w:t>ofo</w:t>
      </w:r>
      <w:r>
        <w:rPr>
          <w:rFonts w:hint="eastAsia"/>
        </w:rPr>
        <w:t>虽然占领市场绝对份额，但是在未来的发展中仍有非常多的不确定因素，如何提高</w:t>
      </w:r>
      <w:r>
        <w:rPr>
          <w:rFonts w:hint="eastAsia"/>
        </w:rPr>
        <w:lastRenderedPageBreak/>
        <w:t>企业自身的核心竞争力，提高产品服务能力，探索出其他对手难以模仿的盈利模式，对企业的未来发展有着深刻长远的意义。</w:t>
      </w:r>
    </w:p>
    <w:p w:rsidR="00317953" w:rsidRDefault="00092CCE">
      <w:pPr>
        <w:pStyle w:val="2"/>
        <w:spacing w:before="81" w:after="81"/>
      </w:pPr>
      <w:r>
        <w:rPr>
          <w:rFonts w:hint="eastAsia"/>
        </w:rPr>
        <w:t>PEST分析</w:t>
      </w:r>
    </w:p>
    <w:p w:rsidR="00317953" w:rsidRDefault="00092CCE">
      <w:pPr>
        <w:pStyle w:val="3"/>
        <w:spacing w:before="163" w:after="163"/>
      </w:pPr>
      <w:r>
        <w:t>政治环境分析</w:t>
      </w:r>
    </w:p>
    <w:p w:rsidR="00317953" w:rsidRDefault="00092CCE">
      <w:pPr>
        <w:pStyle w:val="a1"/>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w:t>
      </w:r>
      <w:r>
        <w:rPr>
          <w:rFonts w:hint="eastAsia"/>
        </w:rPr>
        <w:t>OFO</w:t>
      </w:r>
      <w:r>
        <w:rPr>
          <w:rFonts w:hint="eastAsia"/>
        </w:rPr>
        <w:t>共享单车、摩拜单车等互联网企业为城市的发展贡献一份力量。</w:t>
      </w:r>
      <w:r>
        <w:rPr>
          <w:rFonts w:hint="eastAsia"/>
        </w:rPr>
        <w:t>2</w:t>
      </w:r>
      <w:r>
        <w:t>017</w:t>
      </w:r>
      <w:r>
        <w:t>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rsidR="00317953" w:rsidRDefault="00092CCE">
      <w:pPr>
        <w:pStyle w:val="3"/>
        <w:spacing w:before="163" w:after="163"/>
      </w:pPr>
      <w:r>
        <w:t>经济环境分析</w:t>
      </w:r>
    </w:p>
    <w:p w:rsidR="00317953" w:rsidRDefault="00092CCE">
      <w:pPr>
        <w:pStyle w:val="a1"/>
        <w:ind w:firstLine="480"/>
      </w:pPr>
      <w:r>
        <w:rPr>
          <w:rFonts w:hint="eastAsia"/>
        </w:rPr>
        <w:t>2016</w:t>
      </w:r>
      <w:r>
        <w:rPr>
          <w:rFonts w:hint="eastAsia"/>
        </w:rPr>
        <w:t>年国内</w:t>
      </w:r>
      <w:r>
        <w:rPr>
          <w:rFonts w:hint="eastAsia"/>
        </w:rPr>
        <w:t>GDP</w:t>
      </w:r>
      <w:r>
        <w:rPr>
          <w:rFonts w:hint="eastAsia"/>
        </w:rPr>
        <w:t>（国内生产总值）增速</w:t>
      </w:r>
      <w:r>
        <w:rPr>
          <w:rFonts w:hint="eastAsia"/>
        </w:rPr>
        <w:t>6.</w:t>
      </w:r>
      <w:r>
        <w:t>7</w:t>
      </w:r>
      <w:r>
        <w:t>左右，经济总量增长值</w:t>
      </w:r>
      <w:r>
        <w:rPr>
          <w:rFonts w:hint="eastAsia"/>
        </w:rPr>
        <w:t>74.</w:t>
      </w:r>
      <w:r>
        <w:t>4</w:t>
      </w:r>
      <w:r>
        <w:t>万亿，经济总量呈现增长趋势，整体智能手机保有量稳定提升，</w:t>
      </w:r>
      <w:r>
        <w:rPr>
          <w:rFonts w:hint="eastAsia"/>
        </w:rPr>
        <w:t>2016</w:t>
      </w:r>
      <w:r>
        <w:rPr>
          <w:rFonts w:hint="eastAsia"/>
        </w:rPr>
        <w:t>年智能手机渗透率已经达到</w:t>
      </w:r>
      <w:r>
        <w:rPr>
          <w:rFonts w:hint="eastAsia"/>
        </w:rPr>
        <w:t>75.</w:t>
      </w:r>
      <w:r>
        <w:t>7%</w:t>
      </w:r>
      <w:r>
        <w:t>，智能手机成为了多数用户必不可少的日常用品之一，居民移动支付的习惯也已经养成，移动互联网的快速发展，以及智能手机的普及率为共享单车的渗透和发展奠定了基础。另外</w:t>
      </w:r>
      <w:r>
        <w:rPr>
          <w:rFonts w:hint="eastAsia"/>
        </w:rPr>
        <w:t>2016</w:t>
      </w:r>
      <w:r>
        <w:rPr>
          <w:rFonts w:hint="eastAsia"/>
        </w:rPr>
        <w:t>年资本寒冬期，创投领域融资有所减少，共享单车受到不少投资机构的青睐，投资方中不发红杉，高瓴，腾讯等。</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rsidR="00317953" w:rsidRDefault="00092CCE">
      <w:pPr>
        <w:widowControl/>
        <w:jc w:val="left"/>
        <w:rPr>
          <w:rFonts w:ascii="宋体" w:hAnsi="宋体" w:cs="宋体"/>
          <w:kern w:val="0"/>
          <w:szCs w:val="24"/>
        </w:rPr>
      </w:pPr>
      <w:r>
        <w:rPr>
          <w:rFonts w:ascii="宋体" w:hAnsi="宋体" w:cs="宋体"/>
          <w:kern w:val="0"/>
          <w:szCs w:val="24"/>
        </w:rPr>
        <w:t>图片来自国家统计局</w:t>
      </w:r>
    </w:p>
    <w:p w:rsidR="00317953" w:rsidRDefault="00317953">
      <w:pPr>
        <w:pStyle w:val="a1"/>
        <w:ind w:firstLine="480"/>
      </w:pPr>
    </w:p>
    <w:p w:rsidR="00317953" w:rsidRDefault="00092CCE">
      <w:pPr>
        <w:pStyle w:val="3"/>
        <w:spacing w:before="163" w:after="163"/>
      </w:pPr>
      <w:r>
        <w:t>社会环境分析</w:t>
      </w:r>
    </w:p>
    <w:p w:rsidR="00317953" w:rsidRDefault="00092CCE">
      <w:pPr>
        <w:pStyle w:val="a1"/>
        <w:ind w:firstLine="480"/>
      </w:pPr>
      <w:r>
        <w:rPr>
          <w:rFonts w:hint="eastAsia"/>
        </w:rPr>
        <w:t>空气污染越来越严重，城市交通拥堵等出行问题亟待解决。</w:t>
      </w:r>
      <w:r>
        <w:rPr>
          <w:rFonts w:hint="eastAsia"/>
        </w:rPr>
        <w:t>2016</w:t>
      </w:r>
      <w:r>
        <w:rPr>
          <w:rFonts w:hint="eastAsia"/>
        </w:rPr>
        <w:t>年北京市日均浓度未达标天数总共达到了</w:t>
      </w:r>
      <w:r>
        <w:rPr>
          <w:rFonts w:hint="eastAsia"/>
        </w:rPr>
        <w:t>168</w:t>
      </w:r>
      <w:r>
        <w:rPr>
          <w:rFonts w:hint="eastAsia"/>
        </w:rPr>
        <w:t>天，占全年的</w:t>
      </w:r>
      <w:r>
        <w:rPr>
          <w:rFonts w:hint="eastAsia"/>
        </w:rPr>
        <w:lastRenderedPageBreak/>
        <w:t>45.</w:t>
      </w:r>
      <w:r>
        <w:t>9%</w:t>
      </w:r>
      <w:r>
        <w:t>的时间，成城市居民的健康造成了极大的威胁；</w:t>
      </w:r>
      <w:r>
        <w:rPr>
          <w:rFonts w:hint="eastAsia"/>
        </w:rPr>
        <w:t>2016</w:t>
      </w:r>
      <w:r>
        <w:rPr>
          <w:rFonts w:hint="eastAsia"/>
        </w:rPr>
        <w:t>年济南，哈尔滨，背景等主要一二线城市的拥堵指数均高达</w:t>
      </w:r>
      <w:r>
        <w:rPr>
          <w:rFonts w:hint="eastAsia"/>
        </w:rPr>
        <w:t>2</w:t>
      </w:r>
      <w:r>
        <w:rPr>
          <w:rFonts w:hint="eastAsia"/>
        </w:rPr>
        <w:t>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480"/>
      </w:pPr>
      <w:r>
        <w:rPr>
          <w:rFonts w:hint="eastAsia"/>
        </w:rPr>
        <w:t xml:space="preserve"> </w:t>
      </w:r>
      <w:r>
        <w:rPr>
          <w:rFonts w:hint="eastAsia"/>
        </w:rPr>
        <w:t>来自北京市环境保护局</w:t>
      </w:r>
    </w:p>
    <w:p w:rsidR="00317953" w:rsidRDefault="00092CCE">
      <w:pPr>
        <w:pStyle w:val="3"/>
        <w:spacing w:before="163" w:after="163"/>
      </w:pPr>
      <w:r>
        <w:lastRenderedPageBreak/>
        <w:t>技术环境分析</w:t>
      </w:r>
    </w:p>
    <w:p w:rsidR="00317953" w:rsidRDefault="00092CCE">
      <w:pPr>
        <w:pStyle w:val="a1"/>
        <w:ind w:firstLine="480"/>
      </w:pPr>
      <w:r>
        <w:rPr>
          <w:rFonts w:hint="eastAsia"/>
        </w:rPr>
        <w:t>随着</w:t>
      </w:r>
      <w:r>
        <w:rPr>
          <w:rFonts w:hint="eastAsia"/>
        </w:rPr>
        <w:t>4G</w:t>
      </w:r>
      <w:r>
        <w:rPr>
          <w:rFonts w:hint="eastAsia"/>
        </w:rPr>
        <w:t>移动网络的普及，</w:t>
      </w:r>
      <w:r>
        <w:rPr>
          <w:rFonts w:hint="eastAsia"/>
        </w:rPr>
        <w:t>GPS</w:t>
      </w:r>
      <w:r>
        <w:rPr>
          <w:rFonts w:hint="eastAsia"/>
        </w:rPr>
        <w:t>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rsidR="00317953" w:rsidRDefault="00092CCE">
      <w:pPr>
        <w:pStyle w:val="3"/>
        <w:spacing w:before="163" w:after="163"/>
      </w:pPr>
      <w:r>
        <w:t>总结</w:t>
      </w:r>
    </w:p>
    <w:p w:rsidR="00317953" w:rsidRDefault="00092CCE">
      <w:pPr>
        <w:pStyle w:val="a1"/>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rsidR="00317953" w:rsidRDefault="00092CCE">
      <w:pPr>
        <w:pStyle w:val="2"/>
        <w:spacing w:before="81" w:after="81"/>
      </w:pPr>
      <w:r>
        <w:rPr>
          <w:rFonts w:hint="eastAsia"/>
        </w:rPr>
        <w:t>SWOT分析</w:t>
      </w:r>
    </w:p>
    <w:p w:rsidR="00317953" w:rsidRDefault="00092CCE">
      <w:pPr>
        <w:pStyle w:val="3"/>
        <w:spacing w:before="163" w:after="163"/>
      </w:pPr>
      <w:r>
        <w:t>优势分析</w:t>
      </w:r>
    </w:p>
    <w:p w:rsidR="00317953" w:rsidRDefault="00092CCE">
      <w:pPr>
        <w:pStyle w:val="a1"/>
        <w:numPr>
          <w:ilvl w:val="0"/>
          <w:numId w:val="3"/>
        </w:numPr>
        <w:ind w:firstLineChars="0"/>
      </w:pPr>
      <w:r>
        <w:t>摩拜优势：</w:t>
      </w:r>
    </w:p>
    <w:p w:rsidR="00317953" w:rsidRDefault="00092CCE">
      <w:pPr>
        <w:pStyle w:val="af"/>
        <w:shd w:val="clear" w:color="auto" w:fill="FFFFFF"/>
        <w:spacing w:before="225" w:beforeAutospacing="0" w:after="225" w:afterAutospacing="0"/>
        <w:ind w:left="1200"/>
        <w:rPr>
          <w:rFonts w:ascii="Times New Roman" w:hAnsi="Times New Roman" w:cs="Times New Roman"/>
          <w:kern w:val="2"/>
          <w:lang w:val="zh-CN"/>
        </w:rPr>
      </w:pPr>
      <w:r>
        <w:rPr>
          <w:rFonts w:ascii="Times New Roman" w:hAnsi="Times New Roman" w:cs="Times New Roman" w:hint="eastAsia"/>
          <w:kern w:val="2"/>
          <w:lang w:val="zh-CN"/>
        </w:rPr>
        <w:t>摩拜单车走的是产品加技术的模式，自行研发，设计，生产产品，比较符合年轻人个性化的追求。是国内第一家配备</w:t>
      </w:r>
      <w:r>
        <w:rPr>
          <w:rFonts w:ascii="Times New Roman" w:hAnsi="Times New Roman" w:cs="Times New Roman" w:hint="eastAsia"/>
          <w:kern w:val="2"/>
          <w:lang w:val="zh-CN"/>
        </w:rPr>
        <w:t>GPS</w:t>
      </w:r>
      <w:r>
        <w:rPr>
          <w:rFonts w:ascii="Times New Roman" w:hAnsi="Times New Roman" w:cs="Times New Roman" w:hint="eastAsia"/>
          <w:kern w:val="2"/>
          <w:lang w:val="zh-CN"/>
        </w:rPr>
        <w:t>的共享单车，相比于普通</w:t>
      </w:r>
      <w:hyperlink r:id="rId62" w:tgtFrame="_blank" w:history="1">
        <w:r>
          <w:rPr>
            <w:rFonts w:ascii="Times New Roman" w:hAnsi="Times New Roman" w:cs="Times New Roman" w:hint="eastAsia"/>
            <w:kern w:val="2"/>
            <w:lang w:val="zh-CN"/>
          </w:rPr>
          <w:t>自行车</w:t>
        </w:r>
      </w:hyperlink>
      <w:r>
        <w:rPr>
          <w:rFonts w:ascii="Times New Roman" w:hAnsi="Times New Roman" w:cs="Times New Roman" w:hint="eastAsia"/>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w:t>
      </w:r>
      <w:r>
        <w:rPr>
          <w:rFonts w:ascii="Times New Roman" w:hAnsi="Times New Roman" w:cs="Times New Roman" w:hint="eastAsia"/>
          <w:kern w:val="2"/>
          <w:lang w:val="zh-CN"/>
        </w:rPr>
        <w:lastRenderedPageBreak/>
        <w:t>瓴资本、熊猫资本、创新工厂等著名投资机构。最重要的是腾讯的战略投资，这在大数据方面和流量导入都有一定优势。</w:t>
      </w:r>
    </w:p>
    <w:p w:rsidR="00317953" w:rsidRDefault="00092CCE">
      <w:pPr>
        <w:pStyle w:val="a1"/>
        <w:numPr>
          <w:ilvl w:val="0"/>
          <w:numId w:val="3"/>
        </w:numPr>
        <w:ind w:firstLineChars="0"/>
        <w:rPr>
          <w:lang w:val="en-US"/>
        </w:rPr>
      </w:pPr>
      <w:r>
        <w:rPr>
          <w:lang w:val="en-US"/>
        </w:rPr>
        <w:t>Ofo</w:t>
      </w:r>
      <w:r>
        <w:rPr>
          <w:lang w:val="en-US"/>
        </w:rPr>
        <w:t>优势</w:t>
      </w:r>
    </w:p>
    <w:p w:rsidR="00317953" w:rsidRDefault="00092CCE">
      <w:pPr>
        <w:pStyle w:val="a1"/>
        <w:ind w:left="1200" w:firstLineChars="0" w:firstLine="0"/>
      </w:pPr>
      <w:r>
        <w:t>产品设计轻便，骑行体验特别好；押金少，只需要</w:t>
      </w:r>
      <w:r>
        <w:rPr>
          <w:rFonts w:hint="eastAsia"/>
        </w:rPr>
        <w:t>99</w:t>
      </w:r>
      <w:r>
        <w:rPr>
          <w:rFonts w:hint="eastAsia"/>
        </w:rPr>
        <w:t>元；骑行便宜，师生认证用户为</w:t>
      </w:r>
      <w:r>
        <w:rPr>
          <w:rFonts w:hint="eastAsia"/>
        </w:rPr>
        <w:t>0.5</w:t>
      </w:r>
      <w:r>
        <w:rPr>
          <w:rFonts w:hint="eastAsia"/>
        </w:rPr>
        <w:t>元</w:t>
      </w:r>
      <w:r>
        <w:rPr>
          <w:rFonts w:hint="eastAsia"/>
        </w:rPr>
        <w:t>/</w:t>
      </w:r>
      <w:r>
        <w:rPr>
          <w:rFonts w:hint="eastAsia"/>
        </w:rPr>
        <w:t>小时，非师生认证用户为</w:t>
      </w:r>
      <w:r>
        <w:rPr>
          <w:rFonts w:hint="eastAsia"/>
        </w:rPr>
        <w:t>1</w:t>
      </w:r>
      <w:r>
        <w:rPr>
          <w:rFonts w:hint="eastAsia"/>
        </w:rPr>
        <w:t>元</w:t>
      </w:r>
      <w:r>
        <w:rPr>
          <w:rFonts w:hint="eastAsia"/>
        </w:rPr>
        <w:t>/</w:t>
      </w:r>
      <w:r>
        <w:rPr>
          <w:rFonts w:hint="eastAsia"/>
        </w:rPr>
        <w:t>小时，不满</w:t>
      </w:r>
      <w:r>
        <w:rPr>
          <w:rFonts w:hint="eastAsia"/>
        </w:rPr>
        <w:t>1</w:t>
      </w:r>
      <w:r>
        <w:rPr>
          <w:rFonts w:hint="eastAsia"/>
        </w:rPr>
        <w:t>小时部分按</w:t>
      </w:r>
      <w:r>
        <w:rPr>
          <w:rFonts w:hint="eastAsia"/>
        </w:rPr>
        <w:t>1</w:t>
      </w:r>
      <w:r>
        <w:rPr>
          <w:rFonts w:hint="eastAsia"/>
        </w:rPr>
        <w:t>小时计费；成本低，每辆只需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317953" w:rsidRDefault="00092CCE">
      <w:pPr>
        <w:pStyle w:val="3"/>
        <w:spacing w:before="163" w:after="163"/>
      </w:pPr>
      <w:r>
        <w:t>劣势分析</w:t>
      </w:r>
    </w:p>
    <w:p w:rsidR="00317953" w:rsidRDefault="00092CCE">
      <w:pPr>
        <w:pStyle w:val="a1"/>
        <w:numPr>
          <w:ilvl w:val="0"/>
          <w:numId w:val="4"/>
        </w:numPr>
        <w:ind w:firstLineChars="0"/>
      </w:pPr>
      <w:r>
        <w:t>摩拜劣势</w:t>
      </w:r>
    </w:p>
    <w:p w:rsidR="00317953" w:rsidRDefault="00092CCE">
      <w:pPr>
        <w:pStyle w:val="14"/>
        <w:widowControl/>
        <w:shd w:val="clear" w:color="auto" w:fill="FFFFFF"/>
        <w:spacing w:before="225" w:after="225"/>
        <w:ind w:left="1287" w:firstLineChars="0" w:firstLine="0"/>
        <w:jc w:val="left"/>
        <w:rPr>
          <w:szCs w:val="24"/>
          <w:lang w:val="zh-CN"/>
        </w:rPr>
      </w:pPr>
      <w:r>
        <w:rPr>
          <w:rFonts w:hint="eastAsia"/>
          <w:szCs w:val="24"/>
          <w:lang w:val="zh-CN"/>
        </w:rPr>
        <w:t>押金过高，押金</w:t>
      </w:r>
      <w:r>
        <w:rPr>
          <w:rFonts w:hint="eastAsia"/>
          <w:szCs w:val="24"/>
          <w:lang w:val="zh-CN"/>
        </w:rPr>
        <w:t>299</w:t>
      </w:r>
      <w:r>
        <w:rPr>
          <w:rFonts w:hint="eastAsia"/>
          <w:szCs w:val="24"/>
          <w:lang w:val="zh-CN"/>
        </w:rPr>
        <w:t>元，相对于</w:t>
      </w:r>
      <w:r>
        <w:rPr>
          <w:rFonts w:hint="eastAsia"/>
          <w:szCs w:val="24"/>
          <w:lang w:val="zh-CN"/>
        </w:rPr>
        <w:t>ofo 99</w:t>
      </w:r>
      <w:r>
        <w:rPr>
          <w:rFonts w:hint="eastAsia"/>
          <w:szCs w:val="24"/>
          <w:lang w:val="zh-CN"/>
        </w:rPr>
        <w:t>元来说贵了许多；一元</w:t>
      </w:r>
      <w:r>
        <w:rPr>
          <w:rFonts w:hint="eastAsia"/>
          <w:szCs w:val="24"/>
          <w:lang w:val="zh-CN"/>
        </w:rPr>
        <w:t>/</w:t>
      </w:r>
      <w:r>
        <w:rPr>
          <w:rFonts w:hint="eastAsia"/>
          <w:szCs w:val="24"/>
          <w:lang w:val="zh-CN"/>
        </w:rPr>
        <w:t>半小时价格并不比交通发达地域里公交便宜，短程完全可以乘坐公交且不需要押金。第一代摩拜单车为了减少破损成本而设计的实心胎，无链条，使得单车车身笨重，骑行感受非常不好。并且没有车筐，十分不便利。</w:t>
      </w:r>
      <w:r>
        <w:rPr>
          <w:rFonts w:hint="eastAsia"/>
          <w:szCs w:val="24"/>
          <w:lang w:val="zh-CN"/>
        </w:rPr>
        <w:t>GPS</w:t>
      </w:r>
      <w:r>
        <w:rPr>
          <w:rFonts w:hint="eastAsia"/>
          <w:szCs w:val="24"/>
          <w:lang w:val="zh-CN"/>
        </w:rPr>
        <w:t>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rsidR="00317953" w:rsidRDefault="00092CCE">
      <w:pPr>
        <w:pStyle w:val="a1"/>
        <w:numPr>
          <w:ilvl w:val="0"/>
          <w:numId w:val="4"/>
        </w:numPr>
        <w:ind w:firstLineChars="0"/>
        <w:rPr>
          <w:lang w:val="en-US"/>
        </w:rPr>
      </w:pPr>
      <w:r>
        <w:rPr>
          <w:lang w:val="en-US"/>
        </w:rPr>
        <w:t>O</w:t>
      </w:r>
      <w:r>
        <w:rPr>
          <w:rFonts w:hint="eastAsia"/>
          <w:lang w:val="en-US"/>
        </w:rPr>
        <w:t>fo</w:t>
      </w:r>
      <w:r>
        <w:rPr>
          <w:rFonts w:hint="eastAsia"/>
          <w:lang w:val="en-US"/>
        </w:rPr>
        <w:t>劣势</w:t>
      </w:r>
      <w:r>
        <w:rPr>
          <w:rFonts w:hint="eastAsia"/>
          <w:lang w:val="en-US"/>
        </w:rPr>
        <w:t xml:space="preserve"> </w:t>
      </w:r>
    </w:p>
    <w:p w:rsidR="00317953" w:rsidRDefault="00092CCE">
      <w:pPr>
        <w:pStyle w:val="a1"/>
        <w:ind w:left="1287" w:firstLineChars="0" w:firstLine="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时常一路找下来挑不出一辆可以骑的。这些产品设计欠考虑、质量低的劣势给</w:t>
      </w:r>
      <w:r>
        <w:rPr>
          <w:rFonts w:hint="eastAsia"/>
          <w:lang w:val="en-US"/>
        </w:rPr>
        <w:t>OFO</w:t>
      </w:r>
      <w:r>
        <w:rPr>
          <w:rFonts w:hint="eastAsia"/>
          <w:lang w:val="en-US"/>
        </w:rPr>
        <w:t>共享单车在市场竞争中及用户选择中带来不利。</w:t>
      </w:r>
    </w:p>
    <w:p w:rsidR="00317953" w:rsidRDefault="00092CCE">
      <w:pPr>
        <w:pStyle w:val="a1"/>
        <w:ind w:left="1287" w:firstLineChars="0" w:firstLine="0"/>
        <w:rPr>
          <w:lang w:val="en-US"/>
        </w:rPr>
      </w:pPr>
      <w:r>
        <w:rPr>
          <w:rFonts w:hint="eastAsia"/>
          <w:lang w:val="en-US"/>
        </w:rPr>
        <w:t>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所以很多人放弃寻找；智能锁的加入太迟，导致后期市场发力不足，智能锁对单车后期的运营，大数据广告投放等盈利方案起着很大的作用，但是</w:t>
      </w:r>
      <w:r>
        <w:rPr>
          <w:rFonts w:hint="eastAsia"/>
          <w:lang w:val="en-US"/>
        </w:rPr>
        <w:lastRenderedPageBreak/>
        <w:t>ofo</w:t>
      </w:r>
      <w:r>
        <w:rPr>
          <w:rFonts w:hint="eastAsia"/>
          <w:lang w:val="en-US"/>
        </w:rPr>
        <w:t>前期设计并只用了机械锁，这些车辆投入到社会上，很难进行后期运营。</w:t>
      </w:r>
    </w:p>
    <w:p w:rsidR="00317953" w:rsidRDefault="00092CCE">
      <w:pPr>
        <w:pStyle w:val="3"/>
        <w:spacing w:before="163" w:after="163"/>
      </w:pPr>
      <w:r>
        <w:t>机会分析</w:t>
      </w:r>
    </w:p>
    <w:p w:rsidR="00317953" w:rsidRDefault="00092CCE">
      <w:pPr>
        <w:pStyle w:val="a1"/>
        <w:numPr>
          <w:ilvl w:val="0"/>
          <w:numId w:val="5"/>
        </w:numPr>
        <w:ind w:firstLineChars="0"/>
        <w:rPr>
          <w:lang w:val="en-US"/>
        </w:rPr>
      </w:pPr>
      <w:r>
        <w:rPr>
          <w:rFonts w:hint="eastAsia"/>
          <w:lang w:val="en-US"/>
        </w:rPr>
        <w:t>摩拜的机会：</w:t>
      </w:r>
    </w:p>
    <w:p w:rsidR="00317953" w:rsidRDefault="00092CCE">
      <w:pPr>
        <w:pStyle w:val="a1"/>
        <w:ind w:leftChars="525" w:left="1260"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rsidR="00317953" w:rsidRDefault="00092CCE">
      <w:pPr>
        <w:pStyle w:val="a1"/>
        <w:ind w:leftChars="525" w:left="1260" w:firstLineChars="0" w:firstLine="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rsidR="00317953" w:rsidRDefault="00092CCE">
      <w:pPr>
        <w:pStyle w:val="a1"/>
        <w:numPr>
          <w:ilvl w:val="0"/>
          <w:numId w:val="5"/>
        </w:numPr>
        <w:ind w:firstLineChars="0"/>
        <w:rPr>
          <w:lang w:val="en-US"/>
        </w:rPr>
      </w:pPr>
      <w:r>
        <w:rPr>
          <w:lang w:val="en-US"/>
        </w:rPr>
        <w:t>Ofo</w:t>
      </w:r>
      <w:r>
        <w:rPr>
          <w:lang w:val="en-US"/>
        </w:rPr>
        <w:t>的机会：</w:t>
      </w:r>
    </w:p>
    <w:p w:rsidR="00317953" w:rsidRDefault="00092CCE">
      <w:pPr>
        <w:pStyle w:val="a1"/>
        <w:ind w:left="1260" w:firstLine="480"/>
        <w:rPr>
          <w:lang w:val="en-US"/>
        </w:rPr>
      </w:pPr>
      <w:r>
        <w:rPr>
          <w:lang w:val="en-US"/>
        </w:rPr>
        <w:t>O</w:t>
      </w:r>
      <w:r>
        <w:rPr>
          <w:rFonts w:hint="eastAsia"/>
          <w:lang w:val="en-US"/>
        </w:rPr>
        <w:t>fo</w:t>
      </w:r>
      <w:r>
        <w:rPr>
          <w:rFonts w:hint="eastAsia"/>
          <w:lang w:val="en-US"/>
        </w:rPr>
        <w:t>起源于校园，可以继续在校园市场上发力，并且校园的商业模式易复制，校园市场易运营，口碑相传快，因此吃透校园市场并且运营合理，市场会很广阔；其次</w:t>
      </w:r>
      <w:r>
        <w:rPr>
          <w:rFonts w:hint="eastAsia"/>
          <w:lang w:val="en-US"/>
        </w:rPr>
        <w:t>ofo</w:t>
      </w:r>
      <w:r>
        <w:rPr>
          <w:rFonts w:hint="eastAsia"/>
          <w:lang w:val="en-US"/>
        </w:rPr>
        <w:t>也意识到智能锁对单车市场未来的影响，迅速调整了产品策略，添加了智能锁；而且</w:t>
      </w:r>
      <w:r>
        <w:rPr>
          <w:rFonts w:hint="eastAsia"/>
          <w:lang w:val="en-US"/>
        </w:rPr>
        <w:t>ofo</w:t>
      </w:r>
      <w:r>
        <w:rPr>
          <w:rFonts w:hint="eastAsia"/>
          <w:lang w:val="en-US"/>
        </w:rPr>
        <w:t>单车骑行体验特别好，企业的资本足够充足，可以把更多的精力和资本投入到降低单车损坏率上，加大运营力度，这样</w:t>
      </w:r>
      <w:r>
        <w:rPr>
          <w:rFonts w:hint="eastAsia"/>
          <w:lang w:val="en-US"/>
        </w:rPr>
        <w:t>ofo</w:t>
      </w:r>
      <w:r>
        <w:rPr>
          <w:rFonts w:hint="eastAsia"/>
          <w:lang w:val="en-US"/>
        </w:rPr>
        <w:t>将会很快盈利。</w:t>
      </w:r>
    </w:p>
    <w:p w:rsidR="00317953" w:rsidRDefault="00092CCE">
      <w:pPr>
        <w:pStyle w:val="3"/>
        <w:spacing w:before="163" w:after="163"/>
      </w:pPr>
      <w:bookmarkStart w:id="26" w:name="OLE_LINK3"/>
      <w:r>
        <w:t>威胁分析</w:t>
      </w:r>
    </w:p>
    <w:bookmarkEnd w:id="26"/>
    <w:p w:rsidR="00317953" w:rsidRDefault="00092CCE">
      <w:pPr>
        <w:pStyle w:val="a1"/>
        <w:numPr>
          <w:ilvl w:val="0"/>
          <w:numId w:val="6"/>
        </w:numPr>
        <w:ind w:firstLineChars="0"/>
      </w:pPr>
      <w:r>
        <w:t>摩拜的威胁</w:t>
      </w:r>
    </w:p>
    <w:p w:rsidR="00317953" w:rsidRDefault="00092CCE">
      <w:pPr>
        <w:pStyle w:val="a1"/>
        <w:ind w:left="1200" w:firstLine="480"/>
        <w:rPr>
          <w:lang w:val="en-US"/>
        </w:rPr>
      </w:pPr>
      <w:r>
        <w:rPr>
          <w:rFonts w:hint="eastAsia"/>
          <w:lang w:val="en-US"/>
        </w:rPr>
        <w:t>摩拜前有</w:t>
      </w:r>
      <w:r>
        <w:rPr>
          <w:rFonts w:hint="eastAsia"/>
          <w:lang w:val="en-US"/>
        </w:rPr>
        <w:t>OFO</w:t>
      </w:r>
      <w:r>
        <w:rPr>
          <w:rFonts w:hint="eastAsia"/>
          <w:lang w:val="en-US"/>
        </w:rPr>
        <w:t>需要追赶、后有酷奇单车、小鸣、小蓝等的紧随，</w:t>
      </w:r>
      <w:r>
        <w:rPr>
          <w:rFonts w:hint="eastAsia"/>
          <w:lang w:val="en-US"/>
        </w:rPr>
        <w:t xml:space="preserve"> </w:t>
      </w:r>
      <w:r>
        <w:rPr>
          <w:rFonts w:hint="eastAsia"/>
          <w:lang w:val="en-US"/>
        </w:rPr>
        <w:t>多家共享单车都各有优势，也各自取得了</w:t>
      </w:r>
      <w:r>
        <w:rPr>
          <w:rFonts w:hint="eastAsia"/>
          <w:lang w:val="en-US"/>
        </w:rPr>
        <w:t>C</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w:t>
      </w:r>
      <w:r>
        <w:rPr>
          <w:rFonts w:hint="eastAsia"/>
          <w:lang w:val="en-US"/>
        </w:rPr>
        <w:lastRenderedPageBreak/>
        <w:t>能更大限度的发挥自行车的作用，提高整个公司的盈利能力，否则一旦公司的融资能力降低，公司将很难生存。</w:t>
      </w:r>
    </w:p>
    <w:p w:rsidR="00317953" w:rsidRDefault="00092CCE">
      <w:pPr>
        <w:pStyle w:val="a1"/>
        <w:numPr>
          <w:ilvl w:val="0"/>
          <w:numId w:val="6"/>
        </w:numPr>
        <w:ind w:firstLineChars="0"/>
      </w:pPr>
      <w:r>
        <w:t>O</w:t>
      </w:r>
      <w:r>
        <w:rPr>
          <w:rFonts w:hint="eastAsia"/>
        </w:rPr>
        <w:t>fo</w:t>
      </w:r>
      <w:r>
        <w:rPr>
          <w:rFonts w:hint="eastAsia"/>
        </w:rPr>
        <w:t>的威胁</w:t>
      </w:r>
    </w:p>
    <w:p w:rsidR="00317953" w:rsidRDefault="00092CCE">
      <w:pPr>
        <w:pStyle w:val="a1"/>
        <w:ind w:left="1200" w:firstLineChars="0" w:firstLine="480"/>
        <w:rPr>
          <w:lang w:val="en-US"/>
        </w:rPr>
      </w:pPr>
      <w:r>
        <w:rPr>
          <w:rFonts w:hint="eastAsia"/>
          <w:lang w:val="en-US"/>
        </w:rPr>
        <w:t>Ofo</w:t>
      </w:r>
      <w:r>
        <w:rPr>
          <w:rFonts w:hint="eastAsia"/>
          <w:lang w:val="en-US"/>
        </w:rPr>
        <w:t>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w:t>
      </w:r>
      <w:r>
        <w:rPr>
          <w:rFonts w:hint="eastAsia"/>
          <w:lang w:val="en-US"/>
        </w:rPr>
        <w:t>ofo</w:t>
      </w:r>
      <w:r>
        <w:rPr>
          <w:rFonts w:hint="eastAsia"/>
          <w:lang w:val="en-US"/>
        </w:rPr>
        <w:t>面临的后期运营成本将远高于摩拜。比如没有充分准备就走出校园市场，导致初期大量</w:t>
      </w:r>
      <w:r>
        <w:rPr>
          <w:rFonts w:hint="eastAsia"/>
          <w:lang w:val="en-US"/>
        </w:rPr>
        <w:t>ofo</w:t>
      </w:r>
      <w:r>
        <w:rPr>
          <w:rFonts w:hint="eastAsia"/>
          <w:lang w:val="en-US"/>
        </w:rPr>
        <w:t>单车缺乏智能</w:t>
      </w:r>
      <w:r>
        <w:rPr>
          <w:rFonts w:hint="eastAsia"/>
          <w:lang w:val="en-US"/>
        </w:rPr>
        <w:t>gps</w:t>
      </w:r>
      <w:r>
        <w:rPr>
          <w:rFonts w:hint="eastAsia"/>
          <w:lang w:val="en-US"/>
        </w:rPr>
        <w:t>功能，投放到市场中如石沉大海，无法被用户定位；并且产品质量较差，极易被损坏，一旦部分零件被损坏，整辆自行车就无法被使用，并且无法被运营人员定位，导致</w:t>
      </w:r>
      <w:r>
        <w:rPr>
          <w:rFonts w:hint="eastAsia"/>
          <w:lang w:val="en-US"/>
        </w:rPr>
        <w:t>ofo</w:t>
      </w:r>
      <w:r>
        <w:rPr>
          <w:rFonts w:hint="eastAsia"/>
          <w:lang w:val="en-US"/>
        </w:rPr>
        <w:t>单车损坏后，单车基本被遗弃，产生大量的城市垃圾，对城市的形象造成严重的影响，势必被政府部门所诟病，对企业的发展将造成非常恶劣的影响。</w:t>
      </w:r>
    </w:p>
    <w:p w:rsidR="0082522E" w:rsidRPr="009E526F" w:rsidRDefault="00092CCE" w:rsidP="009E526F">
      <w:pPr>
        <w:pStyle w:val="2"/>
        <w:spacing w:before="81" w:after="81"/>
        <w:rPr>
          <w:rFonts w:ascii="Times New Roman" w:eastAsia="宋体" w:hAnsi="Times New Roman"/>
          <w:bCs w:val="0"/>
          <w:sz w:val="24"/>
          <w:szCs w:val="24"/>
          <w:lang w:val="en-US"/>
        </w:rPr>
      </w:pPr>
      <w:r>
        <w:rPr>
          <w:rFonts w:hint="eastAsia"/>
        </w:rPr>
        <w:t>VRIO分析</w:t>
      </w:r>
      <w:r w:rsidR="00B31C13" w:rsidRPr="00B31C13">
        <w:rPr>
          <w:rFonts w:ascii="Times New Roman" w:eastAsia="宋体" w:hAnsi="Times New Roman" w:hint="eastAsia"/>
          <w:bCs w:val="0"/>
          <w:sz w:val="24"/>
          <w:szCs w:val="24"/>
          <w:lang w:val="en-US"/>
        </w:rPr>
        <w:t xml:space="preserve">  </w:t>
      </w:r>
      <w:r w:rsidR="00B31C13" w:rsidRPr="00B31C13">
        <w:rPr>
          <w:rFonts w:ascii="Times New Roman" w:eastAsia="宋体" w:hAnsi="Times New Roman"/>
          <w:bCs w:val="0"/>
          <w:sz w:val="24"/>
          <w:szCs w:val="24"/>
          <w:lang w:val="en-US"/>
        </w:rPr>
        <w:t xml:space="preserve">      </w:t>
      </w:r>
    </w:p>
    <w:p w:rsidR="00317953" w:rsidRPr="0059087A" w:rsidRDefault="00092CCE" w:rsidP="00AB1D05">
      <w:pPr>
        <w:pStyle w:val="2"/>
        <w:numPr>
          <w:ilvl w:val="0"/>
          <w:numId w:val="0"/>
        </w:numPr>
        <w:spacing w:before="81" w:after="81"/>
        <w:ind w:firstLineChars="200" w:firstLine="480"/>
        <w:rPr>
          <w:rFonts w:ascii="Times New Roman" w:eastAsia="宋体" w:hAnsi="Times New Roman"/>
          <w:bCs w:val="0"/>
          <w:sz w:val="24"/>
          <w:szCs w:val="24"/>
          <w:lang w:val="en-US"/>
        </w:rPr>
      </w:pPr>
      <w:r w:rsidRPr="0059087A">
        <w:rPr>
          <w:rFonts w:ascii="Times New Roman" w:eastAsia="宋体" w:hAnsi="Times New Roman" w:hint="eastAsia"/>
          <w:bCs w:val="0"/>
          <w:sz w:val="24"/>
          <w:szCs w:val="24"/>
          <w:lang w:val="en-US"/>
        </w:rPr>
        <w:t xml:space="preserve">VRIO </w:t>
      </w:r>
      <w:r w:rsidRPr="0059087A">
        <w:rPr>
          <w:rFonts w:ascii="Times New Roman" w:eastAsia="宋体" w:hAnsi="Times New Roman" w:hint="eastAsia"/>
          <w:bCs w:val="0"/>
          <w:sz w:val="24"/>
          <w:szCs w:val="24"/>
          <w:lang w:val="en-US"/>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p>
    <w:p w:rsidR="00317953" w:rsidRDefault="00092CCE">
      <w:pPr>
        <w:pStyle w:val="a1"/>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w:t>
      </w:r>
      <w:r>
        <w:rPr>
          <w:rFonts w:hint="eastAsia"/>
          <w:lang w:val="en-US"/>
        </w:rPr>
        <w:t>ofo</w:t>
      </w:r>
      <w:r>
        <w:rPr>
          <w:rFonts w:hint="eastAsia"/>
          <w:lang w:val="en-US"/>
        </w:rPr>
        <w:t>公司资源和能力的主要方面进行分析。</w:t>
      </w:r>
    </w:p>
    <w:p w:rsidR="00317953" w:rsidRDefault="00092CCE">
      <w:pPr>
        <w:pStyle w:val="a1"/>
        <w:ind w:firstLine="482"/>
        <w:rPr>
          <w:lang w:val="en-US"/>
        </w:rPr>
      </w:pPr>
      <w:r>
        <w:rPr>
          <w:rFonts w:hint="eastAsia"/>
          <w:b/>
          <w:bCs/>
          <w:lang w:val="en-US"/>
        </w:rPr>
        <w:t>声誉资源</w:t>
      </w:r>
      <w:r>
        <w:rPr>
          <w:rFonts w:hint="eastAsia"/>
          <w:lang w:val="en-US"/>
        </w:rPr>
        <w:t>：企业的声誉主要从使用者的渗透率和使用频次来反映，声誉不好的企业肯定得不到顾客的喜爱，使用的频次自然就低。从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r>
        <w:rPr>
          <w:rFonts w:hint="eastAsia"/>
          <w:lang w:val="en-US"/>
        </w:rPr>
        <w:t>ofo</w:t>
      </w:r>
      <w:r>
        <w:rPr>
          <w:rFonts w:hint="eastAsia"/>
          <w:lang w:val="en-US"/>
        </w:rPr>
        <w:t>稳居前两名，从图中可以看出</w:t>
      </w:r>
      <w:r>
        <w:rPr>
          <w:rFonts w:hint="eastAsia"/>
          <w:lang w:val="en-US"/>
        </w:rPr>
        <w:t>ofo</w:t>
      </w:r>
      <w:r>
        <w:rPr>
          <w:rFonts w:hint="eastAsia"/>
          <w:lang w:val="en-US"/>
        </w:rPr>
        <w:t>的市场渗透率稍微高于摩拜，但是摩拜的使用频次高于</w:t>
      </w:r>
      <w:r>
        <w:rPr>
          <w:rFonts w:hint="eastAsia"/>
          <w:lang w:val="en-US"/>
        </w:rPr>
        <w:t>ofo</w:t>
      </w:r>
      <w:r>
        <w:rPr>
          <w:rFonts w:hint="eastAsia"/>
          <w:lang w:val="en-US"/>
        </w:rPr>
        <w:t>，其中原因归结于每辆</w:t>
      </w:r>
      <w:r>
        <w:rPr>
          <w:rFonts w:hint="eastAsia"/>
          <w:lang w:val="en-US"/>
        </w:rPr>
        <w:t>ofo</w:t>
      </w:r>
      <w:r>
        <w:rPr>
          <w:rFonts w:hint="eastAsia"/>
          <w:lang w:val="en-US"/>
        </w:rPr>
        <w:t>单车的成本远低于摩拜，投放市场的单车数量多于摩拜，所以用户市场占有率稍高，但是摩拜的产品的稳定性和友好度要高于</w:t>
      </w:r>
      <w:r>
        <w:rPr>
          <w:rFonts w:hint="eastAsia"/>
          <w:lang w:val="en-US"/>
        </w:rPr>
        <w:t>ofo</w:t>
      </w:r>
      <w:r>
        <w:rPr>
          <w:rFonts w:hint="eastAsia"/>
          <w:lang w:val="en-US"/>
        </w:rPr>
        <w:t>，所以使用频次摩拜要高于</w:t>
      </w:r>
      <w:r>
        <w:rPr>
          <w:rFonts w:hint="eastAsia"/>
          <w:lang w:val="en-US"/>
        </w:rPr>
        <w:t>ofo</w:t>
      </w:r>
      <w:r>
        <w:rPr>
          <w:rFonts w:hint="eastAsia"/>
          <w:lang w:val="en-US"/>
        </w:rPr>
        <w:t>。</w:t>
      </w:r>
    </w:p>
    <w:p w:rsidR="00317953" w:rsidRDefault="00092CCE">
      <w:pPr>
        <w:widowControl/>
        <w:jc w:val="left"/>
      </w:pPr>
      <w:r>
        <w:rPr>
          <w:rFonts w:ascii="宋体" w:hAnsi="宋体" w:cs="宋体"/>
          <w:noProof/>
          <w:kern w:val="0"/>
          <w:szCs w:val="24"/>
        </w:rPr>
        <w:lastRenderedPageBreak/>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3"/>
                    <a:stretch>
                      <a:fillRect/>
                    </a:stretch>
                  </pic:blipFill>
                  <pic:spPr>
                    <a:xfrm>
                      <a:off x="0" y="0"/>
                      <a:ext cx="4019550" cy="4314825"/>
                    </a:xfrm>
                    <a:prstGeom prst="rect">
                      <a:avLst/>
                    </a:prstGeom>
                    <a:noFill/>
                    <a:ln w="9525">
                      <a:noFill/>
                    </a:ln>
                  </pic:spPr>
                </pic:pic>
              </a:graphicData>
            </a:graphic>
          </wp:inline>
        </w:drawing>
      </w:r>
    </w:p>
    <w:p w:rsidR="00317953" w:rsidRDefault="00092CCE">
      <w:pPr>
        <w:pStyle w:val="a1"/>
        <w:ind w:firstLineChars="800" w:firstLine="1920"/>
        <w:rPr>
          <w:lang w:val="en-US"/>
        </w:rPr>
      </w:pPr>
      <w:r>
        <w:rPr>
          <w:rFonts w:hint="eastAsia"/>
          <w:lang w:val="en-US"/>
        </w:rPr>
        <w:t>来自猎豹券</w:t>
      </w:r>
    </w:p>
    <w:p w:rsidR="00317953" w:rsidRDefault="00092CCE">
      <w:pPr>
        <w:pStyle w:val="a1"/>
        <w:ind w:firstLine="482"/>
        <w:rPr>
          <w:lang w:val="en-US"/>
        </w:rPr>
      </w:pPr>
      <w:r>
        <w:rPr>
          <w:rFonts w:hint="eastAsia"/>
          <w:b/>
          <w:bCs/>
          <w:lang w:val="en-US"/>
        </w:rPr>
        <w:t>企业规模</w:t>
      </w:r>
      <w:r>
        <w:rPr>
          <w:rFonts w:hint="eastAsia"/>
          <w:lang w:val="en-US"/>
        </w:rPr>
        <w:t>：企业的规模主要从使用者的数量来反映，摩拜和</w:t>
      </w:r>
      <w:r>
        <w:rPr>
          <w:rFonts w:hint="eastAsia"/>
          <w:lang w:val="en-US"/>
        </w:rPr>
        <w:t>ofo</w:t>
      </w:r>
      <w:r>
        <w:rPr>
          <w:rFonts w:hint="eastAsia"/>
          <w:lang w:val="en-US"/>
        </w:rPr>
        <w:t>都已经经过了</w:t>
      </w:r>
      <w:r w:rsidR="0056570A">
        <w:rPr>
          <w:rFonts w:hint="eastAsia"/>
          <w:lang w:val="en-US"/>
        </w:rPr>
        <w:t>E</w:t>
      </w:r>
      <w:r>
        <w:rPr>
          <w:rFonts w:hint="eastAsia"/>
          <w:lang w:val="en-US"/>
        </w:rPr>
        <w:t>轮融资，融资金额都超过了</w:t>
      </w:r>
      <w:r>
        <w:rPr>
          <w:rFonts w:hint="eastAsia"/>
          <w:lang w:val="en-US"/>
        </w:rPr>
        <w:t>10</w:t>
      </w:r>
      <w:r>
        <w:rPr>
          <w:rFonts w:hint="eastAsia"/>
          <w:lang w:val="en-US"/>
        </w:rPr>
        <w:t>亿美金，并且熬过了</w:t>
      </w:r>
      <w:r>
        <w:rPr>
          <w:rFonts w:hint="eastAsia"/>
          <w:lang w:val="en-US"/>
        </w:rPr>
        <w:t>2017</w:t>
      </w:r>
      <w:r>
        <w:rPr>
          <w:rFonts w:hint="eastAsia"/>
          <w:lang w:val="en-US"/>
        </w:rPr>
        <w:t>年上半年最激烈的补助竞争，企业和市场规模已经初步稳定。从下图单车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w:t>
      </w:r>
      <w:r>
        <w:rPr>
          <w:rFonts w:hint="eastAsia"/>
          <w:lang w:val="en-US"/>
        </w:rPr>
        <w:t>5719</w:t>
      </w:r>
      <w:r>
        <w:rPr>
          <w:rFonts w:hint="eastAsia"/>
          <w:lang w:val="en-US"/>
        </w:rPr>
        <w:t>万次的累计下载量位居第一名</w:t>
      </w:r>
      <w:r>
        <w:rPr>
          <w:rFonts w:hint="eastAsia"/>
          <w:lang w:val="en-US"/>
        </w:rPr>
        <w:t>;</w:t>
      </w:r>
      <w:r>
        <w:rPr>
          <w:rFonts w:hint="eastAsia"/>
          <w:lang w:val="en-US"/>
        </w:rPr>
        <w:t>第二名</w:t>
      </w:r>
      <w:r>
        <w:rPr>
          <w:rFonts w:hint="eastAsia"/>
          <w:lang w:val="en-US"/>
        </w:rPr>
        <w:t>OFO</w:t>
      </w:r>
      <w:r>
        <w:rPr>
          <w:rFonts w:hint="eastAsia"/>
          <w:lang w:val="en-US"/>
        </w:rPr>
        <w:t>累计下</w:t>
      </w:r>
      <w:r>
        <w:rPr>
          <w:rFonts w:hint="eastAsia"/>
          <w:lang w:val="en-US"/>
        </w:rPr>
        <w:lastRenderedPageBreak/>
        <w:t>载量为</w:t>
      </w:r>
      <w:r>
        <w:rPr>
          <w:rFonts w:hint="eastAsia"/>
          <w:lang w:val="en-US"/>
        </w:rPr>
        <w:t>3303.5</w:t>
      </w:r>
      <w:r>
        <w:rPr>
          <w:rFonts w:hint="eastAsia"/>
          <w:lang w:val="en-US"/>
        </w:rPr>
        <w:t>万次，与第一名差距较大</w:t>
      </w:r>
      <w:r>
        <w:rPr>
          <w:rFonts w:hint="eastAsia"/>
          <w:lang w:val="en-US"/>
        </w:rPr>
        <w:t>;</w:t>
      </w:r>
      <w:r>
        <w:rPr>
          <w:rFonts w:hint="eastAsia"/>
          <w:lang w:val="en-US"/>
        </w:rPr>
        <w:t>而之后的永安行、酷骑单车、小蓝单车、哈罗单车等，都以近似同样的差距落后于前一名，可以看出摩拜超越</w:t>
      </w:r>
      <w:r>
        <w:rPr>
          <w:rFonts w:hint="eastAsia"/>
          <w:lang w:val="en-US"/>
        </w:rPr>
        <w:t>ofo</w:t>
      </w:r>
      <w:r>
        <w:rPr>
          <w:rFonts w:hint="eastAsia"/>
          <w:lang w:val="en-US"/>
        </w:rPr>
        <w:t>、永安行、酷骑等行业第二名至第十名的总和。</w:t>
      </w:r>
    </w:p>
    <w:p w:rsidR="00317953" w:rsidRDefault="00092CCE">
      <w:pPr>
        <w:widowControl/>
        <w:jc w:val="left"/>
      </w:pPr>
      <w:r>
        <w:rPr>
          <w:rFonts w:ascii="宋体" w:hAnsi="宋体" w:cs="宋体"/>
          <w:noProof/>
          <w:kern w:val="0"/>
          <w:szCs w:val="24"/>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4"/>
                    <a:stretch>
                      <a:fillRect/>
                    </a:stretch>
                  </pic:blipFill>
                  <pic:spPr>
                    <a:xfrm>
                      <a:off x="0" y="0"/>
                      <a:ext cx="5219700" cy="3324225"/>
                    </a:xfrm>
                    <a:prstGeom prst="rect">
                      <a:avLst/>
                    </a:prstGeom>
                    <a:noFill/>
                    <a:ln w="9525">
                      <a:noFill/>
                    </a:ln>
                  </pic:spPr>
                </pic:pic>
              </a:graphicData>
            </a:graphic>
          </wp:inline>
        </w:drawing>
      </w:r>
    </w:p>
    <w:p w:rsidR="00317953" w:rsidRDefault="00317953">
      <w:pPr>
        <w:widowControl/>
        <w:jc w:val="left"/>
      </w:pPr>
    </w:p>
    <w:p w:rsidR="00317953" w:rsidRDefault="00092CCE">
      <w:pPr>
        <w:pStyle w:val="a1"/>
        <w:ind w:firstLine="480"/>
        <w:rPr>
          <w:lang w:val="en-US"/>
        </w:rPr>
      </w:pPr>
      <w:r>
        <w:rPr>
          <w:rFonts w:hint="eastAsia"/>
          <w:lang w:val="en-US"/>
        </w:rPr>
        <w:t>2017</w:t>
      </w:r>
      <w:r>
        <w:rPr>
          <w:rFonts w:hint="eastAsia"/>
          <w:lang w:val="en-US"/>
        </w:rPr>
        <w:t>年第一季度单车</w:t>
      </w:r>
      <w:r>
        <w:rPr>
          <w:rFonts w:hint="eastAsia"/>
          <w:lang w:val="en-US"/>
        </w:rPr>
        <w:t>app</w:t>
      </w:r>
      <w:r>
        <w:rPr>
          <w:rFonts w:hint="eastAsia"/>
          <w:lang w:val="en-US"/>
        </w:rPr>
        <w:t>下载量排名</w:t>
      </w:r>
      <w:r>
        <w:rPr>
          <w:rFonts w:hint="eastAsia"/>
          <w:lang w:val="en-US"/>
        </w:rPr>
        <w:t xml:space="preserve">  </w:t>
      </w:r>
      <w:r>
        <w:rPr>
          <w:rFonts w:hint="eastAsia"/>
          <w:lang w:val="en-US"/>
        </w:rPr>
        <w:t>数据来源：速途研究院</w:t>
      </w:r>
    </w:p>
    <w:p w:rsidR="00317953" w:rsidRDefault="00092CCE">
      <w:pPr>
        <w:pStyle w:val="a1"/>
        <w:ind w:firstLine="482"/>
        <w:rPr>
          <w:lang w:val="en-US"/>
        </w:rPr>
      </w:pPr>
      <w:r>
        <w:rPr>
          <w:rFonts w:hint="eastAsia"/>
          <w:b/>
          <w:bCs/>
          <w:lang w:val="en-US"/>
        </w:rPr>
        <w:t>资金运作能力：</w:t>
      </w:r>
      <w:r>
        <w:rPr>
          <w:rFonts w:hint="eastAsia"/>
          <w:lang w:val="en-US"/>
        </w:rPr>
        <w:t>摩拜和</w:t>
      </w:r>
      <w:r>
        <w:rPr>
          <w:rFonts w:hint="eastAsia"/>
          <w:lang w:val="en-US"/>
        </w:rPr>
        <w:t>ofo</w:t>
      </w:r>
      <w:r>
        <w:rPr>
          <w:rFonts w:hint="eastAsia"/>
          <w:lang w:val="en-US"/>
        </w:rPr>
        <w:t>都具有较强的融资能力，从下图可以看出，从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r>
        <w:rPr>
          <w:rFonts w:hint="eastAsia"/>
          <w:lang w:val="en-US"/>
        </w:rPr>
        <w:t>ofo</w:t>
      </w:r>
      <w:r>
        <w:rPr>
          <w:rFonts w:hint="eastAsia"/>
          <w:lang w:val="en-US"/>
        </w:rPr>
        <w:t>两家融资金额之和超过了</w:t>
      </w:r>
      <w:r>
        <w:rPr>
          <w:rFonts w:hint="eastAsia"/>
          <w:lang w:val="en-US"/>
        </w:rPr>
        <w:t>20</w:t>
      </w:r>
      <w:r>
        <w:rPr>
          <w:rFonts w:hint="eastAsia"/>
          <w:lang w:val="en-US"/>
        </w:rPr>
        <w:t>亿美元。</w:t>
      </w:r>
    </w:p>
    <w:p w:rsidR="00317953" w:rsidRDefault="00092CCE">
      <w:pPr>
        <w:widowControl/>
        <w:jc w:val="left"/>
      </w:pPr>
      <w:r>
        <w:rPr>
          <w:rFonts w:ascii="宋体" w:hAnsi="宋体" w:cs="宋体"/>
          <w:noProof/>
          <w:kern w:val="0"/>
          <w:szCs w:val="24"/>
        </w:rPr>
        <w:lastRenderedPageBreak/>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5"/>
                    <a:stretch>
                      <a:fillRect/>
                    </a:stretch>
                  </pic:blipFill>
                  <pic:spPr>
                    <a:xfrm>
                      <a:off x="0" y="0"/>
                      <a:ext cx="4018915" cy="4838700"/>
                    </a:xfrm>
                    <a:prstGeom prst="rect">
                      <a:avLst/>
                    </a:prstGeom>
                    <a:noFill/>
                    <a:ln w="9525">
                      <a:noFill/>
                    </a:ln>
                  </pic:spPr>
                </pic:pic>
              </a:graphicData>
            </a:graphic>
          </wp:inline>
        </w:drawing>
      </w:r>
    </w:p>
    <w:p w:rsidR="00317953" w:rsidRDefault="00092CCE">
      <w:pPr>
        <w:pStyle w:val="a1"/>
        <w:ind w:firstLine="480"/>
        <w:rPr>
          <w:lang w:val="en-US"/>
        </w:rPr>
      </w:pPr>
      <w:r>
        <w:rPr>
          <w:rFonts w:hint="eastAsia"/>
          <w:lang w:val="en-US"/>
        </w:rPr>
        <w:t>竞品融资状况（数据来源：</w:t>
      </w:r>
      <w:r>
        <w:rPr>
          <w:rFonts w:hint="eastAsia"/>
          <w:lang w:val="en-US"/>
        </w:rPr>
        <w:t>IT</w:t>
      </w:r>
      <w:r>
        <w:rPr>
          <w:rFonts w:hint="eastAsia"/>
          <w:lang w:val="en-US"/>
        </w:rPr>
        <w:t>桔子）</w:t>
      </w:r>
    </w:p>
    <w:p w:rsidR="0013131B" w:rsidRDefault="00092CCE" w:rsidP="0013131B">
      <w:pPr>
        <w:pStyle w:val="a1"/>
        <w:ind w:firstLine="480"/>
        <w:rPr>
          <w:lang w:val="en-US"/>
        </w:rPr>
      </w:pPr>
      <w:r>
        <w:rPr>
          <w:rFonts w:hint="eastAsia"/>
          <w:lang w:val="en-US"/>
        </w:rPr>
        <w:t>对于摩拜和</w:t>
      </w:r>
      <w:r>
        <w:rPr>
          <w:rFonts w:hint="eastAsia"/>
          <w:lang w:val="en-US"/>
        </w:rPr>
        <w:t>ofo</w:t>
      </w:r>
      <w:r>
        <w:rPr>
          <w:rFonts w:hint="eastAsia"/>
          <w:lang w:val="en-US"/>
        </w:rPr>
        <w:t>来说，在目前市场竞争比较激烈的情况下，还处于投资烧钱的阶段，大量的营销活动也都是免费的，所以目</w:t>
      </w:r>
      <w:r>
        <w:rPr>
          <w:rFonts w:hint="eastAsia"/>
          <w:lang w:val="en-US"/>
        </w:rPr>
        <w:lastRenderedPageBreak/>
        <w:t>前两家盈利能力并不强。但是两家在活动促销日，日订单量都已超过了千万，可见未来用户习惯一旦养成，仍具有可观的盈利能力。摩拜创始人胡玮玮在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日大连举办的夏季达沃斯论坛上说，共享单车只是物联网</w:t>
      </w:r>
      <w:r>
        <w:rPr>
          <w:rFonts w:hint="eastAsia"/>
          <w:lang w:val="en-US"/>
        </w:rPr>
        <w:t>IOT</w:t>
      </w:r>
      <w:r>
        <w:rPr>
          <w:rFonts w:hint="eastAsia"/>
          <w:lang w:val="en-US"/>
        </w:rPr>
        <w: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w:t>
      </w:r>
      <w:r>
        <w:rPr>
          <w:rFonts w:hint="eastAsia"/>
          <w:lang w:val="en-US"/>
        </w:rPr>
        <w:t>ofo</w:t>
      </w:r>
      <w:r>
        <w:rPr>
          <w:rFonts w:hint="eastAsia"/>
          <w:lang w:val="en-US"/>
        </w:rPr>
        <w:t>的资金运作能力为其核心竞争力之一。</w:t>
      </w:r>
    </w:p>
    <w:p w:rsidR="00D82AC9" w:rsidRPr="00D82AC9" w:rsidRDefault="00D82AC9" w:rsidP="0013131B">
      <w:pPr>
        <w:widowControl/>
        <w:ind w:firstLineChars="200" w:firstLine="482"/>
        <w:jc w:val="left"/>
        <w:rPr>
          <w:szCs w:val="24"/>
        </w:rPr>
      </w:pPr>
      <w:r w:rsidRPr="00D82AC9">
        <w:rPr>
          <w:rFonts w:hint="eastAsia"/>
          <w:b/>
          <w:szCs w:val="24"/>
        </w:rPr>
        <w:t>获取资源能力：</w:t>
      </w:r>
      <w:r w:rsidRPr="00D82AC9">
        <w:rPr>
          <w:rFonts w:hint="eastAsia"/>
          <w:szCs w:val="24"/>
        </w:rPr>
        <w:t>企业的获取资源能力可以通过企业的业绩反映，</w:t>
      </w:r>
      <w:r w:rsidRPr="00D82AC9">
        <w:rPr>
          <w:rFonts w:hint="eastAsia"/>
          <w:szCs w:val="24"/>
        </w:rPr>
        <w:t>ofo</w:t>
      </w:r>
      <w:r w:rsidRPr="00D82AC9">
        <w:rPr>
          <w:rFonts w:hint="eastAsia"/>
          <w:szCs w:val="24"/>
        </w:rPr>
        <w:t>是单车行业成立最早的企业，由北大毕业的戴威成立于</w:t>
      </w:r>
      <w:r w:rsidRPr="00D82AC9">
        <w:rPr>
          <w:rFonts w:hint="eastAsia"/>
          <w:szCs w:val="24"/>
        </w:rPr>
        <w:t>2014</w:t>
      </w:r>
      <w:r w:rsidRPr="00D82AC9">
        <w:rPr>
          <w:rFonts w:hint="eastAsia"/>
          <w:szCs w:val="24"/>
        </w:rPr>
        <w:t>年，</w:t>
      </w:r>
      <w:r w:rsidRPr="00D82AC9">
        <w:rPr>
          <w:rFonts w:hint="eastAsia"/>
          <w:szCs w:val="24"/>
        </w:rPr>
        <w:t>ofo</w:t>
      </w:r>
      <w:r w:rsidRPr="00D82AC9">
        <w:rPr>
          <w:rFonts w:hint="eastAsia"/>
          <w:szCs w:val="24"/>
        </w:rPr>
        <w:t>自成立以来，不断拓展业务和覆盖面，不管从人力资源方面、资金方面</w:t>
      </w:r>
      <w:r w:rsidRPr="00D82AC9">
        <w:rPr>
          <w:rFonts w:hint="eastAsia"/>
          <w:szCs w:val="24"/>
        </w:rPr>
        <w:t>ofo</w:t>
      </w:r>
      <w:r w:rsidRPr="00D82AC9">
        <w:rPr>
          <w:rFonts w:hint="eastAsia"/>
          <w:szCs w:val="24"/>
        </w:rPr>
        <w:t>的获取资源能力是很强的。</w:t>
      </w:r>
    </w:p>
    <w:p w:rsidR="00D82AC9" w:rsidRPr="00D82AC9" w:rsidRDefault="00D82AC9" w:rsidP="00D82AC9">
      <w:pPr>
        <w:widowControl/>
        <w:ind w:firstLineChars="200" w:firstLine="480"/>
        <w:jc w:val="left"/>
        <w:rPr>
          <w:szCs w:val="24"/>
        </w:rPr>
      </w:pPr>
      <w:r w:rsidRPr="00D82AC9">
        <w:rPr>
          <w:rFonts w:hint="eastAsia"/>
          <w:szCs w:val="24"/>
        </w:rPr>
        <w:t>摩拜由蔚来汽车创始人李斌投资，财经记者出身的胡玮炜创立于</w:t>
      </w:r>
      <w:r w:rsidRPr="00D82AC9">
        <w:rPr>
          <w:rFonts w:hint="eastAsia"/>
          <w:szCs w:val="24"/>
        </w:rPr>
        <w:t>2015</w:t>
      </w:r>
      <w:r w:rsidRPr="00D82AC9">
        <w:rPr>
          <w:rFonts w:hint="eastAsia"/>
          <w:szCs w:val="24"/>
        </w:rPr>
        <w:t>年</w:t>
      </w:r>
      <w:r w:rsidRPr="00D82AC9">
        <w:rPr>
          <w:rFonts w:hint="eastAsia"/>
          <w:szCs w:val="24"/>
        </w:rPr>
        <w:t>1</w:t>
      </w:r>
      <w:r w:rsidRPr="00D82AC9">
        <w:rPr>
          <w:rFonts w:hint="eastAsia"/>
          <w:szCs w:val="24"/>
        </w:rPr>
        <w:t>月，</w:t>
      </w:r>
      <w:r w:rsidRPr="00D82AC9">
        <w:rPr>
          <w:rFonts w:hint="eastAsia"/>
          <w:szCs w:val="24"/>
        </w:rPr>
        <w:t>2016</w:t>
      </w:r>
      <w:r w:rsidRPr="00D82AC9">
        <w:rPr>
          <w:rFonts w:hint="eastAsia"/>
          <w:szCs w:val="24"/>
        </w:rPr>
        <w:t>年</w:t>
      </w:r>
      <w:r w:rsidRPr="00D82AC9">
        <w:rPr>
          <w:rFonts w:hint="eastAsia"/>
          <w:szCs w:val="24"/>
        </w:rPr>
        <w:t>4</w:t>
      </w:r>
      <w:r w:rsidRPr="00D82AC9">
        <w:rPr>
          <w:rFonts w:hint="eastAsia"/>
          <w:szCs w:val="24"/>
        </w:rPr>
        <w:t>月正式上线运营，吸引了王晓峰等前</w:t>
      </w:r>
      <w:r w:rsidRPr="00D82AC9">
        <w:rPr>
          <w:rFonts w:hint="eastAsia"/>
          <w:szCs w:val="24"/>
        </w:rPr>
        <w:t>Uber</w:t>
      </w:r>
      <w:r w:rsidRPr="00D82AC9">
        <w:rPr>
          <w:rFonts w:hint="eastAsia"/>
          <w:szCs w:val="24"/>
        </w:rPr>
        <w:t>中国区众多高管加盟，从融资能力看，摩拜自成立至</w:t>
      </w:r>
      <w:r w:rsidRPr="00D82AC9">
        <w:rPr>
          <w:rFonts w:hint="eastAsia"/>
          <w:szCs w:val="24"/>
        </w:rPr>
        <w:t>2017</w:t>
      </w:r>
      <w:r w:rsidRPr="00D82AC9">
        <w:rPr>
          <w:rFonts w:hint="eastAsia"/>
          <w:szCs w:val="24"/>
        </w:rPr>
        <w:t>年</w:t>
      </w:r>
      <w:r w:rsidRPr="00D82AC9">
        <w:rPr>
          <w:rFonts w:hint="eastAsia"/>
          <w:szCs w:val="24"/>
        </w:rPr>
        <w:t>7</w:t>
      </w:r>
      <w:r w:rsidRPr="00D82AC9">
        <w:rPr>
          <w:rFonts w:hint="eastAsia"/>
          <w:szCs w:val="24"/>
        </w:rPr>
        <w:t>月，融资金额超过</w:t>
      </w:r>
      <w:r w:rsidRPr="00D82AC9">
        <w:rPr>
          <w:rFonts w:hint="eastAsia"/>
          <w:szCs w:val="24"/>
        </w:rPr>
        <w:t>10</w:t>
      </w:r>
      <w:r w:rsidRPr="00D82AC9">
        <w:rPr>
          <w:rFonts w:hint="eastAsia"/>
          <w:szCs w:val="24"/>
        </w:rPr>
        <w:t>亿美</w:t>
      </w:r>
      <w:r w:rsidR="00CF6FC9">
        <w:rPr>
          <w:rFonts w:hint="eastAsia"/>
          <w:szCs w:val="24"/>
        </w:rPr>
        <w:t>金，可见在资金获取能力方面，摩拜具有很强的能力，并且投资方不乏巨头</w:t>
      </w:r>
      <w:r w:rsidRPr="00D82AC9">
        <w:rPr>
          <w:rFonts w:hint="eastAsia"/>
          <w:szCs w:val="24"/>
        </w:rPr>
        <w:t>企业的加盟，比如腾讯，并且摩拜独占微信流量入口，摩拜成立短短两年时间，估值已经超过了</w:t>
      </w:r>
      <w:r w:rsidRPr="00D82AC9">
        <w:rPr>
          <w:rFonts w:hint="eastAsia"/>
          <w:szCs w:val="24"/>
        </w:rPr>
        <w:t>30</w:t>
      </w:r>
      <w:r w:rsidRPr="00D82AC9">
        <w:rPr>
          <w:rFonts w:hint="eastAsia"/>
          <w:szCs w:val="24"/>
        </w:rPr>
        <w:t>亿美元，可见资源整合方面摩拜的能量同样很强大。</w:t>
      </w:r>
    </w:p>
    <w:p w:rsidR="00F3563D" w:rsidRDefault="00D82AC9" w:rsidP="00F3563D">
      <w:pPr>
        <w:widowControl/>
        <w:ind w:firstLineChars="200" w:firstLine="482"/>
        <w:jc w:val="left"/>
        <w:rPr>
          <w:szCs w:val="24"/>
        </w:rPr>
      </w:pPr>
      <w:r w:rsidRPr="00D82AC9">
        <w:rPr>
          <w:rFonts w:hint="eastAsia"/>
          <w:b/>
          <w:szCs w:val="24"/>
        </w:rPr>
        <w:t>研发与创新能力：</w:t>
      </w:r>
      <w:r w:rsidRPr="0091367A">
        <w:rPr>
          <w:rFonts w:hint="eastAsia"/>
          <w:szCs w:val="24"/>
        </w:rPr>
        <w:t>ofo</w:t>
      </w:r>
      <w:r w:rsidRPr="0091367A">
        <w:rPr>
          <w:rFonts w:hint="eastAsia"/>
          <w:szCs w:val="24"/>
        </w:rPr>
        <w:t>产品前期主要的是面向校园内市场，后期的产品未准备充分就进入校园外的市场，技术沉淀有明显的不足。</w:t>
      </w:r>
      <w:r w:rsidR="00982CB2">
        <w:rPr>
          <w:rFonts w:hint="eastAsia"/>
          <w:szCs w:val="24"/>
        </w:rPr>
        <w:t>摩拜在整个</w:t>
      </w:r>
      <w:r w:rsidR="00F3563D" w:rsidRPr="00F3563D">
        <w:rPr>
          <w:rFonts w:hint="eastAsia"/>
          <w:szCs w:val="24"/>
        </w:rPr>
        <w:t>的单车设计，研发阶段投入比较大，从下图可以看出摩拜的专利数量远高于</w:t>
      </w:r>
      <w:r w:rsidR="00F3563D" w:rsidRPr="00F3563D">
        <w:rPr>
          <w:rFonts w:hint="eastAsia"/>
          <w:szCs w:val="24"/>
        </w:rPr>
        <w:t>ofo</w:t>
      </w:r>
      <w:r w:rsidR="00F3563D" w:rsidRPr="00F3563D">
        <w:rPr>
          <w:rFonts w:hint="eastAsia"/>
          <w:szCs w:val="24"/>
        </w:rPr>
        <w:t>；</w:t>
      </w:r>
    </w:p>
    <w:p w:rsidR="00616578" w:rsidRDefault="00616578" w:rsidP="00D82AC9">
      <w:pPr>
        <w:widowControl/>
        <w:jc w:val="left"/>
        <w:rPr>
          <w:rFonts w:ascii="宋体" w:hAnsi="宋体" w:cs="宋体"/>
          <w:kern w:val="0"/>
          <w:szCs w:val="24"/>
        </w:rPr>
      </w:pPr>
      <w:r w:rsidRPr="00616578">
        <w:rPr>
          <w:rFonts w:ascii="宋体" w:hAnsi="宋体" w:cs="宋体"/>
          <w:noProof/>
          <w:kern w:val="0"/>
          <w:szCs w:val="24"/>
        </w:rPr>
        <w:lastRenderedPageBreak/>
        <w:drawing>
          <wp:inline distT="0" distB="0" distL="0" distR="0">
            <wp:extent cx="4083627" cy="2405619"/>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YVN]OSS8HZD4I1SVI_8Y[]Q.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8668" cy="2408588"/>
                    </a:xfrm>
                    <a:prstGeom prst="rect">
                      <a:avLst/>
                    </a:prstGeom>
                    <a:noFill/>
                    <a:ln>
                      <a:noFill/>
                    </a:ln>
                  </pic:spPr>
                </pic:pic>
              </a:graphicData>
            </a:graphic>
          </wp:inline>
        </w:drawing>
      </w:r>
    </w:p>
    <w:p w:rsidR="008168BA" w:rsidRDefault="00984DC4" w:rsidP="008168BA">
      <w:pPr>
        <w:pStyle w:val="a1"/>
        <w:ind w:firstLine="482"/>
        <w:rPr>
          <w:lang w:val="en-US"/>
        </w:rPr>
      </w:pPr>
      <w:r w:rsidRPr="00B2233C">
        <w:rPr>
          <w:rFonts w:hint="eastAsia"/>
          <w:b/>
          <w:lang w:val="en-US"/>
        </w:rPr>
        <w:t>人力资源管理能力：</w:t>
      </w:r>
      <w:r w:rsidR="008168BA" w:rsidRPr="008168BA">
        <w:rPr>
          <w:lang w:val="en-US"/>
        </w:rPr>
        <w:t>ofo</w:t>
      </w:r>
      <w:r w:rsidR="008168BA" w:rsidRPr="008168BA">
        <w:rPr>
          <w:lang w:val="en-US"/>
        </w:rPr>
        <w:t>的初创团队大部分</w:t>
      </w:r>
      <w:r w:rsidR="00906D64">
        <w:rPr>
          <w:lang w:val="en-US"/>
        </w:rPr>
        <w:t>都是北大</w:t>
      </w:r>
      <w:r w:rsidR="008168BA" w:rsidRPr="008168BA">
        <w:rPr>
          <w:lang w:val="en-US"/>
        </w:rPr>
        <w:t>学生，</w:t>
      </w:r>
      <w:r w:rsidR="005F47F0">
        <w:rPr>
          <w:lang w:val="en-US"/>
        </w:rPr>
        <w:t>因此在公司扩张迅速的</w:t>
      </w:r>
      <w:r w:rsidR="00C706FE">
        <w:rPr>
          <w:lang w:val="en-US"/>
        </w:rPr>
        <w:t>情况下，管理稍显混乱，</w:t>
      </w:r>
      <w:r w:rsidR="00FF2AAC">
        <w:rPr>
          <w:lang w:val="en-US"/>
        </w:rPr>
        <w:t>并且在</w:t>
      </w:r>
      <w:r w:rsidR="00FF2AAC">
        <w:rPr>
          <w:lang w:val="en-US"/>
        </w:rPr>
        <w:t>ofo</w:t>
      </w:r>
      <w:r w:rsidR="00FF2AAC">
        <w:rPr>
          <w:lang w:val="en-US"/>
        </w:rPr>
        <w:t>大量融资后，</w:t>
      </w:r>
      <w:r w:rsidR="00406B5F">
        <w:rPr>
          <w:lang w:val="en-US"/>
        </w:rPr>
        <w:t>投资方占据了部分</w:t>
      </w:r>
      <w:r w:rsidR="00406B5F">
        <w:rPr>
          <w:lang w:val="en-US"/>
        </w:rPr>
        <w:t>ofo</w:t>
      </w:r>
      <w:r w:rsidR="00406B5F">
        <w:rPr>
          <w:lang w:val="en-US"/>
        </w:rPr>
        <w:t>高管席位，导致投资方希望</w:t>
      </w:r>
      <w:r w:rsidR="00406B5F">
        <w:rPr>
          <w:lang w:val="en-US"/>
        </w:rPr>
        <w:t>ofo</w:t>
      </w:r>
      <w:r w:rsidR="00406B5F">
        <w:rPr>
          <w:lang w:val="en-US"/>
        </w:rPr>
        <w:t>快速扩张，而创业团队的准备尚且不足，导致市场盲目的扩张，</w:t>
      </w:r>
      <w:r w:rsidR="00630D69">
        <w:rPr>
          <w:lang w:val="en-US"/>
        </w:rPr>
        <w:t>产品迭代更新慢，</w:t>
      </w:r>
      <w:r w:rsidR="00681CDF">
        <w:rPr>
          <w:lang w:val="en-US"/>
        </w:rPr>
        <w:t>市场上存在</w:t>
      </w:r>
      <w:r w:rsidR="0032771A">
        <w:rPr>
          <w:lang w:val="en-US"/>
        </w:rPr>
        <w:t>大量</w:t>
      </w:r>
      <w:r w:rsidR="00681CDF">
        <w:rPr>
          <w:lang w:val="en-US"/>
        </w:rPr>
        <w:t>损坏的</w:t>
      </w:r>
      <w:r w:rsidR="00681CDF">
        <w:rPr>
          <w:lang w:val="en-US"/>
        </w:rPr>
        <w:t>ofo</w:t>
      </w:r>
      <w:r w:rsidR="0032771A">
        <w:rPr>
          <w:lang w:val="en-US"/>
        </w:rPr>
        <w:t>单车</w:t>
      </w:r>
      <w:r w:rsidR="00465A48">
        <w:rPr>
          <w:lang w:val="en-US"/>
        </w:rPr>
        <w:t>，对企业的名声造成很坏的影响。</w:t>
      </w:r>
    </w:p>
    <w:p w:rsidR="004D7BA9" w:rsidRDefault="005C54AF" w:rsidP="008168BA">
      <w:pPr>
        <w:pStyle w:val="a1"/>
        <w:ind w:firstLine="480"/>
        <w:rPr>
          <w:lang w:val="en-US"/>
        </w:rPr>
      </w:pPr>
      <w:r>
        <w:rPr>
          <w:rFonts w:hint="eastAsia"/>
          <w:lang w:val="en-US"/>
        </w:rPr>
        <w:t>相反摩拜的投资人和创始人都有</w:t>
      </w:r>
      <w:r w:rsidR="008357B9">
        <w:rPr>
          <w:rFonts w:hint="eastAsia"/>
          <w:lang w:val="en-US"/>
        </w:rPr>
        <w:t>多年</w:t>
      </w:r>
      <w:r>
        <w:rPr>
          <w:rFonts w:hint="eastAsia"/>
          <w:lang w:val="en-US"/>
        </w:rPr>
        <w:t>的创业</w:t>
      </w:r>
      <w:r w:rsidR="00905BD8">
        <w:rPr>
          <w:rFonts w:hint="eastAsia"/>
          <w:lang w:val="en-US"/>
        </w:rPr>
        <w:t>管理</w:t>
      </w:r>
      <w:r>
        <w:rPr>
          <w:rFonts w:hint="eastAsia"/>
          <w:lang w:val="en-US"/>
        </w:rPr>
        <w:t>经验，比如</w:t>
      </w:r>
      <w:r w:rsidR="007902C7">
        <w:rPr>
          <w:rFonts w:hint="eastAsia"/>
          <w:lang w:val="en-US"/>
        </w:rPr>
        <w:t>投资人</w:t>
      </w:r>
      <w:r w:rsidRPr="005C54AF">
        <w:rPr>
          <w:lang w:val="en-US"/>
        </w:rPr>
        <w:t>王晓峰是销售背景出身，</w:t>
      </w:r>
      <w:r w:rsidRPr="005C54AF">
        <w:rPr>
          <w:lang w:val="en-US"/>
        </w:rPr>
        <w:t>10</w:t>
      </w:r>
      <w:r w:rsidRPr="005C54AF">
        <w:rPr>
          <w:lang w:val="en-US"/>
        </w:rPr>
        <w:t>多年前从厦大管理系毕业后，他历经宝洁、谷歌、科蒂集团和腾讯等公司，并最终以</w:t>
      </w:r>
      <w:r w:rsidRPr="005C54AF">
        <w:rPr>
          <w:lang w:val="en-US"/>
        </w:rPr>
        <w:t>Uber</w:t>
      </w:r>
      <w:r w:rsidRPr="005C54AF">
        <w:rPr>
          <w:lang w:val="en-US"/>
        </w:rPr>
        <w:t>上海总经理的身份被人们所熟知。</w:t>
      </w:r>
      <w:r w:rsidR="0090293D">
        <w:rPr>
          <w:lang w:val="en-US"/>
        </w:rPr>
        <w:t>而且</w:t>
      </w:r>
      <w:r w:rsidR="00354804">
        <w:rPr>
          <w:lang w:val="en-US"/>
        </w:rPr>
        <w:t>创始人</w:t>
      </w:r>
      <w:r w:rsidR="00354804" w:rsidRPr="00354804">
        <w:rPr>
          <w:lang w:val="en-US"/>
        </w:rPr>
        <w:t>胡玮炜</w:t>
      </w:r>
      <w:r w:rsidR="00354804">
        <w:rPr>
          <w:lang w:val="en-US"/>
        </w:rPr>
        <w:t>也有创业管理经验</w:t>
      </w:r>
      <w:r w:rsidR="007902C7">
        <w:rPr>
          <w:lang w:val="en-US"/>
        </w:rPr>
        <w:t>。</w:t>
      </w:r>
    </w:p>
    <w:p w:rsidR="005A0AB2" w:rsidRDefault="00DE2949" w:rsidP="008168BA">
      <w:pPr>
        <w:pStyle w:val="a1"/>
        <w:ind w:firstLine="482"/>
        <w:rPr>
          <w:rFonts w:ascii="Helvetica" w:hAnsi="Helvetica" w:cs="Helvetica"/>
          <w:color w:val="000000"/>
          <w:shd w:val="clear" w:color="auto" w:fill="FFFFFF"/>
        </w:rPr>
      </w:pPr>
      <w:r w:rsidRPr="00FC60B7">
        <w:rPr>
          <w:rFonts w:hint="eastAsia"/>
          <w:b/>
          <w:lang w:val="en-US"/>
        </w:rPr>
        <w:t>推广能力：</w:t>
      </w:r>
      <w:r w:rsidR="00CD4E67" w:rsidRPr="00CD4E67">
        <w:rPr>
          <w:rFonts w:hint="eastAsia"/>
          <w:lang w:val="en-US"/>
        </w:rPr>
        <w:t>知名第三方数据机构易观最新发布的</w:t>
      </w:r>
      <w:r w:rsidR="00FE76AC">
        <w:rPr>
          <w:rFonts w:hint="eastAsia"/>
          <w:lang w:val="en-US"/>
        </w:rPr>
        <w:t xml:space="preserve"> </w:t>
      </w:r>
      <w:r w:rsidR="00FE76AC">
        <w:rPr>
          <w:rFonts w:hint="eastAsia"/>
          <w:lang w:val="en-US"/>
        </w:rPr>
        <w:t>《</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月中国共享单车市场研究报告》显示，</w:t>
      </w:r>
      <w:r w:rsidR="00CD4E67" w:rsidRPr="00CD4E67">
        <w:rPr>
          <w:rFonts w:hint="eastAsia"/>
          <w:lang w:val="en-US"/>
        </w:rPr>
        <w:t>ofo</w:t>
      </w:r>
      <w:r w:rsidR="00CD4E67" w:rsidRPr="00CD4E67">
        <w:rPr>
          <w:rFonts w:hint="eastAsia"/>
          <w:lang w:val="en-US"/>
        </w:rPr>
        <w:t>月度活跃用户增至</w:t>
      </w:r>
      <w:r w:rsidR="00CD4E67" w:rsidRPr="00CD4E67">
        <w:rPr>
          <w:rFonts w:hint="eastAsia"/>
          <w:lang w:val="en-US"/>
        </w:rPr>
        <w:t>4073.5</w:t>
      </w:r>
      <w:r w:rsidR="00CD4E67" w:rsidRPr="00CD4E67">
        <w:rPr>
          <w:rFonts w:hint="eastAsia"/>
          <w:lang w:val="en-US"/>
        </w:rPr>
        <w:t>万，稳居第一；摩拜月度活跃用户增至</w:t>
      </w:r>
      <w:r w:rsidR="00CD4E67" w:rsidRPr="00CD4E67">
        <w:rPr>
          <w:rFonts w:hint="eastAsia"/>
          <w:lang w:val="en-US"/>
        </w:rPr>
        <w:t>3548.6</w:t>
      </w:r>
      <w:r w:rsidR="00CD4E67" w:rsidRPr="00CD4E67">
        <w:rPr>
          <w:rFonts w:hint="eastAsia"/>
          <w:lang w:val="en-US"/>
        </w:rPr>
        <w:t>万排名第二，活跃用户数落后于</w:t>
      </w:r>
      <w:r w:rsidR="00CD4E67" w:rsidRPr="00CD4E67">
        <w:rPr>
          <w:rFonts w:hint="eastAsia"/>
          <w:lang w:val="en-US"/>
        </w:rPr>
        <w:t>ofo</w:t>
      </w:r>
      <w:r w:rsidR="00CD4E67" w:rsidRPr="00CD4E67">
        <w:rPr>
          <w:rFonts w:hint="eastAsia"/>
          <w:lang w:val="en-US"/>
        </w:rPr>
        <w:t>达</w:t>
      </w:r>
      <w:r w:rsidR="00CD4E67" w:rsidRPr="00CD4E67">
        <w:rPr>
          <w:rFonts w:hint="eastAsia"/>
          <w:lang w:val="en-US"/>
        </w:rPr>
        <w:t>524.9</w:t>
      </w:r>
      <w:r w:rsidR="00CD4E67" w:rsidRPr="00CD4E67">
        <w:rPr>
          <w:rFonts w:hint="eastAsia"/>
          <w:lang w:val="en-US"/>
        </w:rPr>
        <w:t>万。同时，</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w:t>
      </w:r>
      <w:r w:rsidR="00CD4E67" w:rsidRPr="00CD4E67">
        <w:rPr>
          <w:rFonts w:hint="eastAsia"/>
          <w:lang w:val="en-US"/>
        </w:rPr>
        <w:t>ofo</w:t>
      </w:r>
      <w:r w:rsidR="00CD4E67" w:rsidRPr="00CD4E67">
        <w:rPr>
          <w:rFonts w:hint="eastAsia"/>
          <w:lang w:val="en-US"/>
        </w:rPr>
        <w:t>活跃用户覆盖率为</w:t>
      </w:r>
      <w:r w:rsidR="00CD4E67" w:rsidRPr="00CD4E67">
        <w:rPr>
          <w:rFonts w:hint="eastAsia"/>
          <w:lang w:val="en-US"/>
        </w:rPr>
        <w:t>51.9%</w:t>
      </w:r>
      <w:r w:rsidR="00CD4E67" w:rsidRPr="00CD4E67">
        <w:rPr>
          <w:rFonts w:hint="eastAsia"/>
          <w:lang w:val="en-US"/>
        </w:rPr>
        <w:t>，排名第一；摩拜单车活跃用户覆盖率为</w:t>
      </w:r>
      <w:r w:rsidR="00CD4E67" w:rsidRPr="00CD4E67">
        <w:rPr>
          <w:rFonts w:hint="eastAsia"/>
          <w:lang w:val="en-US"/>
        </w:rPr>
        <w:t>45.2%</w:t>
      </w:r>
      <w:r w:rsidR="00CD4E67" w:rsidRPr="00CD4E67">
        <w:rPr>
          <w:rFonts w:hint="eastAsia"/>
          <w:lang w:val="en-US"/>
        </w:rPr>
        <w:t>，排名第二，相较于</w:t>
      </w:r>
      <w:r w:rsidR="00CD4E67" w:rsidRPr="00CD4E67">
        <w:rPr>
          <w:rFonts w:hint="eastAsia"/>
          <w:lang w:val="en-US"/>
        </w:rPr>
        <w:t>5</w:t>
      </w:r>
      <w:r w:rsidR="00CD4E67" w:rsidRPr="00CD4E67">
        <w:rPr>
          <w:rFonts w:hint="eastAsia"/>
          <w:lang w:val="en-US"/>
        </w:rPr>
        <w:t>月下跌近</w:t>
      </w:r>
      <w:r w:rsidR="00CD4E67" w:rsidRPr="00CD4E67">
        <w:rPr>
          <w:rFonts w:hint="eastAsia"/>
          <w:lang w:val="en-US"/>
        </w:rPr>
        <w:t>14%</w:t>
      </w:r>
      <w:r w:rsidR="00CD4E67" w:rsidRPr="00CD4E67">
        <w:rPr>
          <w:rFonts w:hint="eastAsia"/>
          <w:lang w:val="en-US"/>
        </w:rPr>
        <w:t>；</w:t>
      </w:r>
      <w:r w:rsidR="002D0E4B">
        <w:rPr>
          <w:rFonts w:hint="eastAsia"/>
          <w:lang w:val="en-US"/>
        </w:rPr>
        <w:t>截止</w:t>
      </w:r>
      <w:r w:rsidR="002D0E4B">
        <w:rPr>
          <w:rFonts w:hint="eastAsia"/>
          <w:lang w:val="en-US"/>
        </w:rPr>
        <w:t>2017</w:t>
      </w:r>
      <w:r w:rsidR="002D0E4B">
        <w:rPr>
          <w:rFonts w:hint="eastAsia"/>
          <w:lang w:val="en-US"/>
        </w:rPr>
        <w:t>年</w:t>
      </w:r>
      <w:r w:rsidR="002D0E4B">
        <w:rPr>
          <w:rFonts w:hint="eastAsia"/>
          <w:lang w:val="en-US"/>
        </w:rPr>
        <w:t>6</w:t>
      </w:r>
      <w:r w:rsidR="002D0E4B">
        <w:rPr>
          <w:rFonts w:hint="eastAsia"/>
          <w:lang w:val="en-US"/>
        </w:rPr>
        <w:t>月，</w:t>
      </w:r>
      <w:r w:rsidR="004F674C">
        <w:rPr>
          <w:rFonts w:ascii="Helvetica" w:hAnsi="Helvetica" w:cs="Helvetica"/>
          <w:color w:val="000000"/>
          <w:shd w:val="clear" w:color="auto" w:fill="FFFFFF"/>
        </w:rPr>
        <w:t>摩拜单车用户量超过</w:t>
      </w:r>
      <w:r w:rsidR="004F674C">
        <w:rPr>
          <w:rFonts w:ascii="Helvetica" w:hAnsi="Helvetica" w:cs="Helvetica"/>
          <w:color w:val="000000"/>
          <w:shd w:val="clear" w:color="auto" w:fill="FFFFFF"/>
        </w:rPr>
        <w:t>1</w:t>
      </w:r>
      <w:r w:rsidR="004F674C">
        <w:rPr>
          <w:rFonts w:ascii="Helvetica" w:hAnsi="Helvetica" w:cs="Helvetica"/>
          <w:color w:val="000000"/>
          <w:shd w:val="clear" w:color="auto" w:fill="FFFFFF"/>
        </w:rPr>
        <w:t>亿，已进入全球超过</w:t>
      </w:r>
      <w:r w:rsidR="004F674C">
        <w:rPr>
          <w:rFonts w:ascii="Helvetica" w:hAnsi="Helvetica" w:cs="Helvetica"/>
          <w:color w:val="000000"/>
          <w:shd w:val="clear" w:color="auto" w:fill="FFFFFF"/>
        </w:rPr>
        <w:t>90</w:t>
      </w:r>
      <w:r w:rsidR="004F674C">
        <w:rPr>
          <w:rFonts w:ascii="Helvetica" w:hAnsi="Helvetica" w:cs="Helvetica"/>
          <w:color w:val="000000"/>
          <w:shd w:val="clear" w:color="auto" w:fill="FFFFFF"/>
        </w:rPr>
        <w:t>个城市，运营超过</w:t>
      </w:r>
      <w:r w:rsidR="004F674C">
        <w:rPr>
          <w:rFonts w:ascii="Helvetica" w:hAnsi="Helvetica" w:cs="Helvetica"/>
          <w:color w:val="000000"/>
          <w:shd w:val="clear" w:color="auto" w:fill="FFFFFF"/>
        </w:rPr>
        <w:t>500</w:t>
      </w:r>
      <w:r w:rsidR="004F674C">
        <w:rPr>
          <w:rFonts w:ascii="Helvetica" w:hAnsi="Helvetica" w:cs="Helvetica"/>
          <w:color w:val="000000"/>
          <w:shd w:val="clear" w:color="auto" w:fill="FFFFFF"/>
        </w:rPr>
        <w:t>万辆智能共享单车，每天提供超过</w:t>
      </w:r>
      <w:r w:rsidR="004F674C">
        <w:rPr>
          <w:rFonts w:ascii="Helvetica" w:hAnsi="Helvetica" w:cs="Helvetica"/>
          <w:color w:val="000000"/>
          <w:shd w:val="clear" w:color="auto" w:fill="FFFFFF"/>
        </w:rPr>
        <w:t>2000</w:t>
      </w:r>
      <w:r w:rsidR="004F674C">
        <w:rPr>
          <w:rFonts w:ascii="Helvetica" w:hAnsi="Helvetica" w:cs="Helvetica"/>
          <w:color w:val="000000"/>
          <w:shd w:val="clear" w:color="auto" w:fill="FFFFFF"/>
        </w:rPr>
        <w:t>万次出行服务，是全球第一大互联网出行平台。</w:t>
      </w:r>
    </w:p>
    <w:p w:rsidR="00DE766B" w:rsidRDefault="00DE766B" w:rsidP="00DE766B">
      <w:pPr>
        <w:widowControl/>
        <w:jc w:val="left"/>
        <w:rPr>
          <w:rFonts w:ascii="宋体" w:hAnsi="宋体" w:cs="宋体"/>
          <w:kern w:val="0"/>
          <w:szCs w:val="24"/>
        </w:rPr>
      </w:pPr>
      <w:r w:rsidRPr="00DE766B">
        <w:rPr>
          <w:rFonts w:ascii="宋体" w:hAnsi="宋体" w:cs="宋体"/>
          <w:noProof/>
          <w:kern w:val="0"/>
          <w:szCs w:val="24"/>
        </w:rPr>
        <w:lastRenderedPageBreak/>
        <w:drawing>
          <wp:inline distT="0" distB="0" distL="0" distR="0">
            <wp:extent cx="4665518" cy="3852409"/>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3LLH8Z$B5DG37T8U9Q3%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1744" cy="3857550"/>
                    </a:xfrm>
                    <a:prstGeom prst="rect">
                      <a:avLst/>
                    </a:prstGeom>
                    <a:noFill/>
                    <a:ln>
                      <a:noFill/>
                    </a:ln>
                  </pic:spPr>
                </pic:pic>
              </a:graphicData>
            </a:graphic>
          </wp:inline>
        </w:drawing>
      </w:r>
    </w:p>
    <w:p w:rsidR="0093766B" w:rsidRPr="00DE766B" w:rsidRDefault="0093766B" w:rsidP="00BE7C43">
      <w:pPr>
        <w:widowControl/>
        <w:ind w:firstLineChars="200" w:firstLine="480"/>
        <w:jc w:val="left"/>
        <w:rPr>
          <w:rFonts w:ascii="宋体" w:hAnsi="宋体" w:cs="宋体"/>
          <w:kern w:val="0"/>
          <w:szCs w:val="24"/>
        </w:rPr>
      </w:pPr>
      <w:r>
        <w:rPr>
          <w:rFonts w:ascii="宋体" w:hAnsi="宋体" w:cs="宋体" w:hint="eastAsia"/>
          <w:kern w:val="0"/>
          <w:szCs w:val="24"/>
        </w:rPr>
        <w:t>2017年6月中国共享单车app活跃用户覆盖率top</w:t>
      </w:r>
      <w:r>
        <w:rPr>
          <w:rFonts w:ascii="宋体" w:hAnsi="宋体" w:cs="宋体"/>
          <w:kern w:val="0"/>
          <w:szCs w:val="24"/>
        </w:rPr>
        <w:t>3</w:t>
      </w:r>
    </w:p>
    <w:p w:rsidR="00AC797F" w:rsidRPr="00F66F78" w:rsidRDefault="00AC797F" w:rsidP="00EA0181">
      <w:pPr>
        <w:pStyle w:val="a1"/>
        <w:ind w:firstLine="482"/>
        <w:rPr>
          <w:lang w:val="en-US"/>
        </w:rPr>
      </w:pPr>
      <w:r w:rsidRPr="00ED4B2E">
        <w:rPr>
          <w:rFonts w:ascii="Helvetica" w:hAnsi="Helvetica" w:cs="Helvetica"/>
          <w:b/>
          <w:color w:val="000000"/>
          <w:shd w:val="clear" w:color="auto" w:fill="FFFFFF"/>
        </w:rPr>
        <w:t>盈利性：</w:t>
      </w:r>
      <w:r w:rsidR="00A05C1F" w:rsidRPr="00F66F78">
        <w:rPr>
          <w:lang w:val="en-US"/>
        </w:rPr>
        <w:t>摩拜和</w:t>
      </w:r>
      <w:r w:rsidR="00A05C1F" w:rsidRPr="00F66F78">
        <w:rPr>
          <w:lang w:val="en-US"/>
        </w:rPr>
        <w:t>ofo</w:t>
      </w:r>
      <w:r w:rsidR="00A05C1F" w:rsidRPr="00F66F78">
        <w:rPr>
          <w:lang w:val="en-US"/>
        </w:rPr>
        <w:t>小黄车现阶段的商业模式仅仅是温室里的花朵，在现实环境下，均无法创造利润，仅仅是对资本的内耗</w:t>
      </w:r>
      <w:r w:rsidR="00115E70">
        <w:rPr>
          <w:lang w:val="en-US"/>
        </w:rPr>
        <w:t>。</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1</w:t>
      </w:r>
      <w:r w:rsidRPr="00F66F78">
        <w:rPr>
          <w:rFonts w:ascii="Times New Roman" w:hAnsi="Times New Roman" w:cs="Times New Roman"/>
          <w:kern w:val="2"/>
        </w:rPr>
        <w:t>）摩拜以高质量单车提高用户体验，谋求长远发展，但高成本造价成为其盈利障碍；</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2</w:t>
      </w:r>
      <w:r w:rsidRPr="00F66F78">
        <w:rPr>
          <w:rFonts w:ascii="Times New Roman" w:hAnsi="Times New Roman" w:cs="Times New Roman"/>
          <w:kern w:val="2"/>
        </w:rPr>
        <w:t>）</w:t>
      </w:r>
      <w:r w:rsidRPr="00F66F78">
        <w:rPr>
          <w:rFonts w:ascii="Times New Roman" w:hAnsi="Times New Roman" w:cs="Times New Roman"/>
          <w:kern w:val="2"/>
        </w:rPr>
        <w:t>ofo</w:t>
      </w:r>
      <w:r w:rsidRPr="00F66F78">
        <w:rPr>
          <w:rFonts w:ascii="Times New Roman" w:hAnsi="Times New Roman" w:cs="Times New Roman"/>
          <w:kern w:val="2"/>
        </w:rPr>
        <w:t>小黄车以大量低成本单车快速攻占市场，但高额的维修成本使公司的盈利前景扑朔迷离；</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3</w:t>
      </w:r>
      <w:r w:rsidRPr="00F66F78">
        <w:rPr>
          <w:rFonts w:ascii="Times New Roman" w:hAnsi="Times New Roman" w:cs="Times New Roman"/>
          <w:kern w:val="2"/>
        </w:rPr>
        <w:t>）双寡头多个小公司的竞争局面短期难以打破，行业内部的激烈竞争使得各家公司议价能力极弱，成为最大的盈利障碍。目前趋势来看，摩拜、</w:t>
      </w:r>
      <w:r w:rsidRPr="00F66F78">
        <w:rPr>
          <w:rFonts w:ascii="Times New Roman" w:hAnsi="Times New Roman" w:cs="Times New Roman"/>
          <w:kern w:val="2"/>
        </w:rPr>
        <w:t>ofo</w:t>
      </w:r>
      <w:r w:rsidRPr="00F66F78">
        <w:rPr>
          <w:rFonts w:ascii="Times New Roman" w:hAnsi="Times New Roman" w:cs="Times New Roman"/>
          <w:kern w:val="2"/>
        </w:rPr>
        <w:t>的发展模式有着互相融合的发展趋势，未来势必会在重模式与轻模式之间找到一个平衡点，但时间窗口难以确定。在摩拜和</w:t>
      </w:r>
      <w:r w:rsidRPr="00F66F78">
        <w:rPr>
          <w:rFonts w:ascii="Times New Roman" w:hAnsi="Times New Roman" w:cs="Times New Roman"/>
          <w:kern w:val="2"/>
        </w:rPr>
        <w:t>ofo</w:t>
      </w:r>
      <w:r w:rsidRPr="00F66F78">
        <w:rPr>
          <w:rFonts w:ascii="Times New Roman" w:hAnsi="Times New Roman" w:cs="Times New Roman"/>
          <w:kern w:val="2"/>
        </w:rPr>
        <w:t>小黄车盈利模式达到完美之前，需要资本的保驾护航将为其赢得更多的时间。</w:t>
      </w:r>
    </w:p>
    <w:p w:rsidR="00984DC4" w:rsidRPr="00616578" w:rsidRDefault="00C2601A" w:rsidP="00BD024D">
      <w:pPr>
        <w:widowControl/>
        <w:ind w:firstLineChars="200" w:firstLine="480"/>
        <w:jc w:val="left"/>
        <w:rPr>
          <w:szCs w:val="24"/>
        </w:rPr>
      </w:pPr>
      <w:r w:rsidRPr="00C2601A">
        <w:rPr>
          <w:rFonts w:hint="eastAsia"/>
          <w:szCs w:val="24"/>
        </w:rPr>
        <w:lastRenderedPageBreak/>
        <w:t>根据</w:t>
      </w:r>
      <w:r w:rsidRPr="00C2601A">
        <w:rPr>
          <w:rFonts w:hint="eastAsia"/>
          <w:szCs w:val="24"/>
        </w:rPr>
        <w:t xml:space="preserve"> VRIO </w:t>
      </w:r>
      <w:r>
        <w:rPr>
          <w:rFonts w:hint="eastAsia"/>
          <w:szCs w:val="24"/>
        </w:rPr>
        <w:t>模型框架，对摩拜和</w:t>
      </w:r>
      <w:r>
        <w:rPr>
          <w:rFonts w:hint="eastAsia"/>
          <w:szCs w:val="24"/>
        </w:rPr>
        <w:t>ofo</w:t>
      </w:r>
      <w:r>
        <w:rPr>
          <w:rFonts w:hint="eastAsia"/>
          <w:szCs w:val="24"/>
        </w:rPr>
        <w:t>进行</w:t>
      </w:r>
      <w:r w:rsidRPr="00C2601A">
        <w:rPr>
          <w:rFonts w:hint="eastAsia"/>
          <w:szCs w:val="24"/>
        </w:rPr>
        <w:t xml:space="preserve"> VRIO </w:t>
      </w:r>
      <w:r w:rsidRPr="00C2601A">
        <w:rPr>
          <w:rFonts w:hint="eastAsia"/>
          <w:szCs w:val="24"/>
        </w:rPr>
        <w:t>模型分析如下表</w:t>
      </w:r>
    </w:p>
    <w:p w:rsidR="004A5428" w:rsidRPr="004A5428" w:rsidRDefault="004A5428" w:rsidP="004A5428">
      <w:pPr>
        <w:widowControl/>
        <w:jc w:val="left"/>
        <w:rPr>
          <w:rFonts w:ascii="宋体" w:hAnsi="宋体" w:cs="宋体"/>
          <w:kern w:val="0"/>
          <w:szCs w:val="24"/>
        </w:rPr>
      </w:pPr>
      <w:r w:rsidRPr="004A5428">
        <w:rPr>
          <w:rFonts w:ascii="宋体" w:hAnsi="宋体" w:cs="宋体"/>
          <w:noProof/>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E%`1VCFM[]WNM08}J~MJF%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72400" cy="2576830"/>
                    </a:xfrm>
                    <a:prstGeom prst="rect">
                      <a:avLst/>
                    </a:prstGeom>
                    <a:noFill/>
                    <a:ln>
                      <a:noFill/>
                    </a:ln>
                  </pic:spPr>
                </pic:pic>
              </a:graphicData>
            </a:graphic>
          </wp:inline>
        </w:drawing>
      </w:r>
    </w:p>
    <w:p w:rsidR="00317953" w:rsidRDefault="00BD024D" w:rsidP="006C78AE">
      <w:pPr>
        <w:widowControl/>
        <w:jc w:val="left"/>
        <w:rPr>
          <w:szCs w:val="24"/>
        </w:rPr>
      </w:pPr>
      <w:r>
        <w:rPr>
          <w:rFonts w:ascii="宋体" w:hAnsi="宋体" w:cs="宋体" w:hint="eastAsia"/>
          <w:kern w:val="0"/>
          <w:szCs w:val="24"/>
        </w:rPr>
        <w:t xml:space="preserve">  </w:t>
      </w:r>
      <w:r w:rsidRPr="00EE15EA">
        <w:rPr>
          <w:rFonts w:hint="eastAsia"/>
          <w:szCs w:val="24"/>
        </w:rPr>
        <w:t xml:space="preserve"> </w:t>
      </w:r>
      <w:r w:rsidRPr="00EE15EA">
        <w:rPr>
          <w:rFonts w:hint="eastAsia"/>
          <w:szCs w:val="24"/>
        </w:rPr>
        <w:t>从上表中可以看出，摩拜和</w:t>
      </w:r>
      <w:r w:rsidRPr="00EE15EA">
        <w:rPr>
          <w:rFonts w:hint="eastAsia"/>
          <w:szCs w:val="24"/>
        </w:rPr>
        <w:t>ofo</w:t>
      </w:r>
      <w:r w:rsidRPr="00EE15EA">
        <w:rPr>
          <w:rFonts w:hint="eastAsia"/>
          <w:szCs w:val="24"/>
        </w:rPr>
        <w:t>单车除了声誉资源，企业规模，资金运作能力为公司提供持续的竞争优势以外，</w:t>
      </w:r>
      <w:r w:rsidR="00CB07D1" w:rsidRPr="00EE15EA">
        <w:rPr>
          <w:rFonts w:hint="eastAsia"/>
          <w:szCs w:val="24"/>
        </w:rPr>
        <w:t>获取资源能力和推广能力提供暂时的竞争优势，而单车企业的研发和创新能力，人力资源管理能力，和盈利性使得公司处于竞争均势，并且稍有不足就有可能处于落后境地，</w:t>
      </w:r>
      <w:r w:rsidR="00A255A7" w:rsidRPr="00EE15EA">
        <w:rPr>
          <w:rFonts w:hint="eastAsia"/>
          <w:szCs w:val="24"/>
        </w:rPr>
        <w:t>而营利性处于竞争劣势，摩拜和</w:t>
      </w:r>
      <w:r w:rsidR="00A255A7" w:rsidRPr="00EE15EA">
        <w:rPr>
          <w:rFonts w:hint="eastAsia"/>
          <w:szCs w:val="24"/>
        </w:rPr>
        <w:t>ofo</w:t>
      </w:r>
      <w:r w:rsidR="00A255A7" w:rsidRPr="00EE15EA">
        <w:rPr>
          <w:rFonts w:hint="eastAsia"/>
          <w:szCs w:val="24"/>
        </w:rPr>
        <w:t>必须尽快寻找盈利能力。</w:t>
      </w:r>
    </w:p>
    <w:p w:rsidR="00EC58F6" w:rsidRDefault="00EC58F6" w:rsidP="006C78AE">
      <w:pPr>
        <w:widowControl/>
        <w:jc w:val="left"/>
        <w:rPr>
          <w:szCs w:val="24"/>
        </w:rPr>
      </w:pPr>
    </w:p>
    <w:p w:rsidR="00EC58F6" w:rsidRDefault="00EC58F6" w:rsidP="00EC58F6">
      <w:pPr>
        <w:pStyle w:val="1"/>
        <w:spacing w:before="163" w:after="327"/>
      </w:pPr>
      <w:r>
        <w:rPr>
          <w:rFonts w:hint="eastAsia"/>
        </w:rPr>
        <w:lastRenderedPageBreak/>
        <w:t>结论与不足</w:t>
      </w:r>
    </w:p>
    <w:p w:rsidR="00EC58F6" w:rsidRDefault="00E07983" w:rsidP="00EC58F6">
      <w:pPr>
        <w:pStyle w:val="2"/>
        <w:spacing w:before="81" w:after="81"/>
      </w:pPr>
      <w:r>
        <w:t>结论</w:t>
      </w:r>
    </w:p>
    <w:p w:rsidR="006A391A" w:rsidRPr="003A21DE" w:rsidRDefault="006A391A" w:rsidP="00364E54">
      <w:pPr>
        <w:pStyle w:val="a6"/>
        <w:ind w:firstLineChars="200" w:firstLine="480"/>
        <w:rPr>
          <w:szCs w:val="24"/>
          <w:lang w:val="en-US"/>
        </w:rPr>
      </w:pPr>
      <w:r w:rsidRPr="003A21DE">
        <w:rPr>
          <w:rFonts w:hint="eastAsia"/>
          <w:szCs w:val="24"/>
          <w:lang w:val="en-US"/>
        </w:rPr>
        <w:t>一方面，本人根据近一年多无数次的骑行各个品牌的共享单车经验，以及长期关注有关于共享单车领域的发展动态，并且与周围</w:t>
      </w:r>
      <w:r w:rsidR="00627D8F" w:rsidRPr="003A21DE">
        <w:rPr>
          <w:rFonts w:hint="eastAsia"/>
          <w:szCs w:val="24"/>
          <w:lang w:val="en-US"/>
        </w:rPr>
        <w:t>同事，朋友讨论单车企业的盈利能力，商业模式以及未来的战略市场规划等</w:t>
      </w:r>
      <w:r w:rsidR="0064538C">
        <w:rPr>
          <w:rFonts w:hint="eastAsia"/>
          <w:szCs w:val="24"/>
          <w:lang w:val="en-US"/>
        </w:rPr>
        <w:t>，</w:t>
      </w:r>
      <w:r w:rsidR="006E1045">
        <w:rPr>
          <w:rFonts w:hint="eastAsia"/>
          <w:szCs w:val="24"/>
          <w:lang w:val="en-US"/>
        </w:rPr>
        <w:t>同时</w:t>
      </w:r>
      <w:r w:rsidR="00F17905" w:rsidRPr="003A21DE">
        <w:rPr>
          <w:rFonts w:hint="eastAsia"/>
          <w:szCs w:val="24"/>
          <w:lang w:val="en-US"/>
        </w:rPr>
        <w:t>经历了单车企业从诞生到发展壮大，并且部分单车企业被市场淘汰的过程，</w:t>
      </w:r>
      <w:r w:rsidR="00E70D52" w:rsidRPr="003A21DE">
        <w:rPr>
          <w:rFonts w:hint="eastAsia"/>
          <w:szCs w:val="24"/>
          <w:lang w:val="en-US"/>
        </w:rPr>
        <w:t>选择了当下最热门的话题之一作为研究对象一一共享单车，</w:t>
      </w:r>
      <w:r w:rsidR="00215E9D" w:rsidRPr="003A21DE">
        <w:rPr>
          <w:rFonts w:hint="eastAsia"/>
          <w:szCs w:val="24"/>
          <w:lang w:val="en-US"/>
        </w:rPr>
        <w:t>并且</w:t>
      </w:r>
      <w:r w:rsidR="00937AB6">
        <w:rPr>
          <w:rFonts w:hint="eastAsia"/>
          <w:szCs w:val="24"/>
          <w:lang w:val="en-US"/>
        </w:rPr>
        <w:t>使用</w:t>
      </w:r>
      <w:r w:rsidR="00215E9D" w:rsidRPr="003A21DE">
        <w:rPr>
          <w:rFonts w:hint="eastAsia"/>
          <w:szCs w:val="24"/>
          <w:lang w:val="en-US"/>
        </w:rPr>
        <w:t>市场占有率最高，产品和商业模式</w:t>
      </w:r>
      <w:r w:rsidR="00891C49">
        <w:rPr>
          <w:rFonts w:hint="eastAsia"/>
          <w:szCs w:val="24"/>
          <w:lang w:val="en-US"/>
        </w:rPr>
        <w:t>最</w:t>
      </w:r>
      <w:r w:rsidR="00215E9D" w:rsidRPr="003A21DE">
        <w:rPr>
          <w:rFonts w:hint="eastAsia"/>
          <w:szCs w:val="24"/>
          <w:lang w:val="en-US"/>
        </w:rPr>
        <w:t>具有代表性</w:t>
      </w:r>
      <w:r w:rsidR="00B74FF1" w:rsidRPr="003A21DE">
        <w:rPr>
          <w:rFonts w:hint="eastAsia"/>
          <w:szCs w:val="24"/>
          <w:lang w:val="en-US"/>
        </w:rPr>
        <w:t>的单车企业一一</w:t>
      </w:r>
      <w:r w:rsidR="00215E9D" w:rsidRPr="003A21DE">
        <w:rPr>
          <w:rFonts w:hint="eastAsia"/>
          <w:szCs w:val="24"/>
          <w:lang w:val="en-US"/>
        </w:rPr>
        <w:t>摩拜和</w:t>
      </w:r>
      <w:r w:rsidR="00215E9D" w:rsidRPr="003A21DE">
        <w:rPr>
          <w:rFonts w:hint="eastAsia"/>
          <w:szCs w:val="24"/>
          <w:lang w:val="en-US"/>
        </w:rPr>
        <w:t>ofo</w:t>
      </w:r>
      <w:r w:rsidR="00342DBC">
        <w:rPr>
          <w:rFonts w:hint="eastAsia"/>
          <w:szCs w:val="24"/>
          <w:lang w:val="en-US"/>
        </w:rPr>
        <w:t>作</w:t>
      </w:r>
      <w:r w:rsidR="00215E9D" w:rsidRPr="003A21DE">
        <w:rPr>
          <w:rFonts w:hint="eastAsia"/>
          <w:szCs w:val="24"/>
          <w:lang w:val="en-US"/>
        </w:rPr>
        <w:t>为主要研究案例</w:t>
      </w:r>
      <w:r w:rsidR="00737C41" w:rsidRPr="003A21DE">
        <w:rPr>
          <w:rFonts w:hint="eastAsia"/>
          <w:szCs w:val="24"/>
          <w:lang w:val="en-US"/>
        </w:rPr>
        <w:t>进行</w:t>
      </w:r>
      <w:r w:rsidR="00684AD5" w:rsidRPr="003A21DE">
        <w:rPr>
          <w:rFonts w:hint="eastAsia"/>
          <w:szCs w:val="24"/>
          <w:lang w:val="en-US"/>
        </w:rPr>
        <w:t>分析</w:t>
      </w:r>
      <w:r w:rsidR="00B10279" w:rsidRPr="003A21DE">
        <w:rPr>
          <w:rFonts w:hint="eastAsia"/>
          <w:szCs w:val="24"/>
          <w:lang w:val="en-US"/>
        </w:rPr>
        <w:t>；另外硕士期间，对企业市场和战略研究的理论知识也有基本的掌握，</w:t>
      </w:r>
      <w:r w:rsidR="002053C9" w:rsidRPr="003A21DE">
        <w:rPr>
          <w:rFonts w:hint="eastAsia"/>
          <w:szCs w:val="24"/>
          <w:lang w:val="en-US"/>
        </w:rPr>
        <w:t>比如竞争五力模型分析，</w:t>
      </w:r>
      <w:r w:rsidR="007146D0" w:rsidRPr="003A21DE">
        <w:rPr>
          <w:rFonts w:hint="eastAsia"/>
          <w:szCs w:val="24"/>
          <w:lang w:val="en-US"/>
        </w:rPr>
        <w:t>SWOT</w:t>
      </w:r>
      <w:r w:rsidR="007146D0" w:rsidRPr="003A21DE">
        <w:rPr>
          <w:rFonts w:hint="eastAsia"/>
          <w:szCs w:val="24"/>
          <w:lang w:val="en-US"/>
        </w:rPr>
        <w:t>分析，</w:t>
      </w:r>
      <w:r w:rsidR="00B555DD" w:rsidRPr="003A21DE">
        <w:rPr>
          <w:rFonts w:hint="eastAsia"/>
          <w:szCs w:val="24"/>
          <w:lang w:val="en-US"/>
        </w:rPr>
        <w:t>PEST</w:t>
      </w:r>
      <w:r w:rsidR="00B555DD" w:rsidRPr="003A21DE">
        <w:rPr>
          <w:rFonts w:hint="eastAsia"/>
          <w:szCs w:val="24"/>
          <w:lang w:val="en-US"/>
        </w:rPr>
        <w:t>分析以及</w:t>
      </w:r>
      <w:r w:rsidR="00B555DD" w:rsidRPr="003A21DE">
        <w:rPr>
          <w:rFonts w:hint="eastAsia"/>
          <w:szCs w:val="24"/>
          <w:lang w:val="en-US"/>
        </w:rPr>
        <w:t>VRIO</w:t>
      </w:r>
      <w:r w:rsidR="00B555DD" w:rsidRPr="003A21DE">
        <w:rPr>
          <w:rFonts w:hint="eastAsia"/>
          <w:szCs w:val="24"/>
          <w:lang w:val="en-US"/>
        </w:rPr>
        <w:t>分析等，</w:t>
      </w:r>
      <w:r w:rsidR="00F1743D" w:rsidRPr="003A21DE">
        <w:rPr>
          <w:rFonts w:hint="eastAsia"/>
          <w:szCs w:val="24"/>
          <w:lang w:val="en-US"/>
        </w:rPr>
        <w:t>在移动互联网和移动支付的背景下，将经典的竞争理论模型应用于新兴的共享单车行业，理论与实践</w:t>
      </w:r>
      <w:r w:rsidR="00F166B1" w:rsidRPr="003A21DE">
        <w:rPr>
          <w:rFonts w:hint="eastAsia"/>
          <w:szCs w:val="24"/>
          <w:lang w:val="en-US"/>
        </w:rPr>
        <w:t>相</w:t>
      </w:r>
      <w:r w:rsidR="00F1743D" w:rsidRPr="003A21DE">
        <w:rPr>
          <w:rFonts w:hint="eastAsia"/>
          <w:szCs w:val="24"/>
          <w:lang w:val="en-US"/>
        </w:rPr>
        <w:t>结合，</w:t>
      </w:r>
      <w:r w:rsidR="00A45719" w:rsidRPr="003A21DE">
        <w:rPr>
          <w:rFonts w:hint="eastAsia"/>
          <w:szCs w:val="24"/>
          <w:lang w:val="en-US"/>
        </w:rPr>
        <w:t>旨在通过对摩拜和</w:t>
      </w:r>
      <w:r w:rsidR="00A45719" w:rsidRPr="003A21DE">
        <w:rPr>
          <w:rFonts w:hint="eastAsia"/>
          <w:szCs w:val="24"/>
          <w:lang w:val="en-US"/>
        </w:rPr>
        <w:t>ofo</w:t>
      </w:r>
      <w:r w:rsidR="00A45719" w:rsidRPr="003A21DE">
        <w:rPr>
          <w:rFonts w:hint="eastAsia"/>
          <w:szCs w:val="24"/>
          <w:lang w:val="en-US"/>
        </w:rPr>
        <w:t>的战略理论分析，帮助单车企业找出自己的优势和不足，</w:t>
      </w:r>
      <w:r w:rsidR="00C5439A">
        <w:rPr>
          <w:rFonts w:hint="eastAsia"/>
          <w:szCs w:val="24"/>
          <w:lang w:val="en-US"/>
        </w:rPr>
        <w:t>制定有益于</w:t>
      </w:r>
      <w:r w:rsidR="00AF3134">
        <w:rPr>
          <w:rFonts w:hint="eastAsia"/>
          <w:szCs w:val="24"/>
          <w:lang w:val="en-US"/>
        </w:rPr>
        <w:t>企业</w:t>
      </w:r>
      <w:r w:rsidR="00C5439A">
        <w:rPr>
          <w:rFonts w:hint="eastAsia"/>
          <w:szCs w:val="24"/>
          <w:lang w:val="en-US"/>
        </w:rPr>
        <w:t>长久发展的市场战略</w:t>
      </w:r>
      <w:r w:rsidR="00457E3F">
        <w:rPr>
          <w:rFonts w:hint="eastAsia"/>
          <w:szCs w:val="24"/>
          <w:lang w:val="en-US"/>
        </w:rPr>
        <w:t>方案</w:t>
      </w:r>
      <w:r w:rsidR="00A45719" w:rsidRPr="003A21DE">
        <w:rPr>
          <w:rFonts w:hint="eastAsia"/>
          <w:szCs w:val="24"/>
          <w:lang w:val="en-US"/>
        </w:rPr>
        <w:t>。</w:t>
      </w:r>
    </w:p>
    <w:p w:rsidR="00963423" w:rsidRDefault="00AF3134" w:rsidP="006A391A">
      <w:pPr>
        <w:pStyle w:val="a6"/>
        <w:rPr>
          <w:lang w:val="en-US"/>
        </w:rPr>
      </w:pPr>
      <w:r>
        <w:rPr>
          <w:rFonts w:hint="eastAsia"/>
          <w:lang w:val="en-US"/>
        </w:rPr>
        <w:t xml:space="preserve">   </w:t>
      </w:r>
      <w:r w:rsidR="00D50532">
        <w:rPr>
          <w:rFonts w:hint="eastAsia"/>
          <w:lang w:val="en-US"/>
        </w:rPr>
        <w:t>本研究主要</w:t>
      </w:r>
      <w:r w:rsidR="001A15E1">
        <w:rPr>
          <w:rFonts w:hint="eastAsia"/>
          <w:lang w:val="en-US"/>
        </w:rPr>
        <w:t>通过</w:t>
      </w:r>
      <w:r w:rsidR="00D50532">
        <w:rPr>
          <w:rFonts w:hint="eastAsia"/>
          <w:lang w:val="en-US"/>
        </w:rPr>
        <w:t>对</w:t>
      </w:r>
      <w:r w:rsidR="00200414">
        <w:rPr>
          <w:rFonts w:hint="eastAsia"/>
          <w:lang w:val="en-US"/>
        </w:rPr>
        <w:t>单车</w:t>
      </w:r>
      <w:r w:rsidR="001A15E1">
        <w:rPr>
          <w:rFonts w:hint="eastAsia"/>
          <w:lang w:val="en-US"/>
        </w:rPr>
        <w:t>调查问卷的分析</w:t>
      </w:r>
      <w:r w:rsidR="00D50532">
        <w:rPr>
          <w:rFonts w:hint="eastAsia"/>
          <w:lang w:val="en-US"/>
        </w:rPr>
        <w:t>，和</w:t>
      </w:r>
      <w:r w:rsidR="001A15E1">
        <w:rPr>
          <w:rFonts w:hint="eastAsia"/>
          <w:lang w:val="en-US"/>
        </w:rPr>
        <w:t>竞争理论模型应用于</w:t>
      </w:r>
      <w:r w:rsidR="00440E74">
        <w:rPr>
          <w:rFonts w:hint="eastAsia"/>
          <w:lang w:val="en-US"/>
        </w:rPr>
        <w:t>单车企业</w:t>
      </w:r>
      <w:r w:rsidR="001A15E1">
        <w:rPr>
          <w:rFonts w:hint="eastAsia"/>
          <w:lang w:val="en-US"/>
        </w:rPr>
        <w:t>摩拜和</w:t>
      </w:r>
      <w:r w:rsidR="001A15E1">
        <w:rPr>
          <w:rFonts w:hint="eastAsia"/>
          <w:lang w:val="en-US"/>
        </w:rPr>
        <w:t>ofo</w:t>
      </w:r>
      <w:r w:rsidR="001A15E1">
        <w:rPr>
          <w:rFonts w:hint="eastAsia"/>
          <w:lang w:val="en-US"/>
        </w:rPr>
        <w:t>的分析，</w:t>
      </w:r>
      <w:r w:rsidR="00D50532">
        <w:rPr>
          <w:rFonts w:hint="eastAsia"/>
          <w:lang w:val="en-US"/>
        </w:rPr>
        <w:t>得出</w:t>
      </w:r>
      <w:r w:rsidR="006E5746">
        <w:rPr>
          <w:rFonts w:hint="eastAsia"/>
          <w:lang w:val="en-US"/>
        </w:rPr>
        <w:t>共享单车已经成为“三公里”短距离出行的主力</w:t>
      </w:r>
      <w:r w:rsidR="000F0091">
        <w:rPr>
          <w:rFonts w:hint="eastAsia"/>
          <w:lang w:val="en-US"/>
        </w:rPr>
        <w:t>；</w:t>
      </w:r>
      <w:r w:rsidR="00960076">
        <w:rPr>
          <w:rFonts w:hint="eastAsia"/>
          <w:lang w:val="en-US"/>
        </w:rPr>
        <w:t>借助移动互联网和移动支付的“东风”，共享单车发展迅速，</w:t>
      </w:r>
      <w:r w:rsidR="00042B64">
        <w:rPr>
          <w:rFonts w:hint="eastAsia"/>
          <w:lang w:val="en-US"/>
        </w:rPr>
        <w:t>单车骑行的</w:t>
      </w:r>
      <w:r w:rsidR="00C1363F">
        <w:rPr>
          <w:rFonts w:hint="eastAsia"/>
          <w:lang w:val="en-US"/>
        </w:rPr>
        <w:t>客单价虽然很低，但是其庞大的用户</w:t>
      </w:r>
      <w:r w:rsidR="003D6734">
        <w:rPr>
          <w:rFonts w:hint="eastAsia"/>
          <w:lang w:val="en-US"/>
        </w:rPr>
        <w:t>群体</w:t>
      </w:r>
      <w:r w:rsidR="00C1363F">
        <w:rPr>
          <w:rFonts w:hint="eastAsia"/>
          <w:lang w:val="en-US"/>
        </w:rPr>
        <w:t>和使用频次，</w:t>
      </w:r>
      <w:r w:rsidR="006D0431">
        <w:rPr>
          <w:rFonts w:hint="eastAsia"/>
          <w:lang w:val="en-US"/>
        </w:rPr>
        <w:t>未来有着巨大的盈利空间，</w:t>
      </w:r>
      <w:r w:rsidR="00C2415B">
        <w:rPr>
          <w:rFonts w:hint="eastAsia"/>
          <w:lang w:val="en-US"/>
        </w:rPr>
        <w:t>前提是处理好单车投放</w:t>
      </w:r>
      <w:r w:rsidR="004E17FF">
        <w:rPr>
          <w:rFonts w:hint="eastAsia"/>
          <w:lang w:val="en-US"/>
        </w:rPr>
        <w:t>的“潮汐</w:t>
      </w:r>
      <w:r w:rsidR="00C2415B">
        <w:rPr>
          <w:rFonts w:hint="eastAsia"/>
          <w:lang w:val="en-US"/>
        </w:rPr>
        <w:t>现象</w:t>
      </w:r>
      <w:r w:rsidR="004E17FF">
        <w:rPr>
          <w:rFonts w:hint="eastAsia"/>
          <w:lang w:val="en-US"/>
        </w:rPr>
        <w:t>“</w:t>
      </w:r>
      <w:r w:rsidR="00C2415B">
        <w:rPr>
          <w:rFonts w:hint="eastAsia"/>
          <w:lang w:val="en-US"/>
        </w:rPr>
        <w:t>和合理的运营管理能力</w:t>
      </w:r>
      <w:r w:rsidR="000179D2">
        <w:rPr>
          <w:rFonts w:hint="eastAsia"/>
          <w:lang w:val="en-US"/>
        </w:rPr>
        <w:t>。</w:t>
      </w:r>
      <w:r w:rsidR="00AB1135">
        <w:rPr>
          <w:rFonts w:hint="eastAsia"/>
          <w:lang w:val="en-US"/>
        </w:rPr>
        <w:t>2017</w:t>
      </w:r>
      <w:r w:rsidR="00AB1135">
        <w:rPr>
          <w:rFonts w:hint="eastAsia"/>
          <w:lang w:val="en-US"/>
        </w:rPr>
        <w:t>年下半年，</w:t>
      </w:r>
      <w:r w:rsidR="000737FF">
        <w:rPr>
          <w:rFonts w:hint="eastAsia"/>
          <w:lang w:val="en-US"/>
        </w:rPr>
        <w:t>单车企业用户增长率</w:t>
      </w:r>
      <w:r w:rsidR="008751DC">
        <w:rPr>
          <w:rFonts w:hint="eastAsia"/>
          <w:lang w:val="en-US"/>
        </w:rPr>
        <w:t>逐渐减少，并</w:t>
      </w:r>
      <w:r w:rsidR="00BD6EFE">
        <w:rPr>
          <w:rFonts w:hint="eastAsia"/>
          <w:lang w:val="en-US"/>
        </w:rPr>
        <w:t>且</w:t>
      </w:r>
      <w:r w:rsidR="008751DC">
        <w:rPr>
          <w:rFonts w:hint="eastAsia"/>
          <w:lang w:val="en-US"/>
        </w:rPr>
        <w:t>部分</w:t>
      </w:r>
      <w:r w:rsidR="00BD6EFE">
        <w:rPr>
          <w:rFonts w:hint="eastAsia"/>
          <w:lang w:val="en-US"/>
        </w:rPr>
        <w:t>单车企业</w:t>
      </w:r>
      <w:r w:rsidR="008751DC">
        <w:rPr>
          <w:rFonts w:hint="eastAsia"/>
          <w:lang w:val="en-US"/>
        </w:rPr>
        <w:t>出现了负增长，</w:t>
      </w:r>
      <w:r w:rsidR="00F25EB7">
        <w:rPr>
          <w:rFonts w:hint="eastAsia"/>
          <w:lang w:val="en-US"/>
        </w:rPr>
        <w:t>可见单车企业未来的</w:t>
      </w:r>
      <w:r w:rsidR="00D25203">
        <w:rPr>
          <w:rFonts w:hint="eastAsia"/>
          <w:lang w:val="en-US"/>
        </w:rPr>
        <w:t>市场</w:t>
      </w:r>
      <w:r w:rsidR="00F25EB7">
        <w:rPr>
          <w:rFonts w:hint="eastAsia"/>
          <w:lang w:val="en-US"/>
        </w:rPr>
        <w:t>战略</w:t>
      </w:r>
      <w:r w:rsidR="00D25203">
        <w:rPr>
          <w:rFonts w:hint="eastAsia"/>
          <w:lang w:val="en-US"/>
        </w:rPr>
        <w:t>不应该只是单纯的扩展市场，</w:t>
      </w:r>
      <w:r w:rsidR="00F25EB7">
        <w:rPr>
          <w:rFonts w:hint="eastAsia"/>
          <w:lang w:val="en-US"/>
        </w:rPr>
        <w:t>应把更多的精力投放到单车的精细化运营上，提高单车的客单价和使用频次</w:t>
      </w:r>
      <w:r w:rsidR="000730C5">
        <w:rPr>
          <w:rFonts w:hint="eastAsia"/>
          <w:lang w:val="en-US"/>
        </w:rPr>
        <w:t>，并且把</w:t>
      </w:r>
      <w:r w:rsidR="003A184C">
        <w:rPr>
          <w:rFonts w:hint="eastAsia"/>
          <w:lang w:val="en-US"/>
        </w:rPr>
        <w:t>运营</w:t>
      </w:r>
      <w:r w:rsidR="000730C5">
        <w:rPr>
          <w:rFonts w:hint="eastAsia"/>
          <w:lang w:val="en-US"/>
        </w:rPr>
        <w:t>维护成本降到最低</w:t>
      </w:r>
      <w:r w:rsidR="00F436B6">
        <w:rPr>
          <w:rFonts w:hint="eastAsia"/>
          <w:lang w:val="en-US"/>
        </w:rPr>
        <w:t>，挖掘更多的应用场景</w:t>
      </w:r>
      <w:r w:rsidR="005A65A9">
        <w:rPr>
          <w:rFonts w:hint="eastAsia"/>
          <w:lang w:val="en-US"/>
        </w:rPr>
        <w:t>，在国内多元化经营的同时，可以开拓国外市场。</w:t>
      </w:r>
    </w:p>
    <w:p w:rsidR="00502C64" w:rsidRPr="006A391A" w:rsidRDefault="00502C64" w:rsidP="006A391A">
      <w:pPr>
        <w:pStyle w:val="a6"/>
        <w:rPr>
          <w:lang w:val="en-US"/>
        </w:rPr>
      </w:pPr>
      <w:r>
        <w:rPr>
          <w:lang w:val="en-US"/>
        </w:rPr>
        <w:tab/>
      </w:r>
      <w:r>
        <w:rPr>
          <w:lang w:val="en-US"/>
        </w:rPr>
        <w:t>同时本研究所建立的共享企业市场和战略研究的分析框架对于其他互联网企业进行战略分析也有着借鉴意义，</w:t>
      </w:r>
      <w:r w:rsidR="00E1614B">
        <w:rPr>
          <w:lang w:val="en-US"/>
        </w:rPr>
        <w:t>研究中</w:t>
      </w:r>
      <w:r w:rsidR="003C64DC">
        <w:rPr>
          <w:lang w:val="en-US"/>
        </w:rPr>
        <w:t>所阐述的摩拜和</w:t>
      </w:r>
      <w:r w:rsidR="003C64DC">
        <w:rPr>
          <w:lang w:val="en-US"/>
        </w:rPr>
        <w:t>ofo</w:t>
      </w:r>
      <w:r w:rsidR="003C64DC">
        <w:rPr>
          <w:lang w:val="en-US"/>
        </w:rPr>
        <w:t>在市场发展初期和企业发展壮大面临的问题</w:t>
      </w:r>
      <w:r w:rsidR="009C16E0">
        <w:rPr>
          <w:lang w:val="en-US"/>
        </w:rPr>
        <w:t>和机遇</w:t>
      </w:r>
      <w:r w:rsidR="003C64DC">
        <w:rPr>
          <w:lang w:val="en-US"/>
        </w:rPr>
        <w:t>在其他互联网企业也或多或少的存在着</w:t>
      </w:r>
      <w:r w:rsidR="00213232">
        <w:rPr>
          <w:lang w:val="en-US"/>
        </w:rPr>
        <w:t>，</w:t>
      </w:r>
      <w:r w:rsidR="00FB7979">
        <w:rPr>
          <w:lang w:val="en-US"/>
        </w:rPr>
        <w:t>也能对其他企业产生一定的启发。</w:t>
      </w:r>
    </w:p>
    <w:p w:rsidR="0066305C" w:rsidRPr="0066305C" w:rsidRDefault="00E07983" w:rsidP="006D54CC">
      <w:pPr>
        <w:pStyle w:val="2"/>
        <w:spacing w:before="81" w:after="81"/>
      </w:pPr>
      <w:r>
        <w:t>不足</w:t>
      </w:r>
    </w:p>
    <w:p w:rsidR="00EC58F6" w:rsidRDefault="004B756B" w:rsidP="007C360B">
      <w:pPr>
        <w:pStyle w:val="ad"/>
        <w:ind w:firstLineChars="200" w:firstLine="480"/>
        <w:rPr>
          <w:sz w:val="24"/>
          <w:szCs w:val="22"/>
          <w:lang w:val="en-US"/>
        </w:rPr>
      </w:pPr>
      <w:r w:rsidRPr="00B959A8">
        <w:rPr>
          <w:sz w:val="24"/>
          <w:szCs w:val="22"/>
          <w:lang w:val="en-US"/>
        </w:rPr>
        <w:t>由于本人的学术水平，国内资料缺乏的限制，并且共享单车也是新兴的</w:t>
      </w:r>
      <w:r w:rsidR="0055594D" w:rsidRPr="00B959A8">
        <w:rPr>
          <w:sz w:val="24"/>
          <w:szCs w:val="22"/>
          <w:lang w:val="en-US"/>
        </w:rPr>
        <w:t>事物，商业模式也缺乏参考对象，</w:t>
      </w:r>
      <w:r w:rsidR="005F6101">
        <w:rPr>
          <w:sz w:val="24"/>
          <w:szCs w:val="22"/>
          <w:lang w:val="en-US"/>
        </w:rPr>
        <w:t>同时</w:t>
      </w:r>
      <w:r w:rsidR="00B959A8" w:rsidRPr="00B959A8">
        <w:rPr>
          <w:sz w:val="24"/>
          <w:szCs w:val="22"/>
          <w:lang w:val="en-US"/>
        </w:rPr>
        <w:t>国内</w:t>
      </w:r>
      <w:r w:rsidR="00E277E9">
        <w:rPr>
          <w:sz w:val="24"/>
          <w:szCs w:val="22"/>
          <w:lang w:val="en-US"/>
        </w:rPr>
        <w:t>外</w:t>
      </w:r>
      <w:r w:rsidR="00B959A8" w:rsidRPr="00B959A8">
        <w:rPr>
          <w:sz w:val="24"/>
          <w:szCs w:val="22"/>
          <w:lang w:val="en-US"/>
        </w:rPr>
        <w:t>关于共享单车</w:t>
      </w:r>
      <w:r w:rsidR="005F6101">
        <w:rPr>
          <w:sz w:val="24"/>
          <w:szCs w:val="22"/>
          <w:lang w:val="en-US"/>
        </w:rPr>
        <w:t>的研究也非常少，</w:t>
      </w:r>
      <w:r w:rsidR="007124AA">
        <w:rPr>
          <w:sz w:val="24"/>
          <w:szCs w:val="22"/>
          <w:lang w:val="en-US"/>
        </w:rPr>
        <w:t>本论文的大部分资料来源于</w:t>
      </w:r>
      <w:r w:rsidR="00E57C87">
        <w:rPr>
          <w:sz w:val="24"/>
          <w:szCs w:val="22"/>
          <w:lang w:val="en-US"/>
        </w:rPr>
        <w:t>时事新闻和</w:t>
      </w:r>
      <w:r w:rsidR="00415C70">
        <w:rPr>
          <w:sz w:val="24"/>
          <w:szCs w:val="22"/>
          <w:lang w:val="en-US"/>
        </w:rPr>
        <w:t>第三方机构对共享单车的调查分析</w:t>
      </w:r>
      <w:r w:rsidR="00AE59E9">
        <w:rPr>
          <w:sz w:val="24"/>
          <w:szCs w:val="22"/>
          <w:lang w:val="en-US"/>
        </w:rPr>
        <w:t>；同时本论文没有对单车的盈</w:t>
      </w:r>
      <w:r w:rsidR="00AE59E9">
        <w:rPr>
          <w:sz w:val="24"/>
          <w:szCs w:val="22"/>
          <w:lang w:val="en-US"/>
        </w:rPr>
        <w:lastRenderedPageBreak/>
        <w:t>利能力进行详细的推导，</w:t>
      </w:r>
      <w:r w:rsidR="00701C53">
        <w:rPr>
          <w:sz w:val="24"/>
          <w:szCs w:val="22"/>
          <w:lang w:val="en-US"/>
        </w:rPr>
        <w:t>文中有些分析不够深入导致观点不到位，这些不足有待条件成熟后进一步研究。</w:t>
      </w:r>
    </w:p>
    <w:p w:rsidR="007609D6" w:rsidRPr="00B959A8" w:rsidRDefault="00B27DE8" w:rsidP="007C360B">
      <w:pPr>
        <w:pStyle w:val="ad"/>
        <w:ind w:firstLineChars="200" w:firstLine="480"/>
        <w:rPr>
          <w:sz w:val="24"/>
          <w:szCs w:val="22"/>
          <w:lang w:val="en-US"/>
        </w:rPr>
      </w:pPr>
      <w:r>
        <w:rPr>
          <w:rFonts w:hint="eastAsia"/>
          <w:sz w:val="24"/>
          <w:szCs w:val="22"/>
          <w:lang w:val="en-US"/>
        </w:rPr>
        <w:t>限于摩拜单车和</w:t>
      </w:r>
      <w:r>
        <w:rPr>
          <w:rFonts w:hint="eastAsia"/>
          <w:sz w:val="24"/>
          <w:szCs w:val="22"/>
          <w:lang w:val="en-US"/>
        </w:rPr>
        <w:t>ofo</w:t>
      </w:r>
      <w:r>
        <w:rPr>
          <w:rFonts w:hint="eastAsia"/>
          <w:sz w:val="24"/>
          <w:szCs w:val="22"/>
          <w:lang w:val="en-US"/>
        </w:rPr>
        <w:t>未上市的现状，本文所采取的数据也是大部分来源于网络以及第三方数据机构，无法使用直接的财务数据进行分析，对市场和战略分析来说是一个严重的不足。</w:t>
      </w:r>
      <w:r w:rsidR="00BD37E6">
        <w:rPr>
          <w:rFonts w:hint="eastAsia"/>
          <w:sz w:val="24"/>
          <w:szCs w:val="22"/>
          <w:lang w:val="en-US"/>
        </w:rPr>
        <w:t>同时为了研究分析单车做的调查问卷，搜集的一些资料，因自身能力不足，经验不够等原因，对单车企业的市场和战略研究不够深入，本研究存在的很多问题有待继续投入精力思考与探索。</w:t>
      </w:r>
    </w:p>
    <w:p w:rsidR="00A407F4" w:rsidRDefault="00A407F4" w:rsidP="006C78AE">
      <w:pPr>
        <w:widowControl/>
        <w:jc w:val="left"/>
        <w:rPr>
          <w:szCs w:val="24"/>
        </w:rPr>
      </w:pPr>
    </w:p>
    <w:p w:rsidR="00A407F4" w:rsidRDefault="00A407F4" w:rsidP="006C78AE">
      <w:pPr>
        <w:widowControl/>
        <w:jc w:val="left"/>
        <w:rPr>
          <w:szCs w:val="24"/>
        </w:rPr>
      </w:pPr>
    </w:p>
    <w:p w:rsidR="00EC58F6" w:rsidRDefault="00EC58F6" w:rsidP="006C78AE">
      <w:pPr>
        <w:widowControl/>
        <w:jc w:val="left"/>
        <w:rPr>
          <w:sz w:val="10"/>
          <w:szCs w:val="10"/>
        </w:rPr>
      </w:pPr>
    </w:p>
    <w:p w:rsidR="006D54CC" w:rsidRDefault="006D54CC" w:rsidP="006C78AE">
      <w:pPr>
        <w:widowControl/>
        <w:jc w:val="left"/>
        <w:rPr>
          <w:sz w:val="10"/>
          <w:szCs w:val="10"/>
        </w:rPr>
        <w:sectPr w:rsidR="006D54CC">
          <w:headerReference w:type="even" r:id="rId69"/>
          <w:headerReference w:type="default" r:id="rId70"/>
          <w:footerReference w:type="even" r:id="rId71"/>
          <w:footerReference w:type="default" r:id="rId72"/>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317953" w:rsidRDefault="00092CCE">
      <w:pPr>
        <w:pStyle w:val="12"/>
        <w:spacing w:after="327"/>
      </w:pPr>
      <w:bookmarkStart w:id="27" w:name="_Toc476171245"/>
      <w:r>
        <w:rPr>
          <w:rFonts w:hint="eastAsia"/>
        </w:rPr>
        <w:lastRenderedPageBreak/>
        <w:t>参考文献</w:t>
      </w:r>
      <w:bookmarkEnd w:id="27"/>
    </w:p>
    <w:p w:rsidR="00317953" w:rsidRDefault="00092CCE">
      <w:pPr>
        <w:pStyle w:val="a"/>
      </w:pPr>
      <w:bookmarkStart w:id="28" w:name="_Ref356373068"/>
      <w:r>
        <w:t>人名</w:t>
      </w:r>
      <w:r>
        <w:rPr>
          <w:rFonts w:hint="eastAsia"/>
        </w:rPr>
        <w:t xml:space="preserve">. </w:t>
      </w:r>
      <w:r>
        <w:rPr>
          <w:rFonts w:hint="eastAsia"/>
        </w:rPr>
        <w:t>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8"/>
    </w:p>
    <w:p w:rsidR="00317953" w:rsidRDefault="00092CCE">
      <w:pPr>
        <w:pStyle w:val="a"/>
      </w:pPr>
      <w:bookmarkStart w:id="29" w:name="_Ref348678303"/>
      <w:r>
        <w:rPr>
          <w:rFonts w:hint="eastAsia"/>
        </w:rPr>
        <w:t>王</w:t>
      </w:r>
      <w:bookmarkEnd w:id="29"/>
      <w:r>
        <w:rPr>
          <w:rFonts w:hint="eastAsia"/>
        </w:rPr>
        <w:t>东</w:t>
      </w:r>
      <w:bookmarkStart w:id="30" w:name="_Ref348735436"/>
      <w:r>
        <w:rPr>
          <w:rFonts w:hint="eastAsia"/>
        </w:rPr>
        <w:t>.</w:t>
      </w:r>
      <w:r>
        <w:t xml:space="preserve"> </w:t>
      </w:r>
      <w:r>
        <w:rPr>
          <w:rFonts w:hint="eastAsia"/>
        </w:rPr>
        <w:t>重要的</w:t>
      </w:r>
      <w:r>
        <w:t>网络文章名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rsidR="00317953" w:rsidRDefault="00092CCE">
      <w:pPr>
        <w:pStyle w:val="a"/>
      </w:pPr>
      <w:bookmarkStart w:id="31" w:name="_Ref356375895"/>
      <w:r>
        <w:t>人名</w:t>
      </w:r>
      <w:r>
        <w:rPr>
          <w:rFonts w:hint="eastAsia"/>
        </w:rPr>
        <w:t xml:space="preserve">. </w:t>
      </w:r>
      <w:r>
        <w:rPr>
          <w:rFonts w:hint="eastAsia"/>
        </w:rPr>
        <w:t>硕士</w:t>
      </w:r>
      <w:r>
        <w:t>论文名</w:t>
      </w:r>
      <w:r>
        <w:rPr>
          <w:rFonts w:hint="eastAsia"/>
        </w:rPr>
        <w:t xml:space="preserve">[D]. </w:t>
      </w:r>
      <w:r>
        <w:rPr>
          <w:rFonts w:hint="eastAsia"/>
        </w:rPr>
        <w:t>北京</w:t>
      </w:r>
      <w:r>
        <w:rPr>
          <w:rFonts w:hint="eastAsia"/>
        </w:rPr>
        <w:t>:</w:t>
      </w:r>
      <w:r>
        <w:rPr>
          <w:rFonts w:hint="eastAsia"/>
        </w:rPr>
        <w:t>北京交通大学</w:t>
      </w:r>
      <w:r>
        <w:rPr>
          <w:rFonts w:hint="eastAsia"/>
        </w:rPr>
        <w:t>, 2010.</w:t>
      </w:r>
      <w:bookmarkEnd w:id="31"/>
    </w:p>
    <w:p w:rsidR="00317953" w:rsidRDefault="00092CCE">
      <w:pPr>
        <w:pStyle w:val="a"/>
      </w:pPr>
      <w:bookmarkStart w:id="32" w:name="_Ref356376303"/>
      <w:r>
        <w:t>人名</w:t>
      </w:r>
      <w:r>
        <w:rPr>
          <w:rFonts w:hint="eastAsia"/>
        </w:rPr>
        <w:t xml:space="preserve">. </w:t>
      </w:r>
      <w:r>
        <w:t>博士论文</w:t>
      </w:r>
      <w:r>
        <w:rPr>
          <w:rFonts w:hint="eastAsia"/>
        </w:rPr>
        <w:t>名</w:t>
      </w:r>
      <w:r>
        <w:rPr>
          <w:rFonts w:hint="eastAsia"/>
        </w:rPr>
        <w:t xml:space="preserve">[D]. </w:t>
      </w:r>
      <w:r>
        <w:rPr>
          <w:rFonts w:hint="eastAsia"/>
        </w:rPr>
        <w:t>杭州</w:t>
      </w:r>
      <w:r>
        <w:rPr>
          <w:rFonts w:hint="eastAsia"/>
        </w:rPr>
        <w:t>:</w:t>
      </w:r>
      <w:r>
        <w:rPr>
          <w:rFonts w:hint="eastAsia"/>
        </w:rPr>
        <w:t>浙江大学</w:t>
      </w:r>
      <w:r>
        <w:rPr>
          <w:rFonts w:hint="eastAsia"/>
        </w:rPr>
        <w:t>, 2010.</w:t>
      </w:r>
      <w:bookmarkEnd w:id="32"/>
    </w:p>
    <w:p w:rsidR="00317953" w:rsidRDefault="00092CCE">
      <w:pPr>
        <w:pStyle w:val="a"/>
      </w:pPr>
      <w:bookmarkStart w:id="33"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33"/>
    </w:p>
    <w:p w:rsidR="00317953" w:rsidRDefault="00092CCE">
      <w:pPr>
        <w:pStyle w:val="a"/>
      </w:pPr>
      <w:bookmarkStart w:id="34" w:name="_Ref356467086"/>
      <w:bookmarkStart w:id="35" w:name="_Ref327907621"/>
      <w:bookmarkEnd w:id="30"/>
      <w:r>
        <w:rPr>
          <w:lang w:val="en-US"/>
        </w:rPr>
        <w:t xml:space="preserve">Epps J, Lichman S, Wu M. A study of </w:t>
      </w:r>
      <w:r>
        <w:rPr>
          <w:rFonts w:hint="eastAsia"/>
          <w:lang w:val="en-US"/>
        </w:rPr>
        <w:t>[A]</w:t>
      </w:r>
      <w:r>
        <w:rPr>
          <w:lang w:val="en-US"/>
        </w:rPr>
        <w:t xml:space="preserve">. Proceedings of EA '06 [C]. </w:t>
      </w:r>
      <w:r>
        <w:t>New York: ACM, 2006: 748-753.</w:t>
      </w:r>
      <w:bookmarkEnd w:id="34"/>
    </w:p>
    <w:p w:rsidR="00317953" w:rsidRDefault="00092CCE">
      <w:pPr>
        <w:pStyle w:val="a"/>
      </w:pPr>
      <w:bookmarkStart w:id="36" w:name="_Ref214867523"/>
      <w:bookmarkStart w:id="37" w:name="_Ref214865400"/>
      <w:bookmarkStart w:id="38" w:name="_Ref358393947"/>
      <w:bookmarkEnd w:id="35"/>
      <w:r>
        <w:rPr>
          <w:lang w:val="en-US"/>
        </w:rPr>
        <w:t>O</w:t>
      </w:r>
      <w:bookmarkEnd w:id="36"/>
      <w:bookmarkEnd w:id="37"/>
      <w:r>
        <w:rPr>
          <w:lang w:val="en-US"/>
        </w:rPr>
        <w:t>n</w:t>
      </w:r>
      <w:bookmarkStart w:id="39" w:name="_Ref353919761"/>
      <w:r>
        <w:rPr>
          <w:lang w:val="en-US"/>
        </w:rPr>
        <w:t xml:space="preserve">ur Cinar. Book Title[M]. </w:t>
      </w:r>
      <w:r>
        <w:t>Berkeley: Apress, 2012.</w:t>
      </w:r>
      <w:bookmarkEnd w:id="38"/>
    </w:p>
    <w:p w:rsidR="00317953" w:rsidRDefault="00092CCE">
      <w:pPr>
        <w:pStyle w:val="12"/>
        <w:spacing w:after="327"/>
      </w:pPr>
      <w:bookmarkStart w:id="40" w:name="_Toc476171246"/>
      <w:bookmarkEnd w:id="39"/>
      <w:r>
        <w:rPr>
          <w:rFonts w:hint="eastAsia"/>
        </w:rPr>
        <w:lastRenderedPageBreak/>
        <w:t>攻硕期间发表的论文与研究成果</w:t>
      </w:r>
      <w:bookmarkEnd w:id="40"/>
    </w:p>
    <w:p w:rsidR="00317953" w:rsidRDefault="00317953">
      <w:pPr>
        <w:pStyle w:val="a1"/>
        <w:ind w:firstLine="480"/>
      </w:pPr>
    </w:p>
    <w:p w:rsidR="00317953" w:rsidRDefault="00092CCE">
      <w:pPr>
        <w:pStyle w:val="12"/>
        <w:spacing w:after="327"/>
      </w:pPr>
      <w:bookmarkStart w:id="41" w:name="_Toc476171247"/>
      <w:r>
        <w:rPr>
          <w:rFonts w:hint="eastAsia"/>
        </w:rPr>
        <w:lastRenderedPageBreak/>
        <w:t>致谢</w:t>
      </w:r>
      <w:bookmarkEnd w:id="41"/>
    </w:p>
    <w:p w:rsidR="00317953" w:rsidRDefault="00092CCE">
      <w:pPr>
        <w:pStyle w:val="a1"/>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rsidR="00317953" w:rsidRDefault="00092CCE">
      <w:pPr>
        <w:pStyle w:val="a1"/>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rsidR="00317953" w:rsidRDefault="00092CCE">
      <w:pPr>
        <w:pStyle w:val="a1"/>
        <w:ind w:firstLine="480"/>
      </w:pPr>
      <w:r>
        <w:rPr>
          <w:rFonts w:hint="eastAsia"/>
        </w:rPr>
        <w:t>从论文开题起，</w:t>
      </w:r>
      <w:r>
        <w:t>…</w:t>
      </w:r>
      <w:r>
        <w:rPr>
          <w:rFonts w:hint="eastAsia"/>
        </w:rPr>
        <w:t xml:space="preserve"> </w:t>
      </w:r>
      <w:r>
        <w:rPr>
          <w:rFonts w:hint="eastAsia"/>
        </w:rPr>
        <w:t>对他们所有支持和帮助，在此一并表示感谢。</w:t>
      </w:r>
    </w:p>
    <w:p w:rsidR="00317953" w:rsidRDefault="00092CCE">
      <w:pPr>
        <w:pStyle w:val="a1"/>
        <w:ind w:firstLine="480"/>
      </w:pPr>
      <w:r>
        <w:rPr>
          <w:rFonts w:hint="eastAsia"/>
        </w:rPr>
        <w:t>最后感谢各位专家评委对本论文的指正和建议。</w:t>
      </w:r>
    </w:p>
    <w:sectPr w:rsidR="00317953">
      <w:headerReference w:type="default" r:id="rId73"/>
      <w:footnotePr>
        <w:numFmt w:val="decimalEnclosedCircleChinese"/>
      </w:footnotePr>
      <w:endnotePr>
        <w:numFmt w:val="decimal"/>
      </w:endnotePr>
      <w:pgSz w:w="11906" w:h="16838"/>
      <w:pgMar w:top="1985" w:right="1531" w:bottom="1418" w:left="1531"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DEC" w:rsidRDefault="00FA7DEC"/>
  </w:endnote>
  <w:endnote w:type="continuationSeparator" w:id="0">
    <w:p w:rsidR="00FA7DEC" w:rsidRDefault="00FA7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iti SC Light">
    <w:charset w:val="88"/>
    <w:family w:val="auto"/>
    <w:pitch w:val="variable"/>
    <w:sig w:usb0="8000002F" w:usb1="090F004A" w:usb2="00000010" w:usb3="00000000" w:csb0="003E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2366E">
      <w:rPr>
        <w:rFonts w:ascii="宋体" w:hAnsi="宋体"/>
        <w:noProof/>
        <w:sz w:val="21"/>
        <w:szCs w:val="21"/>
      </w:rPr>
      <w:t>VI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2366E">
      <w:rPr>
        <w:rFonts w:ascii="宋体" w:hAnsi="宋体"/>
        <w:noProof/>
        <w:sz w:val="21"/>
        <w:szCs w:val="21"/>
      </w:rPr>
      <w:t>III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2366E">
      <w:rPr>
        <w:rFonts w:ascii="宋体" w:hAnsi="宋体"/>
        <w:noProof/>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2366E">
      <w:rPr>
        <w:rFonts w:ascii="宋体" w:hAnsi="宋体"/>
        <w:noProof/>
        <w:sz w:val="21"/>
        <w:szCs w:val="21"/>
      </w:rPr>
      <w:t>14</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2366E">
      <w:rPr>
        <w:rFonts w:ascii="宋体" w:hAnsi="宋体"/>
        <w:noProof/>
        <w:sz w:val="21"/>
        <w:szCs w:val="21"/>
      </w:rPr>
      <w:t>15</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DEC" w:rsidRDefault="00FA7DEC"/>
  </w:footnote>
  <w:footnote w:type="continuationSeparator" w:id="0">
    <w:p w:rsidR="00FA7DEC" w:rsidRDefault="00FA7D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rPr>
        <w:sz w:val="21"/>
        <w:szCs w:val="21"/>
      </w:rPr>
      <w:t>北京邮电大学工商管理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02366E">
      <w:rPr>
        <w:rFonts w:hint="eastAsia"/>
        <w:noProof/>
      </w:rPr>
      <w:t>第</w:t>
    </w:r>
    <w:r w:rsidR="0002366E">
      <w:rPr>
        <w:rFonts w:hint="eastAsia"/>
        <w:noProof/>
      </w:rPr>
      <w:t>2</w:t>
    </w:r>
    <w:r w:rsidR="0002366E">
      <w:rPr>
        <w:rFonts w:hint="eastAsia"/>
        <w:noProof/>
      </w:rPr>
      <w:t>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02366E">
      <w:rPr>
        <w:rFonts w:hint="eastAsia"/>
        <w:noProof/>
      </w:rPr>
      <w:t>理论概述</w:t>
    </w:r>
    <w:r>
      <w:fldChar w:fldCharType="end"/>
    </w:r>
    <w:r>
      <w:fldChar w:fldCharType="begin"/>
    </w:r>
    <w:r>
      <w:instrText xml:space="preserve"> AUTOTEXTLIST  \s "</w:instrText>
    </w:r>
    <w:r>
      <w:instrText>标题</w:instrText>
    </w:r>
    <w:r>
      <w:instrText xml:space="preserve"> 1" \* MERGEFORMAT </w:instrText>
    </w:r>
    <w:r>
      <w:fldChar w:fldCharType="end"/>
    </w:r>
    <w:r>
      <w:fldChar w:fldCharType="begin"/>
    </w:r>
    <w:r>
      <w:instrText xml:space="preserve"> AUTOTEXTLIST  \s "</w:instrText>
    </w:r>
    <w:r>
      <w:instrText>标题</w:instrText>
    </w:r>
    <w:r>
      <w:instrText xml:space="preserve"> 1"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bordersDoNotSurroundHeader/>
  <w:bordersDoNotSurroundFooter/>
  <w:hideSpellingErrors/>
  <w:defaultTabStop w:val="420"/>
  <w:evenAndOddHeaders/>
  <w:drawingGridHorizontalSpacing w:val="120"/>
  <w:drawingGridVerticalSpacing w:val="327"/>
  <w:noPunctuationKerning/>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7FA"/>
    <w:rsid w:val="00020BA7"/>
    <w:rsid w:val="00020DDF"/>
    <w:rsid w:val="00020FEE"/>
    <w:rsid w:val="00021657"/>
    <w:rsid w:val="00021803"/>
    <w:rsid w:val="0002191A"/>
    <w:rsid w:val="00021ABD"/>
    <w:rsid w:val="00021FE0"/>
    <w:rsid w:val="00022251"/>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845"/>
    <w:rsid w:val="00025919"/>
    <w:rsid w:val="00025995"/>
    <w:rsid w:val="00026092"/>
    <w:rsid w:val="000261A9"/>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2CCE"/>
    <w:rsid w:val="00093001"/>
    <w:rsid w:val="00093024"/>
    <w:rsid w:val="00093307"/>
    <w:rsid w:val="000935ED"/>
    <w:rsid w:val="00093FF3"/>
    <w:rsid w:val="00094728"/>
    <w:rsid w:val="00094859"/>
    <w:rsid w:val="00095407"/>
    <w:rsid w:val="00095661"/>
    <w:rsid w:val="0009570A"/>
    <w:rsid w:val="00095846"/>
    <w:rsid w:val="00095A3C"/>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610"/>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70"/>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154A"/>
    <w:rsid w:val="00141B34"/>
    <w:rsid w:val="00141DB7"/>
    <w:rsid w:val="00141EA7"/>
    <w:rsid w:val="001425FA"/>
    <w:rsid w:val="0014276E"/>
    <w:rsid w:val="00142CAA"/>
    <w:rsid w:val="00142D82"/>
    <w:rsid w:val="00142E63"/>
    <w:rsid w:val="00143473"/>
    <w:rsid w:val="0014362C"/>
    <w:rsid w:val="00143C95"/>
    <w:rsid w:val="00143E06"/>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01A2"/>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82D"/>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8F2"/>
    <w:rsid w:val="00261A3C"/>
    <w:rsid w:val="00261A66"/>
    <w:rsid w:val="00261B60"/>
    <w:rsid w:val="0026258F"/>
    <w:rsid w:val="002625D5"/>
    <w:rsid w:val="00262894"/>
    <w:rsid w:val="002632CF"/>
    <w:rsid w:val="002635C1"/>
    <w:rsid w:val="00263766"/>
    <w:rsid w:val="002639A4"/>
    <w:rsid w:val="00263E16"/>
    <w:rsid w:val="00263F74"/>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8E6"/>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DE4"/>
    <w:rsid w:val="002B5F8C"/>
    <w:rsid w:val="002B6499"/>
    <w:rsid w:val="002B6710"/>
    <w:rsid w:val="002B69D7"/>
    <w:rsid w:val="002B6AF9"/>
    <w:rsid w:val="002B6B2F"/>
    <w:rsid w:val="002B6B8F"/>
    <w:rsid w:val="002B6D99"/>
    <w:rsid w:val="002B6DA9"/>
    <w:rsid w:val="002B768F"/>
    <w:rsid w:val="002C00AD"/>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5A61"/>
    <w:rsid w:val="002C683C"/>
    <w:rsid w:val="002C6A55"/>
    <w:rsid w:val="002C70A5"/>
    <w:rsid w:val="002C71FA"/>
    <w:rsid w:val="002C7549"/>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94E"/>
    <w:rsid w:val="00307B41"/>
    <w:rsid w:val="00307B85"/>
    <w:rsid w:val="00307EA8"/>
    <w:rsid w:val="00307F52"/>
    <w:rsid w:val="00310068"/>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953"/>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5A0"/>
    <w:rsid w:val="003318ED"/>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84F"/>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5C09"/>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C6"/>
    <w:rsid w:val="00406B5F"/>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2C96"/>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62F"/>
    <w:rsid w:val="00450D81"/>
    <w:rsid w:val="00450DA3"/>
    <w:rsid w:val="00451035"/>
    <w:rsid w:val="004515A6"/>
    <w:rsid w:val="00452386"/>
    <w:rsid w:val="0045258B"/>
    <w:rsid w:val="004527DC"/>
    <w:rsid w:val="00452B53"/>
    <w:rsid w:val="00452B93"/>
    <w:rsid w:val="00452E08"/>
    <w:rsid w:val="00452FD1"/>
    <w:rsid w:val="00453861"/>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A48"/>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FF"/>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02B"/>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8D6"/>
    <w:rsid w:val="00591B16"/>
    <w:rsid w:val="00591DD8"/>
    <w:rsid w:val="00591E39"/>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1AC7"/>
    <w:rsid w:val="005C20B1"/>
    <w:rsid w:val="005C20C1"/>
    <w:rsid w:val="005C24FB"/>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108"/>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0EF3"/>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C5E"/>
    <w:rsid w:val="006F2E9B"/>
    <w:rsid w:val="006F2FA2"/>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649"/>
    <w:rsid w:val="00713103"/>
    <w:rsid w:val="007134EB"/>
    <w:rsid w:val="00713A16"/>
    <w:rsid w:val="00713D5B"/>
    <w:rsid w:val="00713F8B"/>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A8"/>
    <w:rsid w:val="0076015C"/>
    <w:rsid w:val="007605A4"/>
    <w:rsid w:val="0076060D"/>
    <w:rsid w:val="0076074E"/>
    <w:rsid w:val="007609D6"/>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3F9B"/>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7F4"/>
    <w:rsid w:val="00867D9C"/>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A6"/>
    <w:rsid w:val="00874957"/>
    <w:rsid w:val="00874F01"/>
    <w:rsid w:val="00874F53"/>
    <w:rsid w:val="008751DC"/>
    <w:rsid w:val="00875364"/>
    <w:rsid w:val="008753C6"/>
    <w:rsid w:val="008754D6"/>
    <w:rsid w:val="00875618"/>
    <w:rsid w:val="00875650"/>
    <w:rsid w:val="008759D8"/>
    <w:rsid w:val="00875DD3"/>
    <w:rsid w:val="0087603B"/>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49"/>
    <w:rsid w:val="00891C65"/>
    <w:rsid w:val="00892285"/>
    <w:rsid w:val="008923CD"/>
    <w:rsid w:val="0089281B"/>
    <w:rsid w:val="00892B7B"/>
    <w:rsid w:val="0089312B"/>
    <w:rsid w:val="008933FC"/>
    <w:rsid w:val="00893ADD"/>
    <w:rsid w:val="00893AF1"/>
    <w:rsid w:val="00894153"/>
    <w:rsid w:val="0089455C"/>
    <w:rsid w:val="0089497B"/>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93D"/>
    <w:rsid w:val="009029F3"/>
    <w:rsid w:val="0090315B"/>
    <w:rsid w:val="00903240"/>
    <w:rsid w:val="00903984"/>
    <w:rsid w:val="00903AB1"/>
    <w:rsid w:val="009042BA"/>
    <w:rsid w:val="00904358"/>
    <w:rsid w:val="00904602"/>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43FF"/>
    <w:rsid w:val="009448BD"/>
    <w:rsid w:val="0094493E"/>
    <w:rsid w:val="00944A2C"/>
    <w:rsid w:val="00944D69"/>
    <w:rsid w:val="009450C0"/>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423"/>
    <w:rsid w:val="00963978"/>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7B5"/>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653"/>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813"/>
    <w:rsid w:val="00A81935"/>
    <w:rsid w:val="00A81B11"/>
    <w:rsid w:val="00A81E5D"/>
    <w:rsid w:val="00A81F55"/>
    <w:rsid w:val="00A8299C"/>
    <w:rsid w:val="00A829D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351"/>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35"/>
    <w:rsid w:val="00AB114C"/>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391"/>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5C51"/>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0E8"/>
    <w:rsid w:val="00AE3283"/>
    <w:rsid w:val="00AE3748"/>
    <w:rsid w:val="00AE3763"/>
    <w:rsid w:val="00AE3959"/>
    <w:rsid w:val="00AE3A52"/>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ADC"/>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279"/>
    <w:rsid w:val="00B104CD"/>
    <w:rsid w:val="00B10E29"/>
    <w:rsid w:val="00B110B7"/>
    <w:rsid w:val="00B11127"/>
    <w:rsid w:val="00B11644"/>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4B4"/>
    <w:rsid w:val="00B166DB"/>
    <w:rsid w:val="00B1684E"/>
    <w:rsid w:val="00B173CB"/>
    <w:rsid w:val="00B17936"/>
    <w:rsid w:val="00B17A8A"/>
    <w:rsid w:val="00B17B10"/>
    <w:rsid w:val="00B17BCB"/>
    <w:rsid w:val="00B17D02"/>
    <w:rsid w:val="00B2004A"/>
    <w:rsid w:val="00B2027D"/>
    <w:rsid w:val="00B2064D"/>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63D2"/>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56A"/>
    <w:rsid w:val="00B54140"/>
    <w:rsid w:val="00B54363"/>
    <w:rsid w:val="00B54443"/>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518"/>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543"/>
    <w:rsid w:val="00BC4630"/>
    <w:rsid w:val="00BC46A4"/>
    <w:rsid w:val="00BC48A7"/>
    <w:rsid w:val="00BC4A5D"/>
    <w:rsid w:val="00BC4D92"/>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99E"/>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CAB"/>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D7A"/>
    <w:rsid w:val="00CC6E78"/>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4E67"/>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3D7"/>
    <w:rsid w:val="00CF6F61"/>
    <w:rsid w:val="00CF6FC9"/>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AB8"/>
    <w:rsid w:val="00D46B36"/>
    <w:rsid w:val="00D46BD2"/>
    <w:rsid w:val="00D47070"/>
    <w:rsid w:val="00D471DB"/>
    <w:rsid w:val="00D479E6"/>
    <w:rsid w:val="00D50375"/>
    <w:rsid w:val="00D50532"/>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63"/>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453"/>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5EDA"/>
    <w:rsid w:val="00E1614B"/>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284"/>
    <w:rsid w:val="00E60D3E"/>
    <w:rsid w:val="00E6119C"/>
    <w:rsid w:val="00E6133C"/>
    <w:rsid w:val="00E615AD"/>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2042"/>
    <w:rsid w:val="00F42A61"/>
    <w:rsid w:val="00F43133"/>
    <w:rsid w:val="00F436B6"/>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42"/>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C68"/>
    <w:rsid w:val="00FA7CAC"/>
    <w:rsid w:val="00FA7DEC"/>
    <w:rsid w:val="00FB00CA"/>
    <w:rsid w:val="00FB0AFE"/>
    <w:rsid w:val="00FB0C46"/>
    <w:rsid w:val="00FB0E1F"/>
    <w:rsid w:val="00FB15BE"/>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720"/>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18F"/>
    <w:rsid w:val="00FE2308"/>
    <w:rsid w:val="00FE24FA"/>
    <w:rsid w:val="00FE28D3"/>
    <w:rsid w:val="00FE2926"/>
    <w:rsid w:val="00FE29EC"/>
    <w:rsid w:val="00FE2DE5"/>
    <w:rsid w:val="00FE2FA6"/>
    <w:rsid w:val="00FE3275"/>
    <w:rsid w:val="00FE37BA"/>
    <w:rsid w:val="00FE3A5E"/>
    <w:rsid w:val="00FE3FBF"/>
    <w:rsid w:val="00FE3FEC"/>
    <w:rsid w:val="00FE42B6"/>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BA2505"/>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A70BA39-92A0-4D2B-828E-2C23AAEF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unhideWhenUsed="1"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055220">
      <w:bodyDiv w:val="1"/>
      <w:marLeft w:val="0"/>
      <w:marRight w:val="0"/>
      <w:marTop w:val="0"/>
      <w:marBottom w:val="0"/>
      <w:divBdr>
        <w:top w:val="none" w:sz="0" w:space="0" w:color="auto"/>
        <w:left w:val="none" w:sz="0" w:space="0" w:color="auto"/>
        <w:bottom w:val="none" w:sz="0" w:space="0" w:color="auto"/>
        <w:right w:val="none" w:sz="0" w:space="0" w:color="auto"/>
      </w:divBdr>
      <w:divsChild>
        <w:div w:id="282807985">
          <w:marLeft w:val="0"/>
          <w:marRight w:val="0"/>
          <w:marTop w:val="0"/>
          <w:marBottom w:val="0"/>
          <w:divBdr>
            <w:top w:val="none" w:sz="0" w:space="0" w:color="auto"/>
            <w:left w:val="none" w:sz="0" w:space="0" w:color="auto"/>
            <w:bottom w:val="none" w:sz="0" w:space="0" w:color="auto"/>
            <w:right w:val="none" w:sz="0" w:space="0" w:color="auto"/>
          </w:divBdr>
        </w:div>
      </w:divsChild>
    </w:div>
    <w:div w:id="460462341">
      <w:bodyDiv w:val="1"/>
      <w:marLeft w:val="0"/>
      <w:marRight w:val="0"/>
      <w:marTop w:val="0"/>
      <w:marBottom w:val="0"/>
      <w:divBdr>
        <w:top w:val="none" w:sz="0" w:space="0" w:color="auto"/>
        <w:left w:val="none" w:sz="0" w:space="0" w:color="auto"/>
        <w:bottom w:val="none" w:sz="0" w:space="0" w:color="auto"/>
        <w:right w:val="none" w:sz="0" w:space="0" w:color="auto"/>
      </w:divBdr>
      <w:divsChild>
        <w:div w:id="910312310">
          <w:marLeft w:val="0"/>
          <w:marRight w:val="0"/>
          <w:marTop w:val="0"/>
          <w:marBottom w:val="0"/>
          <w:divBdr>
            <w:top w:val="none" w:sz="0" w:space="0" w:color="auto"/>
            <w:left w:val="none" w:sz="0" w:space="0" w:color="auto"/>
            <w:bottom w:val="none" w:sz="0" w:space="0" w:color="auto"/>
            <w:right w:val="none" w:sz="0" w:space="0" w:color="auto"/>
          </w:divBdr>
        </w:div>
      </w:divsChild>
    </w:div>
    <w:div w:id="859467323">
      <w:bodyDiv w:val="1"/>
      <w:marLeft w:val="0"/>
      <w:marRight w:val="0"/>
      <w:marTop w:val="0"/>
      <w:marBottom w:val="0"/>
      <w:divBdr>
        <w:top w:val="none" w:sz="0" w:space="0" w:color="auto"/>
        <w:left w:val="none" w:sz="0" w:space="0" w:color="auto"/>
        <w:bottom w:val="none" w:sz="0" w:space="0" w:color="auto"/>
        <w:right w:val="none" w:sz="0" w:space="0" w:color="auto"/>
      </w:divBdr>
    </w:div>
    <w:div w:id="1223060309">
      <w:bodyDiv w:val="1"/>
      <w:marLeft w:val="0"/>
      <w:marRight w:val="0"/>
      <w:marTop w:val="0"/>
      <w:marBottom w:val="0"/>
      <w:divBdr>
        <w:top w:val="none" w:sz="0" w:space="0" w:color="auto"/>
        <w:left w:val="none" w:sz="0" w:space="0" w:color="auto"/>
        <w:bottom w:val="none" w:sz="0" w:space="0" w:color="auto"/>
        <w:right w:val="none" w:sz="0" w:space="0" w:color="auto"/>
      </w:divBdr>
      <w:divsChild>
        <w:div w:id="1812482982">
          <w:marLeft w:val="0"/>
          <w:marRight w:val="0"/>
          <w:marTop w:val="0"/>
          <w:marBottom w:val="0"/>
          <w:divBdr>
            <w:top w:val="none" w:sz="0" w:space="0" w:color="auto"/>
            <w:left w:val="none" w:sz="0" w:space="0" w:color="auto"/>
            <w:bottom w:val="none" w:sz="0" w:space="0" w:color="auto"/>
            <w:right w:val="none" w:sz="0" w:space="0" w:color="auto"/>
          </w:divBdr>
        </w:div>
      </w:divsChild>
    </w:div>
    <w:div w:id="1519807347">
      <w:bodyDiv w:val="1"/>
      <w:marLeft w:val="0"/>
      <w:marRight w:val="0"/>
      <w:marTop w:val="0"/>
      <w:marBottom w:val="0"/>
      <w:divBdr>
        <w:top w:val="none" w:sz="0" w:space="0" w:color="auto"/>
        <w:left w:val="none" w:sz="0" w:space="0" w:color="auto"/>
        <w:bottom w:val="none" w:sz="0" w:space="0" w:color="auto"/>
        <w:right w:val="none" w:sz="0" w:space="0" w:color="auto"/>
      </w:divBdr>
      <w:divsChild>
        <w:div w:id="1385253755">
          <w:marLeft w:val="0"/>
          <w:marRight w:val="0"/>
          <w:marTop w:val="0"/>
          <w:marBottom w:val="0"/>
          <w:divBdr>
            <w:top w:val="none" w:sz="0" w:space="0" w:color="auto"/>
            <w:left w:val="none" w:sz="0" w:space="0" w:color="auto"/>
            <w:bottom w:val="none" w:sz="0" w:space="0" w:color="auto"/>
            <w:right w:val="none" w:sz="0" w:space="0" w:color="auto"/>
          </w:divBdr>
        </w:div>
      </w:divsChild>
    </w:div>
    <w:div w:id="1674064730">
      <w:bodyDiv w:val="1"/>
      <w:marLeft w:val="0"/>
      <w:marRight w:val="0"/>
      <w:marTop w:val="0"/>
      <w:marBottom w:val="0"/>
      <w:divBdr>
        <w:top w:val="none" w:sz="0" w:space="0" w:color="auto"/>
        <w:left w:val="none" w:sz="0" w:space="0" w:color="auto"/>
        <w:bottom w:val="none" w:sz="0" w:space="0" w:color="auto"/>
        <w:right w:val="none" w:sz="0" w:space="0" w:color="auto"/>
      </w:divBdr>
      <w:divsChild>
        <w:div w:id="228344739">
          <w:marLeft w:val="0"/>
          <w:marRight w:val="0"/>
          <w:marTop w:val="0"/>
          <w:marBottom w:val="0"/>
          <w:divBdr>
            <w:top w:val="none" w:sz="0" w:space="0" w:color="auto"/>
            <w:left w:val="none" w:sz="0" w:space="0" w:color="auto"/>
            <w:bottom w:val="none" w:sz="0" w:space="0" w:color="auto"/>
            <w:right w:val="none" w:sz="0" w:space="0" w:color="auto"/>
          </w:divBdr>
        </w:div>
      </w:divsChild>
    </w:div>
    <w:div w:id="188036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E6%94%BF%E6%B2%BB%E7%8E%AF%E5%A2%83" TargetMode="External"/><Relationship Id="rId26" Type="http://schemas.openxmlformats.org/officeDocument/2006/relationships/hyperlink" Target="https://baike.baidu.com/item/%E4%BC%81%E4%B8%9A%E7%9A%84%E8%B5%84%E6%BA%90" TargetMode="External"/><Relationship Id="rId39" Type="http://schemas.openxmlformats.org/officeDocument/2006/relationships/image" Target="media/image13.png"/><Relationship Id="rId21" Type="http://schemas.openxmlformats.org/officeDocument/2006/relationships/hyperlink" Target="https://baike.baidu.com/item/%E5%A4%B1%E4%B8%9A%E7%8E%87"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https://baike.baidu.com/item/%E4%BA%BA%E5%8F%A3%E7%8E%AF%E5%A2%83" TargetMode="External"/><Relationship Id="rId32" Type="http://schemas.openxmlformats.org/officeDocument/2006/relationships/image" Target="media/image10.png"/><Relationship Id="rId37" Type="http://schemas.openxmlformats.org/officeDocument/2006/relationships/hyperlink" Target="https://baike.baidu.com/item/%E4%BA%8E%E4%BF%A1"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baike.baidu.com/item/%E6%B1%87%E7%8E%87" TargetMode="External"/><Relationship Id="rId28" Type="http://schemas.openxmlformats.org/officeDocument/2006/relationships/image" Target="media/image6.png"/><Relationship Id="rId36" Type="http://schemas.openxmlformats.org/officeDocument/2006/relationships/hyperlink" Target="https://baike.baidu.com/item/%E5%BC%A0%E5%B7%B3%E4%B8%81"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yperlink" Target="https://baike.baidu.com/item/%E8%B4%A7%E5%B8%81%E6%94%BF%E7%AD%96"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5%B1%85%E6%B0%91%E5%8F%AF%E6%94%AF%E9%85%8D%E6%94%B6%E5%85%A5"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baike.baidu.com/item/%E8%96%9B%E9%BC%8E/21511027"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baike.baidu.com/item/%E6%9D%A8%E5%93%81%E6%9D%B0"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baike.baidu.com/item/%E9%80%9A%E8%B4%A7%E8%86%A8%E8%83%80"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www.ocn.com.cn/reports/2006273zixingche.shtml" TargetMode="External"/><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8B44E2-FED4-4BB3-BAE3-DAAA960E7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72</Pages>
  <Words>5807</Words>
  <Characters>33105</Characters>
  <Application>Microsoft Office Word</Application>
  <DocSecurity>0</DocSecurity>
  <Lines>275</Lines>
  <Paragraphs>77</Paragraphs>
  <ScaleCrop>false</ScaleCrop>
  <Company>北京邮电大学</Company>
  <LinksUpToDate>false</LinksUpToDate>
  <CharactersWithSpaces>38835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4558</cp:revision>
  <cp:lastPrinted>2017-03-01T13:35:00Z</cp:lastPrinted>
  <dcterms:created xsi:type="dcterms:W3CDTF">2017-03-01T13:35:00Z</dcterms:created>
  <dcterms:modified xsi:type="dcterms:W3CDTF">2017-10-10T11:48:00Z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