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AF5" w:rsidRDefault="00D62D18">
      <w:pPr>
        <w:spacing w:after="0" w:line="240" w:lineRule="auto"/>
        <w:rPr>
          <w:rFonts w:ascii="Times New Roman" w:eastAsia="Times New Roman" w:hAnsi="Times New Roman" w:cs="Times New Roman"/>
          <w:sz w:val="24"/>
        </w:rPr>
      </w:pPr>
      <w:r>
        <w:object w:dxaOrig="16588" w:dyaOrig="2073">
          <v:rect id="rectole0000000000" o:spid="_x0000_i1025" style="width:828.95pt;height:103.25pt" o:ole="" o:preferrelative="t" stroked="f">
            <v:imagedata r:id="rId6" o:title=""/>
          </v:rect>
          <o:OLEObject Type="Embed" ProgID="StaticMetafile" ShapeID="rectole0000000000" DrawAspect="Content" ObjectID="_1518354128" r:id="rId7"/>
        </w:object>
      </w:r>
    </w:p>
    <w:p w:rsidR="00D00AF5" w:rsidRDefault="00D00AF5">
      <w:pPr>
        <w:spacing w:after="0" w:line="240" w:lineRule="auto"/>
        <w:rPr>
          <w:rFonts w:ascii="Times New Roman" w:eastAsia="Times New Roman" w:hAnsi="Times New Roman" w:cs="Times New Roman"/>
          <w:sz w:val="24"/>
        </w:rPr>
      </w:pPr>
    </w:p>
    <w:p w:rsidR="00D00AF5" w:rsidRDefault="00D00AF5">
      <w:pPr>
        <w:spacing w:after="0" w:line="293" w:lineRule="auto"/>
        <w:rPr>
          <w:rFonts w:ascii="Times New Roman" w:eastAsia="Times New Roman" w:hAnsi="Times New Roman" w:cs="Times New Roman"/>
          <w:sz w:val="24"/>
        </w:rPr>
      </w:pPr>
    </w:p>
    <w:p w:rsidR="00D00AF5" w:rsidRDefault="00D62D18">
      <w:pPr>
        <w:spacing w:after="0" w:line="240" w:lineRule="auto"/>
        <w:ind w:left="1220"/>
        <w:rPr>
          <w:rFonts w:ascii="Times New Roman" w:eastAsia="Times New Roman" w:hAnsi="Times New Roman" w:cs="Times New Roman"/>
          <w:sz w:val="24"/>
        </w:rPr>
      </w:pPr>
      <w:r>
        <w:rPr>
          <w:rFonts w:ascii="Arial" w:eastAsia="Arial" w:hAnsi="Arial" w:cs="Arial"/>
          <w:b/>
          <w:sz w:val="32"/>
        </w:rPr>
        <w:t xml:space="preserve">EECE3093 Software Engineering </w:t>
      </w:r>
      <w:r>
        <w:rPr>
          <w:rFonts w:ascii="Arial" w:eastAsia="Arial" w:hAnsi="Arial" w:cs="Arial"/>
          <w:sz w:val="32"/>
        </w:rPr>
        <w:t>(Spring 2016)</w:t>
      </w:r>
    </w:p>
    <w:p w:rsidR="00D00AF5" w:rsidRDefault="00D00AF5">
      <w:pPr>
        <w:spacing w:after="0" w:line="240" w:lineRule="auto"/>
        <w:rPr>
          <w:rFonts w:ascii="Times New Roman" w:eastAsia="Times New Roman" w:hAnsi="Times New Roman" w:cs="Times New Roman"/>
          <w:sz w:val="24"/>
        </w:rPr>
      </w:pPr>
    </w:p>
    <w:tbl>
      <w:tblPr>
        <w:tblW w:w="0" w:type="auto"/>
        <w:tblCellMar>
          <w:left w:w="10" w:type="dxa"/>
          <w:right w:w="10" w:type="dxa"/>
        </w:tblCellMar>
        <w:tblLook w:val="0000" w:firstRow="0" w:lastRow="0" w:firstColumn="0" w:lastColumn="0" w:noHBand="0" w:noVBand="0"/>
      </w:tblPr>
      <w:tblGrid>
        <w:gridCol w:w="3145"/>
        <w:gridCol w:w="68"/>
        <w:gridCol w:w="1168"/>
        <w:gridCol w:w="1447"/>
        <w:gridCol w:w="1586"/>
        <w:gridCol w:w="1936"/>
      </w:tblGrid>
      <w:tr w:rsidR="001051FB" w:rsidTr="001051FB">
        <w:tblPrEx>
          <w:tblCellMar>
            <w:top w:w="0" w:type="dxa"/>
            <w:bottom w:w="0" w:type="dxa"/>
          </w:tblCellMar>
        </w:tblPrEx>
        <w:tc>
          <w:tcPr>
            <w:tcW w:w="3155"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62D18">
            <w:pPr>
              <w:spacing w:after="0" w:line="376" w:lineRule="auto"/>
              <w:ind w:left="120"/>
            </w:pPr>
            <w:r>
              <w:rPr>
                <w:rFonts w:ascii="Palatino Linotype" w:eastAsia="Palatino Linotype" w:hAnsi="Palatino Linotype" w:cs="Palatino Linotype"/>
                <w:b/>
                <w:color w:val="0000FF"/>
                <w:sz w:val="28"/>
              </w:rPr>
              <w:t>U</w:t>
            </w:r>
            <w:r>
              <w:rPr>
                <w:rFonts w:ascii="Palatino Linotype" w:eastAsia="Palatino Linotype" w:hAnsi="Palatino Linotype" w:cs="Palatino Linotype"/>
                <w:b/>
                <w:color w:val="0000FF"/>
                <w:sz w:val="21"/>
              </w:rPr>
              <w:t>NIT</w:t>
            </w:r>
            <w:r>
              <w:rPr>
                <w:rFonts w:ascii="Palatino Linotype" w:eastAsia="Palatino Linotype" w:hAnsi="Palatino Linotype" w:cs="Palatino Linotype"/>
                <w:b/>
                <w:color w:val="0000FF"/>
                <w:sz w:val="28"/>
              </w:rPr>
              <w:t xml:space="preserve"> T</w:t>
            </w:r>
            <w:r>
              <w:rPr>
                <w:rFonts w:ascii="Palatino Linotype" w:eastAsia="Palatino Linotype" w:hAnsi="Palatino Linotype" w:cs="Palatino Linotype"/>
                <w:b/>
                <w:color w:val="0000FF"/>
                <w:sz w:val="21"/>
              </w:rPr>
              <w:t>ESTING</w:t>
            </w:r>
            <w:r>
              <w:rPr>
                <w:rFonts w:ascii="Palatino Linotype" w:eastAsia="Palatino Linotype" w:hAnsi="Palatino Linotype" w:cs="Palatino Linotype"/>
                <w:b/>
                <w:color w:val="0000FF"/>
                <w:sz w:val="28"/>
              </w:rPr>
              <w:t xml:space="preserve"> R</w:t>
            </w:r>
            <w:r>
              <w:rPr>
                <w:rFonts w:ascii="Palatino Linotype" w:eastAsia="Palatino Linotype" w:hAnsi="Palatino Linotype" w:cs="Palatino Linotype"/>
                <w:b/>
                <w:color w:val="0000FF"/>
                <w:sz w:val="21"/>
              </w:rPr>
              <w:t>EPORT</w:t>
            </w:r>
          </w:p>
        </w:tc>
        <w:tc>
          <w:tcPr>
            <w:tcW w:w="68"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172"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447"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4" w:space="0" w:color="FFFFFF" w:themeColor="background1"/>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r w:rsidR="00D00AF5" w:rsidTr="001051FB">
        <w:tblPrEx>
          <w:tblCellMar>
            <w:top w:w="0" w:type="dxa"/>
            <w:bottom w:w="0" w:type="dxa"/>
          </w:tblCellMar>
        </w:tblPrEx>
        <w:tc>
          <w:tcPr>
            <w:tcW w:w="315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Default="00D62D18">
            <w:pPr>
              <w:spacing w:after="0" w:line="240" w:lineRule="auto"/>
              <w:ind w:left="120"/>
            </w:pPr>
            <w:r>
              <w:rPr>
                <w:rFonts w:ascii="Palatino Linotype" w:eastAsia="Palatino Linotype" w:hAnsi="Palatino Linotype" w:cs="Palatino Linotype"/>
                <w:sz w:val="24"/>
              </w:rPr>
              <w:t>Lab ID (please underline):</w:t>
            </w:r>
          </w:p>
        </w:tc>
        <w:tc>
          <w:tcPr>
            <w:tcW w:w="1240" w:type="dxa"/>
            <w:gridSpan w:val="2"/>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D62D18">
            <w:pPr>
              <w:spacing w:after="0" w:line="240" w:lineRule="auto"/>
              <w:ind w:left="60"/>
            </w:pPr>
            <w:r w:rsidRPr="001051FB">
              <w:rPr>
                <w:rFonts w:ascii="Palatino Linotype" w:eastAsia="Palatino Linotype" w:hAnsi="Palatino Linotype" w:cs="Palatino Linotype"/>
                <w:sz w:val="24"/>
              </w:rPr>
              <w:t>Lab1</w:t>
            </w:r>
          </w:p>
        </w:tc>
        <w:tc>
          <w:tcPr>
            <w:tcW w:w="144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D62D18">
            <w:pPr>
              <w:spacing w:after="0" w:line="240" w:lineRule="auto"/>
              <w:ind w:left="900"/>
              <w:rPr>
                <w:u w:val="single"/>
              </w:rPr>
            </w:pPr>
            <w:r w:rsidRPr="001051FB">
              <w:rPr>
                <w:rFonts w:ascii="Palatino Linotype" w:eastAsia="Palatino Linotype" w:hAnsi="Palatino Linotype" w:cs="Palatino Linotype"/>
                <w:sz w:val="24"/>
                <w:u w:val="single"/>
              </w:rPr>
              <w:t>Lab2</w:t>
            </w:r>
          </w:p>
        </w:tc>
        <w:tc>
          <w:tcPr>
            <w:tcW w:w="158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D62D18">
            <w:pPr>
              <w:spacing w:after="0" w:line="240" w:lineRule="auto"/>
              <w:ind w:left="880"/>
            </w:pPr>
            <w:r w:rsidRPr="001051FB">
              <w:rPr>
                <w:rFonts w:ascii="Palatino Linotype" w:eastAsia="Palatino Linotype" w:hAnsi="Palatino Linotype" w:cs="Palatino Linotype"/>
                <w:sz w:val="24"/>
              </w:rPr>
              <w:t>Lab3</w:t>
            </w:r>
          </w:p>
        </w:tc>
        <w:tc>
          <w:tcPr>
            <w:tcW w:w="194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D00AF5" w:rsidRPr="001051FB" w:rsidRDefault="00D62D18">
            <w:pPr>
              <w:spacing w:after="0" w:line="240" w:lineRule="auto"/>
              <w:ind w:left="620"/>
            </w:pPr>
            <w:r w:rsidRPr="001051FB">
              <w:rPr>
                <w:rFonts w:ascii="Palatino Linotype" w:eastAsia="Palatino Linotype" w:hAnsi="Palatino Linotype" w:cs="Palatino Linotype"/>
                <w:sz w:val="24"/>
              </w:rPr>
              <w:t>Lab4</w:t>
            </w:r>
          </w:p>
        </w:tc>
      </w:tr>
      <w:tr w:rsidR="00D00AF5" w:rsidTr="001051FB">
        <w:tblPrEx>
          <w:tblCellMar>
            <w:top w:w="0" w:type="dxa"/>
            <w:bottom w:w="0" w:type="dxa"/>
          </w:tblCellMar>
        </w:tblPrEx>
        <w:tc>
          <w:tcPr>
            <w:tcW w:w="3155" w:type="dxa"/>
            <w:tcBorders>
              <w:top w:val="single" w:sz="0" w:space="0" w:color="000000"/>
              <w:left w:val="single" w:sz="0" w:space="0" w:color="000000"/>
              <w:bottom w:val="single" w:sz="0" w:space="0" w:color="000000"/>
              <w:right w:val="single" w:sz="4" w:space="0" w:color="FFFFFF" w:themeColor="background1"/>
            </w:tcBorders>
            <w:shd w:val="clear" w:color="000000" w:fill="FFFFFF"/>
            <w:tcMar>
              <w:left w:w="0" w:type="dxa"/>
              <w:right w:w="0" w:type="dxa"/>
            </w:tcMar>
            <w:vAlign w:val="bottom"/>
          </w:tcPr>
          <w:p w:rsidR="00D00AF5" w:rsidRDefault="00D62D18">
            <w:pPr>
              <w:spacing w:after="0" w:line="240" w:lineRule="auto"/>
              <w:ind w:left="120"/>
            </w:pPr>
            <w:r>
              <w:rPr>
                <w:rFonts w:ascii="Palatino Linotype" w:eastAsia="Palatino Linotype" w:hAnsi="Palatino Linotype" w:cs="Palatino Linotype"/>
                <w:sz w:val="24"/>
              </w:rPr>
              <w:t xml:space="preserve">Team number: Team 3 </w:t>
            </w:r>
          </w:p>
        </w:tc>
        <w:tc>
          <w:tcPr>
            <w:tcW w:w="68"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172"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44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0" w:space="0" w:color="000000"/>
              <w:left w:val="single" w:sz="4" w:space="0" w:color="FFFFFF" w:themeColor="background1"/>
              <w:bottom w:val="single" w:sz="0" w:space="0" w:color="000000"/>
              <w:right w:val="single" w:sz="0" w:space="0" w:color="000000"/>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r w:rsidR="00D00AF5" w:rsidTr="001051FB">
        <w:tblPrEx>
          <w:tblCellMar>
            <w:top w:w="0" w:type="dxa"/>
            <w:bottom w:w="0" w:type="dxa"/>
          </w:tblCellMar>
        </w:tblPrEx>
        <w:tc>
          <w:tcPr>
            <w:tcW w:w="4395" w:type="dxa"/>
            <w:gridSpan w:val="3"/>
            <w:tcBorders>
              <w:top w:val="single" w:sz="0" w:space="0" w:color="000000"/>
              <w:left w:val="single" w:sz="0" w:space="0" w:color="000000"/>
              <w:bottom w:val="single" w:sz="0" w:space="0" w:color="000000"/>
              <w:right w:val="single" w:sz="4" w:space="0" w:color="FFFFFF" w:themeColor="background1"/>
            </w:tcBorders>
            <w:shd w:val="clear" w:color="000000" w:fill="FFFFFF"/>
            <w:tcMar>
              <w:left w:w="0" w:type="dxa"/>
              <w:right w:w="0" w:type="dxa"/>
            </w:tcMar>
            <w:vAlign w:val="bottom"/>
          </w:tcPr>
          <w:p w:rsidR="00D00AF5" w:rsidRDefault="00D62D18">
            <w:pPr>
              <w:spacing w:after="0" w:line="321" w:lineRule="auto"/>
              <w:ind w:left="120"/>
            </w:pPr>
            <w:r>
              <w:rPr>
                <w:rFonts w:ascii="Palatino Linotype" w:eastAsia="Palatino Linotype" w:hAnsi="Palatino Linotype" w:cs="Palatino Linotype"/>
                <w:sz w:val="24"/>
              </w:rPr>
              <w:t xml:space="preserve">Test on: </w:t>
            </w:r>
            <w:r w:rsidRPr="001051FB">
              <w:rPr>
                <w:rFonts w:ascii="Palatino Linotype" w:eastAsia="Palatino Linotype" w:hAnsi="Palatino Linotype" w:cs="Palatino Linotype"/>
                <w:sz w:val="24"/>
                <w:u w:val="single"/>
              </w:rPr>
              <w:t>Emulator</w:t>
            </w:r>
            <w:r>
              <w:rPr>
                <w:rFonts w:ascii="Palatino Linotype" w:eastAsia="Palatino Linotype" w:hAnsi="Palatino Linotype" w:cs="Palatino Linotype"/>
                <w:sz w:val="24"/>
              </w:rPr>
              <w:t>/Android device</w:t>
            </w:r>
          </w:p>
        </w:tc>
        <w:tc>
          <w:tcPr>
            <w:tcW w:w="144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587" w:type="dxa"/>
            <w:tcBorders>
              <w:top w:val="single" w:sz="0" w:space="0" w:color="000000"/>
              <w:left w:val="single" w:sz="4" w:space="0" w:color="FFFFFF" w:themeColor="background1"/>
              <w:bottom w:val="single" w:sz="0" w:space="0" w:color="000000"/>
              <w:right w:val="single" w:sz="4" w:space="0" w:color="FFFFFF" w:themeColor="background1"/>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c>
          <w:tcPr>
            <w:tcW w:w="1941" w:type="dxa"/>
            <w:tcBorders>
              <w:top w:val="single" w:sz="0" w:space="0" w:color="000000"/>
              <w:left w:val="single" w:sz="4" w:space="0" w:color="FFFFFF" w:themeColor="background1"/>
              <w:bottom w:val="single" w:sz="0" w:space="0" w:color="000000"/>
              <w:right w:val="single" w:sz="0" w:space="0" w:color="000000"/>
            </w:tcBorders>
            <w:shd w:val="clear" w:color="000000" w:fill="FFFFFF"/>
            <w:tcMar>
              <w:left w:w="0" w:type="dxa"/>
              <w:right w:w="0" w:type="dxa"/>
            </w:tcMar>
            <w:vAlign w:val="bottom"/>
          </w:tcPr>
          <w:p w:rsidR="00D00AF5" w:rsidRDefault="00D00AF5">
            <w:pPr>
              <w:spacing w:after="0" w:line="240" w:lineRule="auto"/>
              <w:rPr>
                <w:rFonts w:ascii="Calibri" w:eastAsia="Calibri" w:hAnsi="Calibri" w:cs="Calibri"/>
              </w:rPr>
            </w:pPr>
          </w:p>
        </w:tc>
      </w:tr>
    </w:tbl>
    <w:p w:rsidR="00D00AF5" w:rsidRDefault="00D00AF5">
      <w:pPr>
        <w:spacing w:after="0" w:line="240" w:lineRule="auto"/>
        <w:rPr>
          <w:rFonts w:ascii="Palatino Linotype" w:eastAsia="Palatino Linotype" w:hAnsi="Palatino Linotype" w:cs="Palatino Linotype"/>
          <w:b/>
          <w:color w:val="0000FF"/>
          <w:sz w:val="28"/>
        </w:rPr>
      </w:pPr>
    </w:p>
    <w:p w:rsidR="00D00AF5" w:rsidRDefault="00D62D18">
      <w:pPr>
        <w:spacing w:after="0" w:line="240" w:lineRule="auto"/>
        <w:ind w:left="120"/>
        <w:rPr>
          <w:rFonts w:ascii="Palatino Linotype" w:eastAsia="Palatino Linotype" w:hAnsi="Palatino Linotype" w:cs="Palatino Linotype"/>
          <w:b/>
          <w:color w:val="0000FF"/>
          <w:sz w:val="28"/>
        </w:rPr>
      </w:pPr>
      <w:r>
        <w:rPr>
          <w:rFonts w:ascii="Palatino Linotype" w:eastAsia="Palatino Linotype" w:hAnsi="Palatino Linotype" w:cs="Palatino Linotype"/>
          <w:b/>
          <w:color w:val="0000FF"/>
          <w:sz w:val="28"/>
        </w:rPr>
        <w:t>Test Cases Information</w:t>
      </w:r>
    </w:p>
    <w:tbl>
      <w:tblPr>
        <w:tblW w:w="0" w:type="auto"/>
        <w:tblInd w:w="110" w:type="dxa"/>
        <w:tblCellMar>
          <w:left w:w="10" w:type="dxa"/>
          <w:right w:w="10" w:type="dxa"/>
        </w:tblCellMar>
        <w:tblLook w:val="0000" w:firstRow="0" w:lastRow="0" w:firstColumn="0" w:lastColumn="0" w:noHBand="0" w:noVBand="0"/>
      </w:tblPr>
      <w:tblGrid>
        <w:gridCol w:w="1404"/>
        <w:gridCol w:w="1497"/>
        <w:gridCol w:w="1635"/>
        <w:gridCol w:w="1588"/>
        <w:gridCol w:w="1519"/>
        <w:gridCol w:w="1597"/>
      </w:tblGrid>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b/>
                <w:sz w:val="24"/>
              </w:rPr>
              <w:t>Test ID</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b/>
                <w:sz w:val="24"/>
              </w:rPr>
              <w:t>Feature ID</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b/>
                <w:sz w:val="24"/>
              </w:rPr>
              <w:t>Input(s)</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b/>
                <w:sz w:val="24"/>
              </w:rPr>
              <w:t>Expected Output</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b/>
                <w:sz w:val="24"/>
              </w:rPr>
              <w:t>Actual Output</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b/>
                <w:sz w:val="24"/>
              </w:rPr>
            </w:pPr>
            <w:r>
              <w:rPr>
                <w:rFonts w:ascii="Palatino Linotype" w:eastAsia="Palatino Linotype" w:hAnsi="Palatino Linotype" w:cs="Palatino Linotype"/>
                <w:b/>
                <w:sz w:val="24"/>
              </w:rPr>
              <w:t>Remarks /</w:t>
            </w:r>
          </w:p>
          <w:p w:rsidR="00D00AF5" w:rsidRDefault="00D62D18">
            <w:pPr>
              <w:spacing w:after="0" w:line="240" w:lineRule="auto"/>
            </w:pPr>
            <w:r>
              <w:rPr>
                <w:rFonts w:ascii="Palatino Linotype" w:eastAsia="Palatino Linotype" w:hAnsi="Palatino Linotype" w:cs="Palatino Linotype"/>
                <w:b/>
                <w:sz w:val="24"/>
              </w:rPr>
              <w:t>Comments</w:t>
            </w:r>
          </w:p>
        </w:tc>
      </w:tr>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TC1</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-Click options tab</w:t>
            </w:r>
          </w:p>
          <w:p w:rsidR="00D00AF5" w:rsidRDefault="00D62D18">
            <w:pPr>
              <w:spacing w:after="0" w:line="240" w:lineRule="auto"/>
            </w:pPr>
            <w:r>
              <w:rPr>
                <w:rFonts w:ascii="Palatino Linotype" w:eastAsia="Palatino Linotype" w:hAnsi="Palatino Linotype" w:cs="Palatino Linotype"/>
              </w:rPr>
              <w:t>-Select “Navigation”</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Search bar where user can enter an address and select “Search”.</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 xml:space="preserve">Simple test for </w:t>
            </w:r>
            <w:proofErr w:type="spellStart"/>
            <w:r>
              <w:rPr>
                <w:rFonts w:ascii="Palatino Linotype" w:eastAsia="Palatino Linotype" w:hAnsi="Palatino Linotype" w:cs="Palatino Linotype"/>
              </w:rPr>
              <w:t>Mapbox</w:t>
            </w:r>
            <w:proofErr w:type="spellEnd"/>
            <w:r>
              <w:rPr>
                <w:rFonts w:ascii="Palatino Linotype" w:eastAsia="Palatino Linotype" w:hAnsi="Palatino Linotype" w:cs="Palatino Linotype"/>
              </w:rPr>
              <w:t xml:space="preserve"> feature 1.</w:t>
            </w:r>
          </w:p>
        </w:tc>
      </w:tr>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TC2</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M-Feature2</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TD1 into Navigation search bar</w:t>
            </w:r>
          </w:p>
          <w:p w:rsidR="00D00AF5" w:rsidRDefault="00D62D18">
            <w:pPr>
              <w:spacing w:after="0" w:line="240" w:lineRule="auto"/>
            </w:pPr>
            <w:r>
              <w:rPr>
                <w:rFonts w:ascii="Palatino Linotype" w:eastAsia="Palatino Linotype" w:hAnsi="Palatino Linotype" w:cs="Palatino Linotype"/>
              </w:rPr>
              <w:t>-Select “Search”</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Marker shown on map at requested location.</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TD1 is defined in the test data table below.</w:t>
            </w:r>
          </w:p>
        </w:tc>
      </w:tr>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TC3</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M-Feature2</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TD2 into Navigation search bar</w:t>
            </w:r>
          </w:p>
          <w:p w:rsidR="00D00AF5" w:rsidRDefault="00D62D18">
            <w:pPr>
              <w:spacing w:after="0" w:line="240" w:lineRule="auto"/>
            </w:pPr>
            <w:r>
              <w:rPr>
                <w:rFonts w:ascii="Palatino Linotype" w:eastAsia="Palatino Linotype" w:hAnsi="Palatino Linotype" w:cs="Palatino Linotype"/>
              </w:rPr>
              <w:t>-Select “Search”</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Marker shown on map at requested location.</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sz w:val="18"/>
              </w:rPr>
              <w:t>TD2 is defined in the test data table below. This was to test how navigation worked with landmark names as opposed to a specific address.</w:t>
            </w:r>
          </w:p>
        </w:tc>
      </w:tr>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lastRenderedPageBreak/>
              <w:t>TC4</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M-Feature3</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TC2 input step</w:t>
            </w:r>
          </w:p>
          <w:p w:rsidR="00D00AF5" w:rsidRDefault="00D62D18">
            <w:pPr>
              <w:spacing w:after="0" w:line="240" w:lineRule="auto"/>
            </w:pPr>
            <w:r>
              <w:rPr>
                <w:rFonts w:ascii="Palatino Linotype" w:eastAsia="Palatino Linotype" w:hAnsi="Palatino Linotype" w:cs="Palatino Linotype"/>
              </w:rPr>
              <w:t>-Select marker</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Dialog pops up with specific information about requested location.</w:t>
            </w:r>
          </w:p>
          <w:p w:rsidR="00D00AF5" w:rsidRDefault="00D00AF5">
            <w:pPr>
              <w:spacing w:after="0" w:line="240" w:lineRule="auto"/>
              <w:rPr>
                <w:rFonts w:ascii="Palatino Linotype" w:eastAsia="Palatino Linotype" w:hAnsi="Palatino Linotype" w:cs="Palatino Linotype"/>
              </w:rPr>
            </w:pPr>
          </w:p>
          <w:p w:rsidR="00D00AF5" w:rsidRDefault="00D00AF5">
            <w:pPr>
              <w:spacing w:after="0" w:line="240" w:lineRule="auto"/>
              <w:rPr>
                <w:rFonts w:ascii="Palatino Linotype" w:eastAsia="Palatino Linotype" w:hAnsi="Palatino Linotype" w:cs="Palatino Linotype"/>
              </w:rPr>
            </w:pPr>
          </w:p>
          <w:p w:rsidR="00D00AF5" w:rsidRDefault="00D00AF5">
            <w:pPr>
              <w:spacing w:after="0" w:line="240" w:lineRule="auto"/>
            </w:pP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 xml:space="preserve">Simple test for </w:t>
            </w:r>
            <w:proofErr w:type="spellStart"/>
            <w:r>
              <w:rPr>
                <w:rFonts w:ascii="Palatino Linotype" w:eastAsia="Palatino Linotype" w:hAnsi="Palatino Linotype" w:cs="Palatino Linotype"/>
              </w:rPr>
              <w:t>Mapbox</w:t>
            </w:r>
            <w:proofErr w:type="spellEnd"/>
            <w:r>
              <w:rPr>
                <w:rFonts w:ascii="Palatino Linotype" w:eastAsia="Palatino Linotype" w:hAnsi="Palatino Linotype" w:cs="Palatino Linotype"/>
              </w:rPr>
              <w:t xml:space="preserve"> feature 3.</w:t>
            </w:r>
          </w:p>
        </w:tc>
      </w:tr>
      <w:tr w:rsidR="00D00AF5" w:rsidTr="001051FB">
        <w:tblPrEx>
          <w:tblCellMar>
            <w:top w:w="0" w:type="dxa"/>
            <w:bottom w:w="0" w:type="dxa"/>
          </w:tblCellMar>
        </w:tblPrEx>
        <w:trPr>
          <w:trHeight w:val="1"/>
        </w:trPr>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TC5</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M-Feature4</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TC4 input step.</w:t>
            </w:r>
          </w:p>
          <w:p w:rsidR="00D00AF5" w:rsidRDefault="00D62D18">
            <w:pPr>
              <w:spacing w:after="0" w:line="240" w:lineRule="auto"/>
            </w:pPr>
            <w:r>
              <w:rPr>
                <w:rFonts w:ascii="Palatino Linotype" w:eastAsia="Palatino Linotype" w:hAnsi="Palatino Linotype" w:cs="Palatino Linotype"/>
              </w:rPr>
              <w:t>-Select “navigate here…” option within dialog.</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Route from current location (set to University of Cincinnati campus) to requested location is displayed.</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Current location of emulator was set to be UC’s campus from within the code for testing purposes.</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TC6</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M-Feature5</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TD3 into nav</w:t>
            </w:r>
            <w:r>
              <w:rPr>
                <w:rFonts w:ascii="Palatino Linotype" w:eastAsia="Palatino Linotype" w:hAnsi="Palatino Linotype" w:cs="Palatino Linotype"/>
              </w:rPr>
              <w:t>igation search bar</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-Select marker</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-Select “navigate </w:t>
            </w:r>
            <w:proofErr w:type="gramStart"/>
            <w:r>
              <w:rPr>
                <w:rFonts w:ascii="Palatino Linotype" w:eastAsia="Palatino Linotype" w:hAnsi="Palatino Linotype" w:cs="Palatino Linotype"/>
              </w:rPr>
              <w:t>here..</w:t>
            </w:r>
            <w:proofErr w:type="gramEnd"/>
            <w:r>
              <w:rPr>
                <w:rFonts w:ascii="Palatino Linotype" w:eastAsia="Palatino Linotype" w:hAnsi="Palatino Linotype" w:cs="Palatino Linotype"/>
              </w:rPr>
              <w:t>” option</w:t>
            </w:r>
          </w:p>
          <w:p w:rsidR="00D00AF5" w:rsidRDefault="00D62D18">
            <w:pPr>
              <w:spacing w:after="0" w:line="240" w:lineRule="auto"/>
            </w:pPr>
            <w:r>
              <w:rPr>
                <w:rFonts w:ascii="Palatino Linotype" w:eastAsia="Palatino Linotype" w:hAnsi="Palatino Linotype" w:cs="Palatino Linotype"/>
              </w:rPr>
              <w:t>-Select preferred route</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Once “navigate here…” option is selected, user will have a choice on which route they prefer. Once a route is chosen, it is displayed on the map.</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TD3 is defined in the test data table below. Again, current location of emulator was set to be UC’s campus.</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TC7</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-Enter TD4 into the applicable fields</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-Select the Add to contacts button</w:t>
            </w:r>
          </w:p>
          <w:p w:rsidR="00D00AF5" w:rsidRDefault="00D62D18">
            <w:pPr>
              <w:spacing w:after="0" w:line="240" w:lineRule="auto"/>
            </w:pPr>
            <w:r>
              <w:rPr>
                <w:rFonts w:ascii="Palatino Linotype" w:eastAsia="Palatino Linotype" w:hAnsi="Palatino Linotype" w:cs="Palatino Linotype"/>
              </w:rPr>
              <w:t>-Navigate to the List tab</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After filling in the fields and u</w:t>
            </w:r>
            <w:r>
              <w:rPr>
                <w:rFonts w:ascii="Palatino Linotype" w:eastAsia="Palatino Linotype" w:hAnsi="Palatino Linotype" w:cs="Palatino Linotype"/>
              </w:rPr>
              <w:t xml:space="preserve">sing the Add to contacts button, a message should pop up confirming it was added. </w:t>
            </w:r>
            <w:r>
              <w:rPr>
                <w:rFonts w:ascii="Palatino Linotype" w:eastAsia="Palatino Linotype" w:hAnsi="Palatino Linotype" w:cs="Palatino Linotype"/>
              </w:rPr>
              <w:lastRenderedPageBreak/>
              <w:t>After navigating to the List tab, the added contact should be there and fully visible.</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lastRenderedPageBreak/>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TD4 is defined in the test data table below.</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lastRenderedPageBreak/>
              <w:t>TC8</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-Follow </w:t>
            </w:r>
            <w:r>
              <w:rPr>
                <w:rFonts w:ascii="Palatino Linotype" w:eastAsia="Palatino Linotype" w:hAnsi="Palatino Linotype" w:cs="Palatino Linotype"/>
              </w:rPr>
              <w:t>the steps of TC7</w:t>
            </w:r>
          </w:p>
          <w:p w:rsidR="00D00AF5" w:rsidRDefault="00D62D18">
            <w:pPr>
              <w:spacing w:after="0" w:line="240" w:lineRule="auto"/>
            </w:pPr>
            <w:r>
              <w:rPr>
                <w:rFonts w:ascii="Palatino Linotype" w:eastAsia="Palatino Linotype" w:hAnsi="Palatino Linotype" w:cs="Palatino Linotype"/>
              </w:rPr>
              <w:t>-Select the overflow menu button and then select the Settings option that is shown</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After selecting the Settings option, the Privacy settings dialog should be shown.</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TD4 is defined in the test data table below.</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TC9</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D62D18">
            <w:pPr>
              <w:spacing w:after="0" w:line="240" w:lineRule="auto"/>
            </w:pPr>
            <w:r>
              <w:rPr>
                <w:rFonts w:ascii="Palatino Linotype" w:eastAsia="Palatino Linotype" w:hAnsi="Palatino Linotype" w:cs="Palatino Linotype"/>
              </w:rPr>
              <w:t>-Select the Hide button</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After using the hide button, the Privacy settings dialog should not be visible.</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TD4 is defined in the test data table below.</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TC10</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-User checks in the Address checkbox</w:t>
            </w:r>
          </w:p>
          <w:p w:rsidR="00D00AF5" w:rsidRDefault="00D62D18">
            <w:pPr>
              <w:spacing w:after="0" w:line="240" w:lineRule="auto"/>
            </w:pPr>
            <w:r>
              <w:rPr>
                <w:rFonts w:ascii="Palatino Linotype" w:eastAsia="Palatino Linotype" w:hAnsi="Palatino Linotype" w:cs="Palatino Linotype"/>
              </w:rPr>
              <w:t>-Follow the last step of TC9</w:t>
            </w: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All contacts should have hyperlinks on their address.</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TD4 is defined in the test data table below.</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TC11</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TC10</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TC8</w:t>
            </w:r>
          </w:p>
          <w:p w:rsidR="00D00AF5" w:rsidRDefault="00D00AF5">
            <w:pPr>
              <w:spacing w:after="0" w:line="240" w:lineRule="auto"/>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The state of the checkboxes should be the same as the user left it.</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TD4 is defined in the test data table below.</w:t>
            </w:r>
          </w:p>
        </w:tc>
      </w:tr>
      <w:tr w:rsidR="00D00AF5"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TC12</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t>C-Feature1</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TC11</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lastRenderedPageBreak/>
              <w:t>-Close out of the application</w:t>
            </w:r>
          </w:p>
          <w:p w:rsidR="00D00AF5" w:rsidRDefault="00D62D18">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-Start it up again and follow the steps of TC8</w:t>
            </w:r>
          </w:p>
          <w:p w:rsidR="00D00AF5" w:rsidRDefault="00D00AF5">
            <w:pPr>
              <w:spacing w:after="0" w:line="240" w:lineRule="auto"/>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lastRenderedPageBreak/>
              <w:t xml:space="preserve">The state of the checkboxes </w:t>
            </w:r>
            <w:r>
              <w:rPr>
                <w:rFonts w:ascii="Palatino Linotype" w:eastAsia="Palatino Linotype" w:hAnsi="Palatino Linotype" w:cs="Palatino Linotype"/>
              </w:rPr>
              <w:lastRenderedPageBreak/>
              <w:t>should be the same as the user left it.</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240" w:lineRule="auto"/>
            </w:pPr>
            <w:r>
              <w:rPr>
                <w:rFonts w:ascii="Palatino Linotype" w:eastAsia="Palatino Linotype" w:hAnsi="Palatino Linotype" w:cs="Palatino Linotype"/>
              </w:rPr>
              <w:lastRenderedPageBreak/>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352679">
            <w:pPr>
              <w:spacing w:after="0" w:line="240" w:lineRule="auto"/>
            </w:pPr>
            <w:r>
              <w:rPr>
                <w:rFonts w:ascii="Palatino Linotype" w:eastAsia="Palatino Linotype" w:hAnsi="Palatino Linotype" w:cs="Palatino Linotype"/>
              </w:rPr>
              <w:t>TD4</w:t>
            </w:r>
            <w:r w:rsidR="00D62D18">
              <w:rPr>
                <w:rFonts w:ascii="Palatino Linotype" w:eastAsia="Palatino Linotype" w:hAnsi="Palatino Linotype" w:cs="Palatino Linotype"/>
              </w:rPr>
              <w:t xml:space="preserve"> is defined in the </w:t>
            </w:r>
            <w:r w:rsidR="00D62D18">
              <w:rPr>
                <w:rFonts w:ascii="Palatino Linotype" w:eastAsia="Palatino Linotype" w:hAnsi="Palatino Linotype" w:cs="Palatino Linotype"/>
              </w:rPr>
              <w:lastRenderedPageBreak/>
              <w:t>test data table below.</w:t>
            </w:r>
          </w:p>
        </w:tc>
      </w:tr>
      <w:tr w:rsidR="001051FB" w:rsidTr="001051FB">
        <w:tblPrEx>
          <w:tblCellMar>
            <w:top w:w="0" w:type="dxa"/>
            <w:bottom w:w="0" w:type="dxa"/>
          </w:tblCellMar>
        </w:tblPrEx>
        <w:tc>
          <w:tcPr>
            <w:tcW w:w="1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lastRenderedPageBreak/>
              <w:t>TC13</w:t>
            </w:r>
          </w:p>
        </w:tc>
        <w:tc>
          <w:tcPr>
            <w:tcW w:w="15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M-Feature6</w:t>
            </w:r>
          </w:p>
        </w:tc>
        <w:tc>
          <w:tcPr>
            <w:tcW w:w="1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Default="001F2E7A"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-Follow the steps of TC4</w:t>
            </w:r>
            <w:r w:rsidR="00352679">
              <w:rPr>
                <w:rFonts w:ascii="Palatino Linotype" w:eastAsia="Palatino Linotype" w:hAnsi="Palatino Linotype" w:cs="Palatino Linotype"/>
              </w:rPr>
              <w:t xml:space="preserve"> using TD1</w:t>
            </w:r>
          </w:p>
          <w:p w:rsid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t>
            </w:r>
            <w:r w:rsidR="001F2E7A">
              <w:rPr>
                <w:rFonts w:ascii="Palatino Linotype" w:eastAsia="Palatino Linotype" w:hAnsi="Palatino Linotype" w:cs="Palatino Linotype"/>
              </w:rPr>
              <w:t>Click on the “Add to Contacts…” hyperlink.</w:t>
            </w:r>
          </w:p>
          <w:p w:rsidR="001F2E7A" w:rsidRDefault="001F2E7A"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t>
            </w:r>
            <w:r w:rsidR="001051FB">
              <w:rPr>
                <w:rFonts w:ascii="Palatino Linotype" w:eastAsia="Palatino Linotype" w:hAnsi="Palatino Linotype" w:cs="Palatino Linotype"/>
              </w:rPr>
              <w:t xml:space="preserve"> </w:t>
            </w:r>
            <w:r>
              <w:rPr>
                <w:rFonts w:ascii="Palatino Linotype" w:eastAsia="Palatino Linotype" w:hAnsi="Palatino Linotype" w:cs="Palatino Linotype"/>
              </w:rPr>
              <w:t>Click on the “Add to Contact” button that should now be visible.</w:t>
            </w:r>
          </w:p>
          <w:p w:rsidR="001051FB" w:rsidRPr="001051FB" w:rsidRDefault="001051FB" w:rsidP="00387AC4">
            <w:pPr>
              <w:spacing w:after="0" w:line="240" w:lineRule="auto"/>
              <w:rPr>
                <w:rFonts w:ascii="Palatino Linotype" w:eastAsia="Palatino Linotype" w:hAnsi="Palatino Linotype" w:cs="Palatino Linotype"/>
              </w:rPr>
            </w:pPr>
          </w:p>
        </w:tc>
        <w:tc>
          <w:tcPr>
            <w:tcW w:w="16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352679"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Contact Manager should now show up with the fields pop</w:t>
            </w:r>
            <w:r>
              <w:rPr>
                <w:rFonts w:ascii="Palatino Linotype" w:eastAsia="Palatino Linotype" w:hAnsi="Palatino Linotype" w:cs="Palatino Linotype"/>
              </w:rPr>
              <w:t>ulated</w:t>
            </w:r>
            <w:bookmarkStart w:id="0" w:name="_GoBack"/>
            <w:bookmarkEnd w:id="0"/>
            <w:r w:rsidR="001051FB">
              <w:rPr>
                <w:rFonts w:ascii="Palatino Linotype" w:eastAsia="Palatino Linotype" w:hAnsi="Palatino Linotype" w:cs="Palatino Linotype"/>
              </w:rPr>
              <w:t>.</w:t>
            </w:r>
          </w:p>
        </w:tc>
        <w:tc>
          <w:tcPr>
            <w:tcW w:w="1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1051FB"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Same as expected.</w:t>
            </w:r>
          </w:p>
        </w:tc>
        <w:tc>
          <w:tcPr>
            <w:tcW w:w="1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51FB" w:rsidRPr="001051FB" w:rsidRDefault="00352679" w:rsidP="00387AC4">
            <w:pPr>
              <w:spacing w:after="0" w:line="240" w:lineRule="auto"/>
              <w:rPr>
                <w:rFonts w:ascii="Palatino Linotype" w:eastAsia="Palatino Linotype" w:hAnsi="Palatino Linotype" w:cs="Palatino Linotype"/>
              </w:rPr>
            </w:pPr>
            <w:r>
              <w:rPr>
                <w:rFonts w:ascii="Palatino Linotype" w:eastAsia="Palatino Linotype" w:hAnsi="Palatino Linotype" w:cs="Palatino Linotype"/>
              </w:rPr>
              <w:t>TD1</w:t>
            </w:r>
            <w:r w:rsidR="001051FB">
              <w:rPr>
                <w:rFonts w:ascii="Palatino Linotype" w:eastAsia="Palatino Linotype" w:hAnsi="Palatino Linotype" w:cs="Palatino Linotype"/>
              </w:rPr>
              <w:t xml:space="preserve"> is defined in the test data table below.</w:t>
            </w:r>
          </w:p>
        </w:tc>
      </w:tr>
    </w:tbl>
    <w:p w:rsidR="00D00AF5" w:rsidRDefault="00D00AF5">
      <w:pPr>
        <w:spacing w:after="0" w:line="240" w:lineRule="auto"/>
        <w:ind w:left="120"/>
        <w:rPr>
          <w:rFonts w:ascii="Palatino Linotype" w:eastAsia="Palatino Linotype" w:hAnsi="Palatino Linotype" w:cs="Palatino Linotype"/>
          <w:b/>
          <w:color w:val="0000FF"/>
          <w:sz w:val="28"/>
        </w:rPr>
      </w:pPr>
    </w:p>
    <w:p w:rsidR="00D00AF5" w:rsidRDefault="00D62D18">
      <w:pPr>
        <w:spacing w:after="0" w:line="240" w:lineRule="auto"/>
        <w:ind w:left="120"/>
        <w:rPr>
          <w:rFonts w:ascii="Times New Roman" w:eastAsia="Times New Roman" w:hAnsi="Times New Roman" w:cs="Times New Roman"/>
          <w:sz w:val="24"/>
        </w:rPr>
      </w:pPr>
      <w:r>
        <w:rPr>
          <w:rFonts w:ascii="Palatino Linotype" w:eastAsia="Palatino Linotype" w:hAnsi="Palatino Linotype" w:cs="Palatino Linotype"/>
          <w:b/>
          <w:color w:val="0000FF"/>
          <w:sz w:val="28"/>
        </w:rPr>
        <w:t>T</w:t>
      </w:r>
      <w:r>
        <w:rPr>
          <w:rFonts w:ascii="Palatino Linotype" w:eastAsia="Palatino Linotype" w:hAnsi="Palatino Linotype" w:cs="Palatino Linotype"/>
          <w:b/>
          <w:color w:val="0000FF"/>
          <w:sz w:val="21"/>
        </w:rPr>
        <w:t>EST</w:t>
      </w:r>
      <w:r>
        <w:rPr>
          <w:rFonts w:ascii="Palatino Linotype" w:eastAsia="Palatino Linotype" w:hAnsi="Palatino Linotype" w:cs="Palatino Linotype"/>
          <w:b/>
          <w:color w:val="0000FF"/>
          <w:sz w:val="28"/>
        </w:rPr>
        <w:t xml:space="preserve"> D</w:t>
      </w:r>
      <w:r>
        <w:rPr>
          <w:rFonts w:ascii="Palatino Linotype" w:eastAsia="Palatino Linotype" w:hAnsi="Palatino Linotype" w:cs="Palatino Linotype"/>
          <w:b/>
          <w:color w:val="0000FF"/>
          <w:sz w:val="21"/>
        </w:rPr>
        <w:t>ATA</w:t>
      </w:r>
    </w:p>
    <w:p w:rsidR="00D00AF5" w:rsidRDefault="00D00AF5">
      <w:pPr>
        <w:spacing w:after="0" w:line="240" w:lineRule="auto"/>
        <w:rPr>
          <w:rFonts w:ascii="Times New Roman" w:eastAsia="Times New Roman" w:hAnsi="Times New Roman" w:cs="Times New Roman"/>
          <w:sz w:val="24"/>
        </w:rPr>
      </w:pPr>
    </w:p>
    <w:p w:rsidR="00D00AF5" w:rsidRDefault="00D62D18">
      <w:pPr>
        <w:spacing w:after="0" w:line="250" w:lineRule="auto"/>
        <w:ind w:left="120" w:right="1240"/>
        <w:rPr>
          <w:rFonts w:ascii="Times New Roman" w:eastAsia="Times New Roman" w:hAnsi="Times New Roman" w:cs="Times New Roman"/>
          <w:sz w:val="24"/>
        </w:rPr>
      </w:pPr>
      <w:r>
        <w:rPr>
          <w:rFonts w:ascii="Arial" w:eastAsia="Arial" w:hAnsi="Arial" w:cs="Arial"/>
        </w:rPr>
        <w:t>Test data may be provided separately in the following format and Test data id may be mentioned in the Test case description and expected results column in the above table. This promotes reuse of test data. Else Test data may be provided directly in the abo</w:t>
      </w:r>
      <w:r>
        <w:rPr>
          <w:rFonts w:ascii="Arial" w:eastAsia="Arial" w:hAnsi="Arial" w:cs="Arial"/>
        </w:rPr>
        <w:t>ve table itself.</w:t>
      </w:r>
    </w:p>
    <w:tbl>
      <w:tblPr>
        <w:tblW w:w="0" w:type="auto"/>
        <w:tblInd w:w="108" w:type="dxa"/>
        <w:tblCellMar>
          <w:left w:w="10" w:type="dxa"/>
          <w:right w:w="10" w:type="dxa"/>
        </w:tblCellMar>
        <w:tblLook w:val="0000" w:firstRow="0" w:lastRow="0" w:firstColumn="0" w:lastColumn="0" w:noHBand="0" w:noVBand="0"/>
      </w:tblPr>
      <w:tblGrid>
        <w:gridCol w:w="1840"/>
        <w:gridCol w:w="7402"/>
      </w:tblGrid>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b/>
                <w:sz w:val="24"/>
              </w:rPr>
              <w:t>Test Data ID</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b/>
                <w:sz w:val="24"/>
              </w:rPr>
              <w:t>Test Data</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TD1</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 xml:space="preserve">100 Joe </w:t>
            </w:r>
            <w:proofErr w:type="spellStart"/>
            <w:r>
              <w:rPr>
                <w:rFonts w:ascii="Times New Roman" w:eastAsia="Times New Roman" w:hAnsi="Times New Roman" w:cs="Times New Roman"/>
                <w:sz w:val="24"/>
              </w:rPr>
              <w:t>Nuxhall</w:t>
            </w:r>
            <w:proofErr w:type="spellEnd"/>
            <w:r>
              <w:rPr>
                <w:rFonts w:ascii="Times New Roman" w:eastAsia="Times New Roman" w:hAnsi="Times New Roman" w:cs="Times New Roman"/>
                <w:sz w:val="24"/>
              </w:rPr>
              <w:t xml:space="preserve"> Way, Cincinnati OH, 45202</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TD2</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Great American Ballpark</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TD3</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Paul Brown Stadium</w:t>
            </w:r>
          </w:p>
        </w:tc>
      </w:tr>
      <w:tr w:rsidR="00D00AF5">
        <w:tblPrEx>
          <w:tblCellMar>
            <w:top w:w="0" w:type="dxa"/>
            <w:bottom w:w="0" w:type="dxa"/>
          </w:tblCellMar>
        </w:tblPrEx>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pPr>
            <w:r>
              <w:rPr>
                <w:rFonts w:ascii="Times New Roman" w:eastAsia="Times New Roman" w:hAnsi="Times New Roman" w:cs="Times New Roman"/>
                <w:sz w:val="24"/>
              </w:rPr>
              <w:t>TD4</w:t>
            </w:r>
          </w:p>
        </w:tc>
        <w:tc>
          <w:tcPr>
            <w:tcW w:w="8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0AF5" w:rsidRDefault="00D62D18">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t>Name: Bob Smith</w:t>
            </w:r>
          </w:p>
          <w:p w:rsidR="00D00AF5" w:rsidRDefault="00D62D18">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t>Phone#: 555-123-4567</w:t>
            </w:r>
          </w:p>
          <w:p w:rsidR="00D00AF5" w:rsidRDefault="00D62D18">
            <w:pPr>
              <w:spacing w:after="0" w:line="328" w:lineRule="auto"/>
              <w:rPr>
                <w:rFonts w:ascii="Times New Roman" w:eastAsia="Times New Roman" w:hAnsi="Times New Roman" w:cs="Times New Roman"/>
                <w:sz w:val="24"/>
              </w:rPr>
            </w:pPr>
            <w:r>
              <w:rPr>
                <w:rFonts w:ascii="Times New Roman" w:eastAsia="Times New Roman" w:hAnsi="Times New Roman" w:cs="Times New Roman"/>
                <w:sz w:val="24"/>
              </w:rPr>
              <w:t>Email: student@mail.college.edu</w:t>
            </w:r>
          </w:p>
          <w:p w:rsidR="00D00AF5" w:rsidRDefault="00D62D18">
            <w:pPr>
              <w:spacing w:after="0" w:line="328" w:lineRule="auto"/>
            </w:pPr>
            <w:r>
              <w:rPr>
                <w:rFonts w:ascii="Times New Roman" w:eastAsia="Times New Roman" w:hAnsi="Times New Roman" w:cs="Times New Roman"/>
                <w:sz w:val="24"/>
              </w:rPr>
              <w:t>Address: (refer to TD1)</w:t>
            </w:r>
          </w:p>
        </w:tc>
      </w:tr>
    </w:tbl>
    <w:p w:rsidR="00D00AF5" w:rsidRDefault="00D00AF5">
      <w:pPr>
        <w:spacing w:after="0" w:line="328" w:lineRule="auto"/>
        <w:rPr>
          <w:rFonts w:ascii="Times New Roman" w:eastAsia="Times New Roman" w:hAnsi="Times New Roman" w:cs="Times New Roman"/>
          <w:sz w:val="24"/>
        </w:rPr>
      </w:pPr>
    </w:p>
    <w:p w:rsidR="00D00AF5" w:rsidRDefault="00D00AF5">
      <w:pPr>
        <w:spacing w:after="0" w:line="240" w:lineRule="auto"/>
        <w:rPr>
          <w:rFonts w:ascii="Times New Roman" w:eastAsia="Times New Roman" w:hAnsi="Times New Roman" w:cs="Times New Roman"/>
          <w:sz w:val="24"/>
        </w:rPr>
      </w:pPr>
    </w:p>
    <w:sectPr w:rsidR="00D0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F5"/>
    <w:rsid w:val="001051FB"/>
    <w:rsid w:val="00182370"/>
    <w:rsid w:val="001F2E7A"/>
    <w:rsid w:val="00352679"/>
    <w:rsid w:val="00CD7731"/>
    <w:rsid w:val="00D00AF5"/>
    <w:rsid w:val="00D6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A8E9DA"/>
  <w15:docId w15:val="{D25B85E9-CDFC-48D7-B82D-21995F8D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e5jc.CEAS1.003\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57BC5-7544-46CE-92E4-347C5CA51666}">
  <ds:schemaRefs>
    <ds:schemaRef ds:uri="urn:schemas-microsoft-com.VSTO2008Demos.ControlsStorage"/>
  </ds:schemaRefs>
</ds:datastoreItem>
</file>

<file path=customXml/itemProps2.xml><?xml version="1.0" encoding="utf-8"?>
<ds:datastoreItem xmlns:ds="http://schemas.openxmlformats.org/officeDocument/2006/customXml" ds:itemID="{A4BBB087-E0CF-4983-A4AB-8CDD7D95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2</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Miller</dc:creator>
  <cp:lastModifiedBy>Administrator</cp:lastModifiedBy>
  <cp:revision>3</cp:revision>
  <dcterms:created xsi:type="dcterms:W3CDTF">2016-03-01T21:15:00Z</dcterms:created>
  <dcterms:modified xsi:type="dcterms:W3CDTF">2016-03-01T21:16:00Z</dcterms:modified>
</cp:coreProperties>
</file>