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25D92" w14:textId="77777777" w:rsidR="00F824AD" w:rsidRPr="00D844FF" w:rsidRDefault="00CC559C" w:rsidP="00F824AD">
      <w:pPr>
        <w:jc w:val="center"/>
        <w:rPr>
          <w:b/>
          <w:sz w:val="28"/>
          <w:szCs w:val="28"/>
        </w:rPr>
      </w:pPr>
      <w:r w:rsidRPr="00D844FF">
        <w:rPr>
          <w:b/>
          <w:sz w:val="28"/>
          <w:szCs w:val="28"/>
        </w:rPr>
        <w:t xml:space="preserve">Topic: </w:t>
      </w:r>
      <w:r w:rsidR="00F824AD" w:rsidRPr="00D844FF">
        <w:rPr>
          <w:b/>
          <w:sz w:val="28"/>
          <w:szCs w:val="28"/>
        </w:rPr>
        <w:t>Big data case study in life sciences</w:t>
      </w:r>
    </w:p>
    <w:p w14:paraId="3206894B" w14:textId="77777777" w:rsidR="00CC559C" w:rsidRPr="00D844FF" w:rsidRDefault="00CC559C" w:rsidP="00C55F6A">
      <w:pPr>
        <w:jc w:val="center"/>
        <w:rPr>
          <w:b/>
          <w:sz w:val="28"/>
          <w:szCs w:val="28"/>
        </w:rPr>
      </w:pPr>
      <w:r w:rsidRPr="00D844FF">
        <w:rPr>
          <w:b/>
          <w:sz w:val="28"/>
          <w:szCs w:val="28"/>
        </w:rPr>
        <w:t>Using Cassandra to retrieve evolutionary sequence conservation scores for Cancer mutation annotation</w:t>
      </w:r>
    </w:p>
    <w:p w14:paraId="68F58F6F" w14:textId="77777777" w:rsidR="00AF5F5C" w:rsidRPr="00D844FF" w:rsidRDefault="00AF5F5C" w:rsidP="00AF5F5C">
      <w:pPr>
        <w:spacing w:after="120" w:line="240" w:lineRule="auto"/>
        <w:jc w:val="both"/>
        <w:rPr>
          <w:szCs w:val="24"/>
        </w:rPr>
      </w:pPr>
      <w:r w:rsidRPr="00D844FF">
        <w:rPr>
          <w:b/>
          <w:szCs w:val="24"/>
        </w:rPr>
        <w:t>Problem:</w:t>
      </w:r>
      <w:r w:rsidRPr="00D844FF">
        <w:rPr>
          <w:szCs w:val="24"/>
        </w:rPr>
        <w:t xml:space="preserve">  Sequence conservation scores for each base pair of the human genome amounts to a large amount of data </w:t>
      </w:r>
      <w:r>
        <w:rPr>
          <w:szCs w:val="24"/>
        </w:rPr>
        <w:t>in the order of several gigabytes (~20) and regular RDBMS are not able to handle this amount of data in the speed that is needed to annotate hundreds or thousands of mutation data being generated by the increasing number of tumour samples being sequenced. The common method for analyzing this kind of data is keeping them in text files and using scripts for retrieving data. But when annotating large amounts of mutations from large amounts of samples, the time taken file read writes in the data retrieval process adds huge delays to data analysis pipelines.</w:t>
      </w:r>
    </w:p>
    <w:p w14:paraId="2F8C875E" w14:textId="77777777" w:rsidR="00AF5F5C" w:rsidRPr="00D844FF" w:rsidRDefault="00AF5F5C" w:rsidP="00AF5F5C">
      <w:pPr>
        <w:spacing w:after="120" w:line="240" w:lineRule="auto"/>
        <w:jc w:val="both"/>
        <w:rPr>
          <w:szCs w:val="24"/>
        </w:rPr>
      </w:pPr>
      <w:r w:rsidRPr="00D844FF">
        <w:rPr>
          <w:b/>
          <w:szCs w:val="24"/>
        </w:rPr>
        <w:t>My goal:</w:t>
      </w:r>
      <w:r w:rsidRPr="00D844FF">
        <w:rPr>
          <w:szCs w:val="24"/>
        </w:rPr>
        <w:t xml:space="preserve"> Fast and accurate retrieval of </w:t>
      </w:r>
      <w:r>
        <w:rPr>
          <w:szCs w:val="24"/>
        </w:rPr>
        <w:t>sequence conservation scores to speed up pipelines for</w:t>
      </w:r>
      <w:r w:rsidRPr="00D844FF">
        <w:rPr>
          <w:szCs w:val="24"/>
        </w:rPr>
        <w:t xml:space="preserve"> annotating mutations obtained from whole geno</w:t>
      </w:r>
      <w:r>
        <w:rPr>
          <w:szCs w:val="24"/>
        </w:rPr>
        <w:t>me sequencing.</w:t>
      </w:r>
    </w:p>
    <w:p w14:paraId="3D31E628" w14:textId="77777777" w:rsidR="00AF5F5C" w:rsidRDefault="00AF5F5C" w:rsidP="00AF5F5C">
      <w:pPr>
        <w:spacing w:after="120" w:line="240" w:lineRule="auto"/>
        <w:rPr>
          <w:b/>
          <w:szCs w:val="24"/>
        </w:rPr>
      </w:pPr>
      <w:r w:rsidRPr="00D844FF">
        <w:rPr>
          <w:b/>
          <w:szCs w:val="24"/>
        </w:rPr>
        <w:t>Overview of steps:</w:t>
      </w:r>
    </w:p>
    <w:p w14:paraId="3E577189" w14:textId="77777777" w:rsidR="00AF5F5C" w:rsidRPr="00C55F6A" w:rsidRDefault="00AF5F5C" w:rsidP="00AF5F5C">
      <w:pPr>
        <w:pStyle w:val="ListParagraph"/>
        <w:numPr>
          <w:ilvl w:val="0"/>
          <w:numId w:val="2"/>
        </w:numPr>
        <w:spacing w:after="0" w:line="240" w:lineRule="auto"/>
        <w:ind w:left="426"/>
        <w:rPr>
          <w:szCs w:val="24"/>
        </w:rPr>
      </w:pPr>
      <w:r w:rsidRPr="00C55F6A">
        <w:rPr>
          <w:szCs w:val="24"/>
        </w:rPr>
        <w:t>Installing and configuring Cassandra on Ubuntu</w:t>
      </w:r>
    </w:p>
    <w:p w14:paraId="3BAB68EA" w14:textId="77777777" w:rsidR="00AF5F5C" w:rsidRPr="00C55F6A" w:rsidRDefault="00AF5F5C" w:rsidP="00AF5F5C">
      <w:pPr>
        <w:pStyle w:val="ListParagraph"/>
        <w:numPr>
          <w:ilvl w:val="0"/>
          <w:numId w:val="2"/>
        </w:numPr>
        <w:spacing w:after="0" w:line="240" w:lineRule="auto"/>
        <w:ind w:left="426"/>
        <w:rPr>
          <w:szCs w:val="24"/>
        </w:rPr>
      </w:pPr>
      <w:r w:rsidRPr="00C55F6A">
        <w:rPr>
          <w:szCs w:val="24"/>
        </w:rPr>
        <w:t>U</w:t>
      </w:r>
      <w:r>
        <w:rPr>
          <w:szCs w:val="24"/>
        </w:rPr>
        <w:t>sing Cassandra Bulk Loader for i</w:t>
      </w:r>
      <w:r w:rsidRPr="00C55F6A">
        <w:rPr>
          <w:szCs w:val="24"/>
        </w:rPr>
        <w:t xml:space="preserve">nserting </w:t>
      </w:r>
      <w:r>
        <w:rPr>
          <w:szCs w:val="24"/>
        </w:rPr>
        <w:t xml:space="preserve">large </w:t>
      </w:r>
      <w:r w:rsidRPr="00C55F6A">
        <w:rPr>
          <w:szCs w:val="24"/>
        </w:rPr>
        <w:t>data</w:t>
      </w:r>
      <w:r>
        <w:rPr>
          <w:szCs w:val="24"/>
        </w:rPr>
        <w:t>sets (&gt; ~10,000,000 lines)</w:t>
      </w:r>
    </w:p>
    <w:p w14:paraId="39E4B22C" w14:textId="77777777" w:rsidR="00AF5F5C" w:rsidRPr="00C55F6A" w:rsidRDefault="00AF5F5C" w:rsidP="00AF5F5C">
      <w:pPr>
        <w:pStyle w:val="ListParagraph"/>
        <w:numPr>
          <w:ilvl w:val="0"/>
          <w:numId w:val="2"/>
        </w:numPr>
        <w:spacing w:after="0" w:line="240" w:lineRule="auto"/>
        <w:ind w:left="426"/>
        <w:rPr>
          <w:szCs w:val="24"/>
        </w:rPr>
      </w:pPr>
      <w:r w:rsidRPr="00C55F6A">
        <w:rPr>
          <w:szCs w:val="24"/>
        </w:rPr>
        <w:t xml:space="preserve">Implementing </w:t>
      </w:r>
      <w:r>
        <w:rPr>
          <w:szCs w:val="24"/>
        </w:rPr>
        <w:t xml:space="preserve">annotation </w:t>
      </w:r>
      <w:r w:rsidRPr="00C55F6A">
        <w:rPr>
          <w:szCs w:val="24"/>
        </w:rPr>
        <w:t>solution in Java</w:t>
      </w:r>
    </w:p>
    <w:p w14:paraId="159421AC" w14:textId="77777777" w:rsidR="00AF5F5C" w:rsidRPr="00C55F6A" w:rsidRDefault="00AF5F5C" w:rsidP="00AF5F5C">
      <w:pPr>
        <w:spacing w:after="0" w:line="240" w:lineRule="auto"/>
        <w:rPr>
          <w:b/>
          <w:szCs w:val="24"/>
        </w:rPr>
      </w:pPr>
      <w:r>
        <w:rPr>
          <w:b/>
          <w:szCs w:val="24"/>
        </w:rPr>
        <w:br/>
      </w:r>
      <w:r w:rsidRPr="00D844FF">
        <w:rPr>
          <w:b/>
          <w:szCs w:val="24"/>
        </w:rPr>
        <w:t>Big Data Set:</w:t>
      </w:r>
      <w:r>
        <w:rPr>
          <w:b/>
          <w:szCs w:val="24"/>
        </w:rPr>
        <w:t xml:space="preserve"> </w:t>
      </w:r>
      <w:r>
        <w:rPr>
          <w:szCs w:val="24"/>
        </w:rPr>
        <w:t>Evolutionary sequence conservation scores (</w:t>
      </w:r>
      <w:proofErr w:type="spellStart"/>
      <w:r>
        <w:rPr>
          <w:szCs w:val="24"/>
        </w:rPr>
        <w:t>PhastCons</w:t>
      </w:r>
      <w:proofErr w:type="spellEnd"/>
      <w:r>
        <w:rPr>
          <w:szCs w:val="24"/>
        </w:rPr>
        <w:t>) for each base pair (only chromosome 1 was used for demo)</w:t>
      </w:r>
    </w:p>
    <w:p w14:paraId="6EDC753C" w14:textId="77777777" w:rsidR="00AF5F5C" w:rsidRDefault="00BF073A" w:rsidP="00AF5F5C">
      <w:pPr>
        <w:spacing w:after="0" w:line="240" w:lineRule="auto"/>
        <w:rPr>
          <w:rStyle w:val="Hyperlink"/>
          <w:szCs w:val="24"/>
        </w:rPr>
      </w:pPr>
      <w:hyperlink r:id="rId8" w:history="1">
        <w:r w:rsidR="00AF5F5C" w:rsidRPr="00D52C11">
          <w:rPr>
            <w:rStyle w:val="Hyperlink"/>
            <w:szCs w:val="24"/>
          </w:rPr>
          <w:t>http://hgdownload.cse.ucsc.edu/goldenPath/hg19/phastCons46way/placentalMammals/chr1.phastCons46way.placental.wigFix.gz</w:t>
        </w:r>
      </w:hyperlink>
    </w:p>
    <w:p w14:paraId="1A8A7004" w14:textId="77777777" w:rsidR="00AF5F5C" w:rsidRDefault="00AF5F5C" w:rsidP="00AF5F5C">
      <w:pPr>
        <w:spacing w:after="0" w:line="240" w:lineRule="auto"/>
        <w:rPr>
          <w:szCs w:val="24"/>
        </w:rPr>
      </w:pPr>
      <w:proofErr w:type="gramStart"/>
      <w:r>
        <w:rPr>
          <w:szCs w:val="24"/>
        </w:rPr>
        <w:t>Size :</w:t>
      </w:r>
      <w:proofErr w:type="gramEnd"/>
      <w:r>
        <w:rPr>
          <w:szCs w:val="24"/>
        </w:rPr>
        <w:t xml:space="preserve"> 1.3GB in </w:t>
      </w:r>
      <w:proofErr w:type="spellStart"/>
      <w:r>
        <w:rPr>
          <w:szCs w:val="24"/>
        </w:rPr>
        <w:t>wigFix</w:t>
      </w:r>
      <w:proofErr w:type="spellEnd"/>
      <w:r>
        <w:rPr>
          <w:szCs w:val="24"/>
        </w:rPr>
        <w:t xml:space="preserve"> format (4.5GB in </w:t>
      </w:r>
      <w:proofErr w:type="spellStart"/>
      <w:r>
        <w:rPr>
          <w:szCs w:val="24"/>
        </w:rPr>
        <w:t>csv</w:t>
      </w:r>
      <w:proofErr w:type="spellEnd"/>
      <w:r>
        <w:rPr>
          <w:szCs w:val="24"/>
        </w:rPr>
        <w:t xml:space="preserve"> format)</w:t>
      </w:r>
    </w:p>
    <w:p w14:paraId="4BF80E9D" w14:textId="77777777" w:rsidR="00AF5F5C" w:rsidRPr="003B7183" w:rsidRDefault="00AF5F5C" w:rsidP="00AF5F5C">
      <w:pPr>
        <w:spacing w:after="0" w:line="240" w:lineRule="auto"/>
        <w:rPr>
          <w:szCs w:val="24"/>
        </w:rPr>
      </w:pPr>
      <w:proofErr w:type="gramStart"/>
      <w:r>
        <w:rPr>
          <w:szCs w:val="24"/>
        </w:rPr>
        <w:t>Format :</w:t>
      </w:r>
      <w:proofErr w:type="gramEnd"/>
      <w:r>
        <w:rPr>
          <w:szCs w:val="24"/>
        </w:rPr>
        <w:t xml:space="preserve"> .</w:t>
      </w:r>
      <w:proofErr w:type="spellStart"/>
      <w:r>
        <w:rPr>
          <w:szCs w:val="24"/>
        </w:rPr>
        <w:t>wigFix</w:t>
      </w:r>
      <w:proofErr w:type="spellEnd"/>
      <w:r>
        <w:rPr>
          <w:szCs w:val="24"/>
        </w:rPr>
        <w:t xml:space="preserve"> (This needs to be converted to a .</w:t>
      </w:r>
      <w:proofErr w:type="spellStart"/>
      <w:r>
        <w:rPr>
          <w:szCs w:val="24"/>
        </w:rPr>
        <w:t>csv</w:t>
      </w:r>
      <w:proofErr w:type="spellEnd"/>
      <w:r>
        <w:rPr>
          <w:szCs w:val="24"/>
        </w:rPr>
        <w:t xml:space="preserve"> format)</w:t>
      </w:r>
    </w:p>
    <w:p w14:paraId="0655699E" w14:textId="77777777" w:rsidR="00AF5F5C" w:rsidRPr="003B7183" w:rsidRDefault="00AF5F5C" w:rsidP="00AF5F5C">
      <w:pPr>
        <w:spacing w:after="0" w:line="240" w:lineRule="auto"/>
        <w:rPr>
          <w:szCs w:val="24"/>
        </w:rPr>
      </w:pPr>
      <w:r>
        <w:rPr>
          <w:b/>
          <w:szCs w:val="24"/>
        </w:rPr>
        <w:t xml:space="preserve">Hardware: </w:t>
      </w:r>
      <w:r>
        <w:rPr>
          <w:szCs w:val="24"/>
        </w:rPr>
        <w:t xml:space="preserve">Ubuntu 64 bit </w:t>
      </w:r>
    </w:p>
    <w:p w14:paraId="15C177F1" w14:textId="7FAFF043" w:rsidR="00AF5F5C" w:rsidRPr="003B7183" w:rsidRDefault="00AF5F5C" w:rsidP="00AF5F5C">
      <w:pPr>
        <w:spacing w:after="0" w:line="240" w:lineRule="auto"/>
        <w:rPr>
          <w:szCs w:val="24"/>
        </w:rPr>
      </w:pPr>
      <w:r>
        <w:rPr>
          <w:b/>
          <w:szCs w:val="24"/>
        </w:rPr>
        <w:t xml:space="preserve">Software: </w:t>
      </w:r>
      <w:r w:rsidRPr="003B7183">
        <w:rPr>
          <w:szCs w:val="24"/>
        </w:rPr>
        <w:t>Cassandra</w:t>
      </w:r>
      <w:r w:rsidR="00BF073A">
        <w:rPr>
          <w:szCs w:val="24"/>
        </w:rPr>
        <w:t xml:space="preserve"> 2.5.1</w:t>
      </w:r>
      <w:bookmarkStart w:id="0" w:name="_GoBack"/>
      <w:bookmarkEnd w:id="0"/>
      <w:r>
        <w:rPr>
          <w:szCs w:val="24"/>
        </w:rPr>
        <w:t xml:space="preserve">, Eclipse and </w:t>
      </w:r>
      <w:proofErr w:type="spellStart"/>
      <w:r>
        <w:rPr>
          <w:szCs w:val="24"/>
        </w:rPr>
        <w:t>Datastax</w:t>
      </w:r>
      <w:proofErr w:type="spellEnd"/>
      <w:r>
        <w:rPr>
          <w:szCs w:val="24"/>
        </w:rPr>
        <w:t xml:space="preserve"> </w:t>
      </w:r>
      <w:proofErr w:type="spellStart"/>
      <w:r>
        <w:rPr>
          <w:szCs w:val="24"/>
        </w:rPr>
        <w:t>DevCenter</w:t>
      </w:r>
      <w:proofErr w:type="spellEnd"/>
    </w:p>
    <w:p w14:paraId="3A230C1A" w14:textId="77777777" w:rsidR="00AF5F5C" w:rsidRDefault="00AF5F5C" w:rsidP="00AF5F5C">
      <w:pPr>
        <w:spacing w:after="0" w:line="240" w:lineRule="auto"/>
        <w:jc w:val="both"/>
        <w:rPr>
          <w:b/>
          <w:szCs w:val="24"/>
        </w:rPr>
      </w:pPr>
      <w:r>
        <w:rPr>
          <w:b/>
          <w:szCs w:val="24"/>
        </w:rPr>
        <w:br/>
        <w:t>Benefits (</w:t>
      </w:r>
      <w:r w:rsidRPr="00D844FF">
        <w:rPr>
          <w:b/>
          <w:szCs w:val="24"/>
          <w:lang w:val="en-US"/>
        </w:rPr>
        <w:t>Pros</w:t>
      </w:r>
      <w:r>
        <w:rPr>
          <w:b/>
          <w:szCs w:val="24"/>
        </w:rPr>
        <w:t>/</w:t>
      </w:r>
      <w:r w:rsidRPr="00D844FF">
        <w:rPr>
          <w:b/>
          <w:szCs w:val="24"/>
          <w:lang w:val="en-US"/>
        </w:rPr>
        <w:t>Cons</w:t>
      </w:r>
      <w:r>
        <w:rPr>
          <w:b/>
          <w:szCs w:val="24"/>
        </w:rPr>
        <w:t>):</w:t>
      </w:r>
    </w:p>
    <w:p w14:paraId="6D941A15" w14:textId="77777777" w:rsidR="00AF5F5C" w:rsidRPr="00446119" w:rsidRDefault="00AF5F5C" w:rsidP="00AF5F5C">
      <w:pPr>
        <w:spacing w:after="0" w:line="240" w:lineRule="auto"/>
        <w:jc w:val="both"/>
        <w:rPr>
          <w:szCs w:val="24"/>
        </w:rPr>
      </w:pPr>
      <w:r>
        <w:rPr>
          <w:szCs w:val="24"/>
        </w:rPr>
        <w:t xml:space="preserve">Pros: Compared to RDBMS, </w:t>
      </w:r>
      <w:proofErr w:type="spellStart"/>
      <w:r>
        <w:rPr>
          <w:szCs w:val="24"/>
        </w:rPr>
        <w:t>NoSQL</w:t>
      </w:r>
      <w:proofErr w:type="spellEnd"/>
      <w:r>
        <w:rPr>
          <w:szCs w:val="24"/>
        </w:rPr>
        <w:t xml:space="preserve"> DBs are able to handle storing, managing and retrieval of a large data source by spreading it over a cluster. Since data is in column format and mainly consists of read operations Cassandra is better suited that other </w:t>
      </w:r>
      <w:proofErr w:type="spellStart"/>
      <w:r>
        <w:rPr>
          <w:szCs w:val="24"/>
        </w:rPr>
        <w:t>NoSQL</w:t>
      </w:r>
      <w:proofErr w:type="spellEnd"/>
      <w:r>
        <w:rPr>
          <w:szCs w:val="24"/>
        </w:rPr>
        <w:t xml:space="preserve"> databases.</w:t>
      </w:r>
    </w:p>
    <w:p w14:paraId="0CDF37F6" w14:textId="65B99342" w:rsidR="00CC559C" w:rsidRPr="00C55F6A" w:rsidRDefault="00AF5F5C" w:rsidP="00AF5F5C">
      <w:pPr>
        <w:spacing w:after="120" w:line="240" w:lineRule="auto"/>
        <w:rPr>
          <w:b/>
          <w:sz w:val="24"/>
          <w:szCs w:val="24"/>
        </w:rPr>
      </w:pPr>
      <w:r>
        <w:rPr>
          <w:b/>
          <w:szCs w:val="24"/>
        </w:rPr>
        <w:br/>
        <w:t xml:space="preserve">Summary: </w:t>
      </w:r>
      <w:r>
        <w:t xml:space="preserve">Spreading out per base pair conservation scores across a cluster in a per-chromosome (one node contains conservation scores of one chromosome, ideal # of nodes n &gt; 23) manner allows for parallel retrieval of conservation scores for fast annotations thousands of single nucleotide variations and </w:t>
      </w:r>
      <w:proofErr w:type="spellStart"/>
      <w:r>
        <w:t>indels</w:t>
      </w:r>
      <w:proofErr w:type="spellEnd"/>
      <w:r>
        <w:t xml:space="preserve"> in cancer samples.</w:t>
      </w:r>
    </w:p>
    <w:sectPr w:rsidR="00CC559C" w:rsidRPr="00C55F6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09798" w14:textId="77777777" w:rsidR="00F824AD" w:rsidRDefault="00F824AD" w:rsidP="00F824AD">
      <w:pPr>
        <w:spacing w:after="0" w:line="240" w:lineRule="auto"/>
      </w:pPr>
      <w:r>
        <w:separator/>
      </w:r>
    </w:p>
  </w:endnote>
  <w:endnote w:type="continuationSeparator" w:id="0">
    <w:p w14:paraId="58CA4E2E" w14:textId="77777777" w:rsidR="00F824AD" w:rsidRDefault="00F824AD" w:rsidP="00F8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F5BA61" w14:textId="77777777" w:rsidR="00F824AD" w:rsidRDefault="00F824AD" w:rsidP="00F824AD">
      <w:pPr>
        <w:spacing w:after="0" w:line="240" w:lineRule="auto"/>
      </w:pPr>
      <w:r>
        <w:separator/>
      </w:r>
    </w:p>
  </w:footnote>
  <w:footnote w:type="continuationSeparator" w:id="0">
    <w:p w14:paraId="625BAECC" w14:textId="77777777" w:rsidR="00F824AD" w:rsidRDefault="00F824AD" w:rsidP="00F824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DEA1EA" w14:textId="23F86253" w:rsidR="00F824AD" w:rsidRPr="00F824AD" w:rsidRDefault="00F824AD" w:rsidP="00F824AD">
    <w:pPr>
      <w:pStyle w:val="Heading2"/>
      <w:rPr>
        <w:b w:val="0"/>
        <w:bCs w:val="0"/>
      </w:rPr>
    </w:pPr>
    <w:r>
      <w:rPr>
        <w:b w:val="0"/>
      </w:rPr>
      <w:t xml:space="preserve">HU Extension                </w:t>
    </w:r>
    <w:r>
      <w:rPr>
        <w:b w:val="0"/>
      </w:rPr>
      <w:tab/>
    </w:r>
    <w:r>
      <w:t>Final Project</w:t>
    </w:r>
    <w:r>
      <w:rPr>
        <w:b w:val="0"/>
      </w:rPr>
      <w:t xml:space="preserve">   </w:t>
    </w:r>
    <w:r>
      <w:rPr>
        <w:b w:val="0"/>
      </w:rPr>
      <w:tab/>
    </w:r>
    <w:r>
      <w:rPr>
        <w:b w:val="0"/>
      </w:rPr>
      <w:tab/>
      <w:t>E63 Big Data Analytics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2500C3"/>
    <w:multiLevelType w:val="hybridMultilevel"/>
    <w:tmpl w:val="CF428E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AF5B79"/>
    <w:multiLevelType w:val="hybridMultilevel"/>
    <w:tmpl w:val="FBF69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59C"/>
    <w:rsid w:val="000C1985"/>
    <w:rsid w:val="0016459A"/>
    <w:rsid w:val="00291B62"/>
    <w:rsid w:val="002E5447"/>
    <w:rsid w:val="002F1D8C"/>
    <w:rsid w:val="003B7183"/>
    <w:rsid w:val="00414AD1"/>
    <w:rsid w:val="00435A7B"/>
    <w:rsid w:val="00446119"/>
    <w:rsid w:val="005048F2"/>
    <w:rsid w:val="005C7D4E"/>
    <w:rsid w:val="005D7261"/>
    <w:rsid w:val="0072483E"/>
    <w:rsid w:val="007C7316"/>
    <w:rsid w:val="008E0121"/>
    <w:rsid w:val="0096313A"/>
    <w:rsid w:val="00AF5F5C"/>
    <w:rsid w:val="00B27509"/>
    <w:rsid w:val="00BF073A"/>
    <w:rsid w:val="00C55F6A"/>
    <w:rsid w:val="00CC559C"/>
    <w:rsid w:val="00CF6A83"/>
    <w:rsid w:val="00D2570C"/>
    <w:rsid w:val="00D844FF"/>
    <w:rsid w:val="00F74283"/>
    <w:rsid w:val="00F824AD"/>
    <w:rsid w:val="00FE0661"/>
    <w:rsid w:val="00FF1A9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59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59A"/>
  </w:style>
  <w:style w:type="paragraph" w:styleId="Heading2">
    <w:name w:val="heading 2"/>
    <w:basedOn w:val="Normal"/>
    <w:next w:val="Normal"/>
    <w:link w:val="Heading2Char"/>
    <w:uiPriority w:val="9"/>
    <w:unhideWhenUsed/>
    <w:qFormat/>
    <w:rsid w:val="00F824AD"/>
    <w:pPr>
      <w:keepNext/>
      <w:keepLines/>
      <w:spacing w:before="200" w:after="0"/>
      <w:outlineLvl w:val="1"/>
    </w:pPr>
    <w:rPr>
      <w:rFonts w:ascii="Calibri" w:eastAsiaTheme="majorEastAsia" w:hAnsi="Calibr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183"/>
    <w:rPr>
      <w:color w:val="0563C1" w:themeColor="hyperlink"/>
      <w:u w:val="single"/>
    </w:rPr>
  </w:style>
  <w:style w:type="character" w:styleId="FollowedHyperlink">
    <w:name w:val="FollowedHyperlink"/>
    <w:basedOn w:val="DefaultParagraphFont"/>
    <w:uiPriority w:val="99"/>
    <w:semiHidden/>
    <w:unhideWhenUsed/>
    <w:rsid w:val="0072483E"/>
    <w:rPr>
      <w:color w:val="954F72" w:themeColor="followedHyperlink"/>
      <w:u w:val="single"/>
    </w:rPr>
  </w:style>
  <w:style w:type="paragraph" w:styleId="ListParagraph">
    <w:name w:val="List Paragraph"/>
    <w:basedOn w:val="Normal"/>
    <w:uiPriority w:val="34"/>
    <w:qFormat/>
    <w:rsid w:val="00C55F6A"/>
    <w:pPr>
      <w:ind w:left="720"/>
      <w:contextualSpacing/>
    </w:pPr>
  </w:style>
  <w:style w:type="paragraph" w:styleId="Header">
    <w:name w:val="header"/>
    <w:basedOn w:val="Normal"/>
    <w:link w:val="HeaderChar"/>
    <w:uiPriority w:val="99"/>
    <w:unhideWhenUsed/>
    <w:rsid w:val="00F824A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24AD"/>
  </w:style>
  <w:style w:type="paragraph" w:styleId="Footer">
    <w:name w:val="footer"/>
    <w:basedOn w:val="Normal"/>
    <w:link w:val="FooterChar"/>
    <w:uiPriority w:val="99"/>
    <w:unhideWhenUsed/>
    <w:rsid w:val="00F824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24AD"/>
  </w:style>
  <w:style w:type="character" w:customStyle="1" w:styleId="Heading2Char">
    <w:name w:val="Heading 2 Char"/>
    <w:basedOn w:val="DefaultParagraphFont"/>
    <w:link w:val="Heading2"/>
    <w:uiPriority w:val="9"/>
    <w:rsid w:val="00F824AD"/>
    <w:rPr>
      <w:rFonts w:ascii="Calibri" w:eastAsiaTheme="majorEastAsia" w:hAnsi="Calibri" w:cstheme="majorBidi"/>
      <w:b/>
      <w:bCs/>
      <w:sz w:val="32"/>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59A"/>
  </w:style>
  <w:style w:type="paragraph" w:styleId="Heading2">
    <w:name w:val="heading 2"/>
    <w:basedOn w:val="Normal"/>
    <w:next w:val="Normal"/>
    <w:link w:val="Heading2Char"/>
    <w:uiPriority w:val="9"/>
    <w:unhideWhenUsed/>
    <w:qFormat/>
    <w:rsid w:val="00F824AD"/>
    <w:pPr>
      <w:keepNext/>
      <w:keepLines/>
      <w:spacing w:before="200" w:after="0"/>
      <w:outlineLvl w:val="1"/>
    </w:pPr>
    <w:rPr>
      <w:rFonts w:ascii="Calibri" w:eastAsiaTheme="majorEastAsia" w:hAnsi="Calibri"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183"/>
    <w:rPr>
      <w:color w:val="0563C1" w:themeColor="hyperlink"/>
      <w:u w:val="single"/>
    </w:rPr>
  </w:style>
  <w:style w:type="character" w:styleId="FollowedHyperlink">
    <w:name w:val="FollowedHyperlink"/>
    <w:basedOn w:val="DefaultParagraphFont"/>
    <w:uiPriority w:val="99"/>
    <w:semiHidden/>
    <w:unhideWhenUsed/>
    <w:rsid w:val="0072483E"/>
    <w:rPr>
      <w:color w:val="954F72" w:themeColor="followedHyperlink"/>
      <w:u w:val="single"/>
    </w:rPr>
  </w:style>
  <w:style w:type="paragraph" w:styleId="ListParagraph">
    <w:name w:val="List Paragraph"/>
    <w:basedOn w:val="Normal"/>
    <w:uiPriority w:val="34"/>
    <w:qFormat/>
    <w:rsid w:val="00C55F6A"/>
    <w:pPr>
      <w:ind w:left="720"/>
      <w:contextualSpacing/>
    </w:pPr>
  </w:style>
  <w:style w:type="paragraph" w:styleId="Header">
    <w:name w:val="header"/>
    <w:basedOn w:val="Normal"/>
    <w:link w:val="HeaderChar"/>
    <w:uiPriority w:val="99"/>
    <w:unhideWhenUsed/>
    <w:rsid w:val="00F824AD"/>
    <w:pPr>
      <w:tabs>
        <w:tab w:val="center" w:pos="4320"/>
        <w:tab w:val="right" w:pos="8640"/>
      </w:tabs>
      <w:spacing w:after="0" w:line="240" w:lineRule="auto"/>
    </w:pPr>
  </w:style>
  <w:style w:type="character" w:customStyle="1" w:styleId="HeaderChar">
    <w:name w:val="Header Char"/>
    <w:basedOn w:val="DefaultParagraphFont"/>
    <w:link w:val="Header"/>
    <w:uiPriority w:val="99"/>
    <w:rsid w:val="00F824AD"/>
  </w:style>
  <w:style w:type="paragraph" w:styleId="Footer">
    <w:name w:val="footer"/>
    <w:basedOn w:val="Normal"/>
    <w:link w:val="FooterChar"/>
    <w:uiPriority w:val="99"/>
    <w:unhideWhenUsed/>
    <w:rsid w:val="00F824AD"/>
    <w:pPr>
      <w:tabs>
        <w:tab w:val="center" w:pos="4320"/>
        <w:tab w:val="right" w:pos="8640"/>
      </w:tabs>
      <w:spacing w:after="0" w:line="240" w:lineRule="auto"/>
    </w:pPr>
  </w:style>
  <w:style w:type="character" w:customStyle="1" w:styleId="FooterChar">
    <w:name w:val="Footer Char"/>
    <w:basedOn w:val="DefaultParagraphFont"/>
    <w:link w:val="Footer"/>
    <w:uiPriority w:val="99"/>
    <w:rsid w:val="00F824AD"/>
  </w:style>
  <w:style w:type="character" w:customStyle="1" w:styleId="Heading2Char">
    <w:name w:val="Heading 2 Char"/>
    <w:basedOn w:val="DefaultParagraphFont"/>
    <w:link w:val="Heading2"/>
    <w:uiPriority w:val="9"/>
    <w:rsid w:val="00F824AD"/>
    <w:rPr>
      <w:rFonts w:ascii="Calibri" w:eastAsiaTheme="majorEastAsia" w:hAnsi="Calibri" w:cstheme="majorBidi"/>
      <w:b/>
      <w:bCs/>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gdownload.cse.ucsc.edu/goldenPath/hg19/phastCons46way/placentalMammals/chr1.phastCons46way.placental.wigFix.gz"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351</Words>
  <Characters>2005</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Dilmi</dc:creator>
  <cp:keywords/>
  <dc:description/>
  <cp:lastModifiedBy>Dilmi Perera</cp:lastModifiedBy>
  <cp:revision>17</cp:revision>
  <dcterms:created xsi:type="dcterms:W3CDTF">2015-05-07T20:19:00Z</dcterms:created>
  <dcterms:modified xsi:type="dcterms:W3CDTF">2015-05-14T00:29:00Z</dcterms:modified>
</cp:coreProperties>
</file>