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E8171" w14:textId="77777777" w:rsidR="00A0407B" w:rsidRDefault="00A0407B">
      <w:pPr>
        <w:rPr>
          <w:lang w:val="en-US"/>
        </w:rPr>
      </w:pPr>
    </w:p>
    <w:p w14:paraId="6E58A297" w14:textId="401235A0" w:rsidR="00B823BC" w:rsidRPr="00B823BC" w:rsidRDefault="00B823BC" w:rsidP="00B823BC">
      <w:pPr>
        <w:rPr>
          <w:lang w:val="en-US"/>
        </w:rPr>
      </w:pPr>
    </w:p>
    <w:p w14:paraId="59627330" w14:textId="135137B5" w:rsidR="00B823BC" w:rsidRPr="00B823BC" w:rsidRDefault="00B823BC" w:rsidP="00B823BC">
      <w:pPr>
        <w:rPr>
          <w:lang w:val="en-US"/>
        </w:rPr>
      </w:pPr>
    </w:p>
    <w:p w14:paraId="30E9EDDA" w14:textId="77777777" w:rsidR="00B823BC" w:rsidRPr="00B823BC" w:rsidRDefault="00B823BC" w:rsidP="00B823BC">
      <w:pPr>
        <w:rPr>
          <w:lang w:val="en-US"/>
        </w:rPr>
      </w:pPr>
    </w:p>
    <w:p w14:paraId="28DA4963" w14:textId="77777777" w:rsidR="00B823BC" w:rsidRPr="00B823BC" w:rsidRDefault="00B823BC" w:rsidP="00B823BC">
      <w:pPr>
        <w:rPr>
          <w:lang w:val="en-US"/>
        </w:rPr>
      </w:pPr>
    </w:p>
    <w:p w14:paraId="6281F24E" w14:textId="77777777" w:rsidR="00B823BC" w:rsidRPr="00B823BC" w:rsidRDefault="00B823BC" w:rsidP="00B823BC">
      <w:pPr>
        <w:rPr>
          <w:lang w:val="en-US"/>
        </w:rPr>
      </w:pPr>
    </w:p>
    <w:p w14:paraId="2E397A05" w14:textId="77777777" w:rsidR="00B823BC" w:rsidRPr="00B823BC" w:rsidRDefault="00B823BC" w:rsidP="00B823BC">
      <w:pPr>
        <w:rPr>
          <w:lang w:val="en-US"/>
        </w:rPr>
      </w:pPr>
    </w:p>
    <w:p w14:paraId="6E0AE9EE" w14:textId="77777777" w:rsidR="00B823BC" w:rsidRDefault="00B823BC" w:rsidP="00B823BC">
      <w:pPr>
        <w:rPr>
          <w:lang w:val="en-US"/>
        </w:rPr>
      </w:pPr>
    </w:p>
    <w:p w14:paraId="33BD40AE" w14:textId="77777777" w:rsidR="00B823BC" w:rsidRDefault="00B823BC" w:rsidP="00B823BC">
      <w:pPr>
        <w:jc w:val="center"/>
        <w:rPr>
          <w:lang w:val="en-US"/>
        </w:rPr>
      </w:pPr>
    </w:p>
    <w:p w14:paraId="2CD123E9" w14:textId="72FC606D" w:rsidR="00E31E3A" w:rsidRPr="00CF659D" w:rsidRDefault="00CF2345" w:rsidP="00CF659D">
      <w:pPr>
        <w:jc w:val="center"/>
        <w:rPr>
          <w:lang w:val="es-GT"/>
        </w:rPr>
      </w:pPr>
      <w:r>
        <w:rPr>
          <w:rFonts w:eastAsiaTheme="majorEastAsia" w:cstheme="majorBidi"/>
          <w:b/>
          <w:spacing w:val="-10"/>
          <w:kern w:val="28"/>
          <w:sz w:val="28"/>
          <w:szCs w:val="56"/>
          <w:lang w:val="es-GT"/>
        </w:rPr>
        <w:t>Laboratorio 1</w:t>
      </w:r>
    </w:p>
    <w:p w14:paraId="73FD51D3" w14:textId="77777777" w:rsidR="00F05447" w:rsidRPr="00CF659D" w:rsidRDefault="00F05447" w:rsidP="00B823BC">
      <w:pPr>
        <w:rPr>
          <w:lang w:val="es-GT"/>
        </w:rPr>
      </w:pPr>
    </w:p>
    <w:p w14:paraId="1CD01981" w14:textId="77777777" w:rsidR="00306648" w:rsidRPr="00CF659D" w:rsidRDefault="00306648" w:rsidP="00B823BC">
      <w:pPr>
        <w:rPr>
          <w:lang w:val="es-GT"/>
        </w:rPr>
      </w:pPr>
    </w:p>
    <w:p w14:paraId="26DDF85A" w14:textId="77777777" w:rsidR="00745F38" w:rsidRDefault="00745F38" w:rsidP="00B823BC">
      <w:pPr>
        <w:rPr>
          <w:lang w:val="es-GT"/>
        </w:rPr>
      </w:pPr>
    </w:p>
    <w:p w14:paraId="47F1055A" w14:textId="77777777" w:rsidR="00CF659D" w:rsidRPr="00CF659D" w:rsidRDefault="00CF659D" w:rsidP="00B823BC">
      <w:pPr>
        <w:rPr>
          <w:lang w:val="es-GT"/>
        </w:rPr>
      </w:pPr>
    </w:p>
    <w:p w14:paraId="44F3BC30" w14:textId="77777777" w:rsidR="00745F38" w:rsidRPr="00CF659D" w:rsidRDefault="00745F38" w:rsidP="00B823BC">
      <w:pPr>
        <w:rPr>
          <w:lang w:val="es-GT"/>
        </w:rPr>
      </w:pPr>
    </w:p>
    <w:p w14:paraId="1F976659" w14:textId="77777777" w:rsidR="00306648" w:rsidRPr="00CF659D" w:rsidRDefault="00306648" w:rsidP="00B823BC">
      <w:pPr>
        <w:rPr>
          <w:lang w:val="es-GT"/>
        </w:rPr>
      </w:pPr>
    </w:p>
    <w:p w14:paraId="4EB3F982" w14:textId="77777777" w:rsidR="00B823BC" w:rsidRPr="00CF659D" w:rsidRDefault="00B823BC" w:rsidP="00B823BC">
      <w:pPr>
        <w:rPr>
          <w:lang w:val="es-GT"/>
        </w:rPr>
      </w:pPr>
    </w:p>
    <w:p w14:paraId="02989553" w14:textId="77777777" w:rsidR="00CB0E76" w:rsidRPr="00CF659D" w:rsidRDefault="00CB0E76" w:rsidP="00B823BC">
      <w:pPr>
        <w:rPr>
          <w:lang w:val="es-GT"/>
        </w:rPr>
      </w:pPr>
    </w:p>
    <w:p w14:paraId="34DCEFAC" w14:textId="77777777" w:rsidR="00FC782B" w:rsidRPr="00CF659D" w:rsidRDefault="00FC782B" w:rsidP="00B823BC">
      <w:pPr>
        <w:rPr>
          <w:lang w:val="es-GT"/>
        </w:rPr>
      </w:pPr>
    </w:p>
    <w:p w14:paraId="6E3BA163" w14:textId="77777777" w:rsidR="00CB0E76" w:rsidRPr="00CF659D" w:rsidRDefault="00CB0E76" w:rsidP="00B823BC">
      <w:pPr>
        <w:rPr>
          <w:lang w:val="es-GT"/>
        </w:rPr>
      </w:pPr>
    </w:p>
    <w:p w14:paraId="148992D7" w14:textId="3A8F5DE2" w:rsidR="00974893" w:rsidRDefault="00B823BC" w:rsidP="00093E5E">
      <w:pPr>
        <w:jc w:val="right"/>
        <w:rPr>
          <w:lang w:val="es-GT"/>
        </w:rPr>
      </w:pPr>
      <w:r w:rsidRPr="00CF659D">
        <w:rPr>
          <w:lang w:val="es-GT"/>
        </w:rPr>
        <w:t>Dilary Sarahí Cruz López</w:t>
      </w:r>
      <w:r w:rsidR="00AA47DC" w:rsidRPr="00CF659D">
        <w:rPr>
          <w:lang w:val="es-GT"/>
        </w:rPr>
        <w:t xml:space="preserve"> </w:t>
      </w:r>
      <w:r w:rsidR="00981B26" w:rsidRPr="00CF659D">
        <w:rPr>
          <w:lang w:val="es-GT"/>
        </w:rPr>
        <w:t>–</w:t>
      </w:r>
      <w:r w:rsidR="00AA47DC" w:rsidRPr="00CF659D">
        <w:rPr>
          <w:lang w:val="es-GT"/>
        </w:rPr>
        <w:t xml:space="preserve"> </w:t>
      </w:r>
      <w:r w:rsidR="00306648" w:rsidRPr="00CF659D">
        <w:rPr>
          <w:lang w:val="es-GT"/>
        </w:rPr>
        <w:t>23101</w:t>
      </w:r>
      <w:r w:rsidR="0074270A" w:rsidRPr="00CF659D">
        <w:rPr>
          <w:lang w:val="es-GT"/>
        </w:rPr>
        <w:t>0</w:t>
      </w:r>
    </w:p>
    <w:p w14:paraId="0AFFE538" w14:textId="77777777" w:rsidR="00CF2345" w:rsidRDefault="00CF2345" w:rsidP="00093E5E">
      <w:pPr>
        <w:jc w:val="right"/>
        <w:rPr>
          <w:lang w:val="es-GT"/>
        </w:rPr>
      </w:pPr>
    </w:p>
    <w:p w14:paraId="7EF8FDE9" w14:textId="2AA74864" w:rsidR="00CF2345" w:rsidRPr="008463F6" w:rsidRDefault="008463F6" w:rsidP="008463F6">
      <w:pPr>
        <w:jc w:val="center"/>
        <w:rPr>
          <w:rStyle w:val="Fuerte"/>
          <w:sz w:val="28"/>
          <w:szCs w:val="24"/>
        </w:rPr>
      </w:pPr>
      <w:r w:rsidRPr="008463F6">
        <w:rPr>
          <w:rStyle w:val="Fuerte"/>
          <w:sz w:val="28"/>
          <w:szCs w:val="24"/>
        </w:rPr>
        <w:lastRenderedPageBreak/>
        <w:t xml:space="preserve">Repaso de conceptos </w:t>
      </w:r>
    </w:p>
    <w:p w14:paraId="48FB25BF" w14:textId="2F407ECD" w:rsidR="008463F6" w:rsidRPr="008463F6" w:rsidRDefault="008463F6" w:rsidP="008463F6">
      <w:pPr>
        <w:pStyle w:val="Subttulo"/>
        <w:numPr>
          <w:ilvl w:val="0"/>
          <w:numId w:val="45"/>
        </w:numPr>
        <w:rPr>
          <w:rStyle w:val="Fuerte"/>
          <w:b w:val="0"/>
          <w:bCs w:val="0"/>
          <w:color w:val="7F7F7F" w:themeColor="text1" w:themeTint="80"/>
        </w:rPr>
      </w:pPr>
      <w:r w:rsidRPr="008463F6">
        <w:rPr>
          <w:rStyle w:val="Fuerte"/>
          <w:b w:val="0"/>
          <w:bCs w:val="0"/>
          <w:color w:val="7F7F7F" w:themeColor="text1" w:themeTint="80"/>
        </w:rPr>
        <w:t>Defina que hace la función retractar dentro del proceso de reconocimiento de tokens. Explique:</w:t>
      </w:r>
    </w:p>
    <w:p w14:paraId="28113FF4" w14:textId="30B55D6A" w:rsidR="008463F6" w:rsidRDefault="008463F6" w:rsidP="008463F6">
      <w:pPr>
        <w:pStyle w:val="Prrafodelista"/>
        <w:numPr>
          <w:ilvl w:val="0"/>
          <w:numId w:val="46"/>
        </w:numPr>
      </w:pPr>
      <w:r>
        <w:t xml:space="preserve">En que momento se invoca esta función: </w:t>
      </w:r>
    </w:p>
    <w:p w14:paraId="1A9DF4DF" w14:textId="3E63DB5E" w:rsidR="00254C68" w:rsidRDefault="00254C68" w:rsidP="00254C68">
      <w:pPr>
        <w:pStyle w:val="Prrafodelista"/>
        <w:numPr>
          <w:ilvl w:val="1"/>
          <w:numId w:val="46"/>
        </w:numPr>
      </w:pPr>
      <w:r>
        <w:t>Cuando se leyó la parte de la cadena antes de hacer el match, su función es mover el puntero y continuar leyendo la cadena pero</w:t>
      </w:r>
      <w:r w:rsidR="008F5B3D">
        <w:t xml:space="preserve"> empezando como desde cero porque ya tiene un match.</w:t>
      </w:r>
    </w:p>
    <w:p w14:paraId="3AE6EE07" w14:textId="3E04E6D5" w:rsidR="008463F6" w:rsidRDefault="008463F6" w:rsidP="008463F6">
      <w:pPr>
        <w:pStyle w:val="Prrafodelista"/>
        <w:numPr>
          <w:ilvl w:val="0"/>
          <w:numId w:val="46"/>
        </w:numPr>
      </w:pPr>
      <w:r>
        <w:t>Que sucede con el puntero del buffer al ejecutarse:</w:t>
      </w:r>
    </w:p>
    <w:p w14:paraId="11662EF6" w14:textId="345067D7" w:rsidR="00254C68" w:rsidRDefault="00254C68" w:rsidP="00254C68">
      <w:pPr>
        <w:pStyle w:val="Prrafodelista"/>
        <w:numPr>
          <w:ilvl w:val="1"/>
          <w:numId w:val="46"/>
        </w:numPr>
      </w:pPr>
      <w:r>
        <w:t>El lexemebeing reconoce el</w:t>
      </w:r>
      <w:r w:rsidR="008F5B3D">
        <w:t xml:space="preserve"> inicio del autómata y seguirá leyendo lo mismo mientras el fordward sigue avanzando en la cadena y leyendo token hasta que se haga match.</w:t>
      </w:r>
    </w:p>
    <w:p w14:paraId="0A0F3394" w14:textId="47CB9539" w:rsidR="008463F6" w:rsidRDefault="008463F6" w:rsidP="008463F6">
      <w:pPr>
        <w:pStyle w:val="Prrafodelista"/>
        <w:numPr>
          <w:ilvl w:val="0"/>
          <w:numId w:val="46"/>
        </w:numPr>
      </w:pPr>
      <w:r>
        <w:t>Por que es necesaria para aceptar correctamente un token.</w:t>
      </w:r>
    </w:p>
    <w:p w14:paraId="43C15280" w14:textId="59CC8016" w:rsidR="00254C68" w:rsidRDefault="008F5B3D" w:rsidP="00254C68">
      <w:pPr>
        <w:pStyle w:val="Prrafodelista"/>
        <w:numPr>
          <w:ilvl w:val="1"/>
          <w:numId w:val="46"/>
        </w:numPr>
      </w:pPr>
      <w:r>
        <w:t xml:space="preserve">Porque </w:t>
      </w:r>
      <w:r w:rsidR="003B500A">
        <w:t>el token sigue leyendo caracteres pero el retract hace un stop o pausa para no caer en un exceso de lectura o para que no caiga en otras funciones como fallo.</w:t>
      </w:r>
    </w:p>
    <w:p w14:paraId="744AAC88" w14:textId="5E4F0343" w:rsidR="008463F6" w:rsidRDefault="008463F6" w:rsidP="008463F6">
      <w:pPr>
        <w:pStyle w:val="Prrafodelista"/>
        <w:numPr>
          <w:ilvl w:val="0"/>
          <w:numId w:val="46"/>
        </w:numPr>
      </w:pPr>
      <w:r>
        <w:t>Como influye en el comportamiento del autómata finito.</w:t>
      </w:r>
    </w:p>
    <w:p w14:paraId="6FFDA738" w14:textId="757A3920" w:rsidR="008F5B3D" w:rsidRDefault="003B500A" w:rsidP="008F5B3D">
      <w:pPr>
        <w:pStyle w:val="Prrafodelista"/>
        <w:numPr>
          <w:ilvl w:val="1"/>
          <w:numId w:val="46"/>
        </w:numPr>
      </w:pPr>
      <w:r>
        <w:t>Es necesario para que el autómata empiece en el lugar correcto y sea un éxito de reconocimiento.</w:t>
      </w:r>
    </w:p>
    <w:p w14:paraId="78A7AC6B" w14:textId="67B66229" w:rsidR="008463F6" w:rsidRDefault="005C6BC1" w:rsidP="005C6BC1">
      <w:pPr>
        <w:pStyle w:val="Subttulo"/>
        <w:numPr>
          <w:ilvl w:val="0"/>
          <w:numId w:val="45"/>
        </w:numPr>
      </w:pPr>
      <w:r>
        <w:t>Defina que hace la función fallo en el contexto del análisis léxico. Explique:</w:t>
      </w:r>
    </w:p>
    <w:p w14:paraId="771C2146" w14:textId="65340BBF" w:rsidR="005C6BC1" w:rsidRDefault="005C6BC1" w:rsidP="005C6BC1">
      <w:pPr>
        <w:pStyle w:val="Prrafodelista"/>
        <w:numPr>
          <w:ilvl w:val="0"/>
          <w:numId w:val="47"/>
        </w:numPr>
      </w:pPr>
      <w:r>
        <w:t>Que significa que un autómata falle.</w:t>
      </w:r>
    </w:p>
    <w:p w14:paraId="3739572F" w14:textId="759EA27D" w:rsidR="005C6BC1" w:rsidRDefault="005C6BC1" w:rsidP="005C6BC1">
      <w:pPr>
        <w:pStyle w:val="Prrafodelista"/>
        <w:numPr>
          <w:ilvl w:val="1"/>
          <w:numId w:val="47"/>
        </w:numPr>
      </w:pPr>
      <w:r>
        <w:lastRenderedPageBreak/>
        <w:t xml:space="preserve">Es cuando el carácter no es reconocido como parte de un token, cambia de autómata y se reinician los punteros. </w:t>
      </w:r>
    </w:p>
    <w:p w14:paraId="2C2E7687" w14:textId="12DA0D53" w:rsidR="005C6BC1" w:rsidRDefault="005C6BC1" w:rsidP="005C6BC1">
      <w:pPr>
        <w:pStyle w:val="Prrafodelista"/>
        <w:numPr>
          <w:ilvl w:val="0"/>
          <w:numId w:val="47"/>
        </w:numPr>
      </w:pPr>
      <w:r>
        <w:t>Que ocurre cuan</w:t>
      </w:r>
      <w:r w:rsidR="003B500A">
        <w:t>d</w:t>
      </w:r>
      <w:r>
        <w:t xml:space="preserve">o no existe una transición válida para el carácter leído. </w:t>
      </w:r>
    </w:p>
    <w:p w14:paraId="003B5DB8" w14:textId="7D4AF9C7" w:rsidR="005C6BC1" w:rsidRDefault="005C6BC1" w:rsidP="005C6BC1">
      <w:pPr>
        <w:pStyle w:val="Prrafodelista"/>
        <w:numPr>
          <w:ilvl w:val="1"/>
          <w:numId w:val="47"/>
        </w:numPr>
      </w:pPr>
      <w:r>
        <w:t xml:space="preserve"> </w:t>
      </w:r>
      <w:r w:rsidR="003B500A">
        <w:t>Tira “fallo” y regresa al inicio del autómata para volver a leer el token. Si en dado caso cae en bucle, tira error y no se acepta la cadena.</w:t>
      </w:r>
    </w:p>
    <w:p w14:paraId="36B3E6D5" w14:textId="405D37E9" w:rsidR="005C6BC1" w:rsidRDefault="005C6BC1" w:rsidP="005C6BC1">
      <w:pPr>
        <w:pStyle w:val="Prrafodelista"/>
        <w:numPr>
          <w:ilvl w:val="0"/>
          <w:numId w:val="47"/>
        </w:numPr>
      </w:pPr>
      <w:r>
        <w:t>Como permite esta función intenta</w:t>
      </w:r>
      <w:r w:rsidR="003B500A">
        <w:t>r</w:t>
      </w:r>
      <w:r>
        <w:t xml:space="preserve"> el reconocimiento de otro patrón.</w:t>
      </w:r>
    </w:p>
    <w:p w14:paraId="470D228A" w14:textId="1363DC5B" w:rsidR="005C6BC1" w:rsidRDefault="008F1F5D" w:rsidP="003B500A">
      <w:pPr>
        <w:pStyle w:val="Prrafodelista"/>
        <w:numPr>
          <w:ilvl w:val="1"/>
          <w:numId w:val="47"/>
        </w:numPr>
      </w:pPr>
      <w:r>
        <w:t>Cuando el autómata no reconoce la cadena, reajusta el puntero, al igual que el diagrama.</w:t>
      </w:r>
    </w:p>
    <w:p w14:paraId="5A3E149C" w14:textId="611C9674" w:rsidR="005C6BC1" w:rsidRDefault="005C6BC1" w:rsidP="005C6BC1">
      <w:pPr>
        <w:pStyle w:val="Prrafodelista"/>
        <w:numPr>
          <w:ilvl w:val="0"/>
          <w:numId w:val="47"/>
        </w:numPr>
      </w:pPr>
      <w:r>
        <w:t xml:space="preserve">Su relación con la estrategia de máxima coincidencia. </w:t>
      </w:r>
    </w:p>
    <w:p w14:paraId="76684933" w14:textId="27B04C86" w:rsidR="003B500A" w:rsidRDefault="008F1F5D" w:rsidP="003B500A">
      <w:pPr>
        <w:pStyle w:val="Prrafodelista"/>
        <w:numPr>
          <w:ilvl w:val="1"/>
          <w:numId w:val="47"/>
        </w:numPr>
      </w:pPr>
      <w:r>
        <w:t xml:space="preserve">Reconocer el token de mayor longitud. </w:t>
      </w:r>
    </w:p>
    <w:p w14:paraId="5D632586" w14:textId="77777777" w:rsidR="008F1F5D" w:rsidRDefault="008F1F5D" w:rsidP="008F1F5D"/>
    <w:p w14:paraId="5E352A86" w14:textId="2CB5E89B" w:rsidR="008F1F5D" w:rsidRDefault="008F1F5D" w:rsidP="008F1F5D">
      <w:pPr>
        <w:pStyle w:val="Subttulo"/>
        <w:numPr>
          <w:ilvl w:val="0"/>
          <w:numId w:val="45"/>
        </w:numPr>
      </w:pPr>
      <w:r>
        <w:t>Defina la función error dentro del proceso de análisis léxico. Su explicación debe incluir:</w:t>
      </w:r>
    </w:p>
    <w:p w14:paraId="4DD9F6A9" w14:textId="0023037C" w:rsidR="008F1F5D" w:rsidRDefault="008F1F5D" w:rsidP="008F1F5D">
      <w:pPr>
        <w:pStyle w:val="Prrafodelista"/>
        <w:numPr>
          <w:ilvl w:val="0"/>
          <w:numId w:val="48"/>
        </w:numPr>
      </w:pPr>
      <w:r>
        <w:t>En qué situación se produce un error léxico.</w:t>
      </w:r>
    </w:p>
    <w:p w14:paraId="6575206E" w14:textId="36EC0DDE" w:rsidR="008F1F5D" w:rsidRDefault="008F1F5D" w:rsidP="008F1F5D">
      <w:pPr>
        <w:pStyle w:val="Prrafodelista"/>
        <w:numPr>
          <w:ilvl w:val="1"/>
          <w:numId w:val="48"/>
        </w:numPr>
      </w:pPr>
      <w:r>
        <w:t>Cuando no se llega a un estado de aceptación, se reporta el error y se escoge un método de recuperación.</w:t>
      </w:r>
    </w:p>
    <w:p w14:paraId="48B4EDF4" w14:textId="57782F1F" w:rsidR="008F1F5D" w:rsidRDefault="008F1F5D" w:rsidP="008F1F5D">
      <w:pPr>
        <w:pStyle w:val="Prrafodelista"/>
        <w:numPr>
          <w:ilvl w:val="0"/>
          <w:numId w:val="48"/>
        </w:numPr>
      </w:pPr>
      <w:r>
        <w:t>Que ocurre cuando ningún autómata reconoce la secuencia de entrada.</w:t>
      </w:r>
    </w:p>
    <w:p w14:paraId="677813CB" w14:textId="590AFC81" w:rsidR="008F1F5D" w:rsidRDefault="008F1F5D" w:rsidP="008F1F5D">
      <w:pPr>
        <w:pStyle w:val="Prrafodelista"/>
        <w:numPr>
          <w:ilvl w:val="1"/>
          <w:numId w:val="48"/>
        </w:numPr>
      </w:pPr>
      <w:r>
        <w:t>Se decide limpiar para continuar con el flujo porque ya trono y no pertenece a la gramática de tokens.</w:t>
      </w:r>
    </w:p>
    <w:p w14:paraId="01336E2F" w14:textId="63CAEF9A" w:rsidR="008F1F5D" w:rsidRDefault="008F1F5D" w:rsidP="008F1F5D">
      <w:pPr>
        <w:pStyle w:val="Prrafodelista"/>
        <w:numPr>
          <w:ilvl w:val="0"/>
          <w:numId w:val="48"/>
        </w:numPr>
      </w:pPr>
      <w:r>
        <w:t>Como se reporta el error.</w:t>
      </w:r>
    </w:p>
    <w:p w14:paraId="781C3481" w14:textId="26BA42CF" w:rsidR="008F1F5D" w:rsidRDefault="00F75660" w:rsidP="008F1F5D">
      <w:pPr>
        <w:pStyle w:val="Prrafodelista"/>
        <w:numPr>
          <w:ilvl w:val="1"/>
          <w:numId w:val="48"/>
        </w:numPr>
      </w:pPr>
      <w:r w:rsidRPr="00F75660">
        <w:lastRenderedPageBreak/>
        <w:t>Se genera un mensaje que indica que ocurrió un error léxico, especificando el símbolo o secuencia no reconocida y su ubicación</w:t>
      </w:r>
      <w:r w:rsidR="003C5DE3">
        <w:t>.</w:t>
      </w:r>
    </w:p>
    <w:p w14:paraId="4FB7D0EF" w14:textId="69DAC1FA" w:rsidR="008F1F5D" w:rsidRDefault="008F1F5D" w:rsidP="008F1F5D">
      <w:pPr>
        <w:pStyle w:val="Prrafodelista"/>
        <w:numPr>
          <w:ilvl w:val="0"/>
          <w:numId w:val="48"/>
        </w:numPr>
      </w:pPr>
      <w:r>
        <w:t>Que mecanismos de recuperación pueden aplicarse.</w:t>
      </w:r>
    </w:p>
    <w:p w14:paraId="2D00E96D" w14:textId="0C97B077" w:rsidR="008F1F5D" w:rsidRDefault="003C5DE3" w:rsidP="008F1F5D">
      <w:pPr>
        <w:pStyle w:val="Prrafodelista"/>
        <w:numPr>
          <w:ilvl w:val="1"/>
          <w:numId w:val="48"/>
        </w:numPr>
      </w:pPr>
      <w:r w:rsidRPr="003C5DE3">
        <w:t>Se pueden aplicar distintos mecanismos como eliminar el carácter inválido y continuar con el siguiente, descartar la secuencia de caracteres hasta encontrar un delimitador válido</w:t>
      </w:r>
    </w:p>
    <w:p w14:paraId="120FCC9C" w14:textId="77777777" w:rsidR="008F1F5D" w:rsidRDefault="008F1F5D" w:rsidP="008F1F5D"/>
    <w:p w14:paraId="268CEE38" w14:textId="14828EE5" w:rsidR="008F1F5D" w:rsidRDefault="008F1F5D" w:rsidP="008F1F5D">
      <w:pPr>
        <w:pStyle w:val="Subttulo"/>
        <w:numPr>
          <w:ilvl w:val="0"/>
          <w:numId w:val="45"/>
        </w:numPr>
      </w:pPr>
      <w:r>
        <w:t>Provea un ejemplo como el que se vió en clase.</w:t>
      </w:r>
    </w:p>
    <w:p w14:paraId="0D72BAD6" w14:textId="6F12AC28" w:rsidR="003C5DE3" w:rsidRDefault="00724207" w:rsidP="00DA2DD3">
      <w:pPr>
        <w:pStyle w:val="Prrafodelista"/>
        <w:numPr>
          <w:ilvl w:val="0"/>
          <w:numId w:val="50"/>
        </w:numPr>
        <w:jc w:val="both"/>
      </w:pPr>
      <w:r>
        <w:t>El</w:t>
      </w:r>
      <w:r w:rsidRPr="00724207">
        <w:t xml:space="preserve"> lenguaje reconoce</w:t>
      </w:r>
      <w:r w:rsidR="005939A4" w:rsidRPr="005939A4">
        <w:t xml:space="preserve"> operadores como &lt; y palabras reservadas como while. Si la entrada es &lt;+while, el analizador léxico primero reconoce correctamente el símbolo &lt; como operador relacional</w:t>
      </w:r>
      <w:r w:rsidRPr="00724207">
        <w:t xml:space="preserve">. </w:t>
      </w:r>
      <w:r>
        <w:t>Al</w:t>
      </w:r>
      <w:r w:rsidRPr="00724207">
        <w:t xml:space="preserve"> encontrar </w:t>
      </w:r>
      <w:r w:rsidR="005939A4" w:rsidRPr="005939A4">
        <w:t>la secuencia +while, el autómata intenta reconocer el símbolo +, pero al no formar parte de una secuencia válida junto con lo que sigue, puede producirse un error dependiendo de la gramática definida. Si la secuencia completa no coincide con ningún patrón válido, el analizador no alcanza un estado de aceptación y se genera un error léxico. En ese momento, se reporta el error indicando la secuencia no reconocida y se aplica un mecanismo de recuperación, como descartar el símbolo inválido y continuar con el análisis, permitiendo luego reconocer correctamente la palabra while como identificador o palabra reservada.</w:t>
      </w:r>
    </w:p>
    <w:p w14:paraId="264AC48C" w14:textId="77777777" w:rsidR="003C5DE3" w:rsidRDefault="003C5DE3" w:rsidP="003C5DE3"/>
    <w:p w14:paraId="76C56113" w14:textId="77777777" w:rsidR="003C5DE3" w:rsidRDefault="003C5DE3" w:rsidP="003C5DE3"/>
    <w:p w14:paraId="1FB65CFA" w14:textId="77777777" w:rsidR="003C5DE3" w:rsidRDefault="003C5DE3" w:rsidP="003C5DE3"/>
    <w:p w14:paraId="1F509D9D" w14:textId="1D6E77E8" w:rsidR="003C5DE3" w:rsidRDefault="00724207" w:rsidP="003C5DE3">
      <w:r>
        <w:lastRenderedPageBreak/>
        <w:t>Problema 2</w:t>
      </w:r>
    </w:p>
    <w:p w14:paraId="7C8E2CC7" w14:textId="4F20BA7D" w:rsidR="00724207" w:rsidRDefault="00724207" w:rsidP="003C5DE3">
      <w:r w:rsidRPr="00724207">
        <w:drawing>
          <wp:inline distT="0" distB="0" distL="0" distR="0" wp14:anchorId="359F25FA" wp14:editId="013BD9D9">
            <wp:extent cx="5943600" cy="2779395"/>
            <wp:effectExtent l="0" t="0" r="0" b="1905"/>
            <wp:docPr id="1915203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03525" name=""/>
                    <pic:cNvPicPr/>
                  </pic:nvPicPr>
                  <pic:blipFill>
                    <a:blip r:embed="rId11"/>
                    <a:stretch>
                      <a:fillRect/>
                    </a:stretch>
                  </pic:blipFill>
                  <pic:spPr>
                    <a:xfrm>
                      <a:off x="0" y="0"/>
                      <a:ext cx="5943600" cy="2779395"/>
                    </a:xfrm>
                    <a:prstGeom prst="rect">
                      <a:avLst/>
                    </a:prstGeom>
                  </pic:spPr>
                </pic:pic>
              </a:graphicData>
            </a:graphic>
          </wp:inline>
        </w:drawing>
      </w:r>
    </w:p>
    <w:p w14:paraId="4110A9F7" w14:textId="2B21BC86" w:rsidR="00724207" w:rsidRDefault="00724207" w:rsidP="00724207">
      <w:pPr>
        <w:pStyle w:val="Prrafodelista"/>
        <w:numPr>
          <w:ilvl w:val="0"/>
          <w:numId w:val="49"/>
        </w:numPr>
      </w:pPr>
      <w:r w:rsidRPr="00724207">
        <w:t>Punto 6</w:t>
      </w:r>
    </w:p>
    <w:p w14:paraId="29920E0E" w14:textId="77777777" w:rsidR="00724207" w:rsidRDefault="00724207" w:rsidP="00724207">
      <w:pPr>
        <w:pStyle w:val="Prrafodelista"/>
        <w:numPr>
          <w:ilvl w:val="1"/>
          <w:numId w:val="49"/>
        </w:numPr>
        <w:jc w:val="both"/>
      </w:pPr>
      <w:r w:rsidRPr="00724207">
        <w:t>El analizador léxico se probó con código desde Sublime Text, donde reconoció correctamente identificadores, números enteros y flotantes, operadores aritméticos y relacionales, además de descartar comentarios y reconocer cadenas con secuencias de escape. Esto demuestra que el lexer funciona correctamente en lenguajes similares a Java.</w:t>
      </w:r>
    </w:p>
    <w:p w14:paraId="49959A01" w14:textId="63320B2C" w:rsidR="00724207" w:rsidRDefault="00724207" w:rsidP="00724207">
      <w:pPr>
        <w:pStyle w:val="Prrafodelista"/>
        <w:numPr>
          <w:ilvl w:val="0"/>
          <w:numId w:val="49"/>
        </w:numPr>
        <w:jc w:val="both"/>
      </w:pPr>
      <w:r w:rsidRPr="00724207">
        <w:t xml:space="preserve">Punto </w:t>
      </w:r>
      <w:r>
        <w:t>7</w:t>
      </w:r>
    </w:p>
    <w:p w14:paraId="6BBC5ECB" w14:textId="24C5C0A6" w:rsidR="00724207" w:rsidRDefault="00724207" w:rsidP="00724207">
      <w:pPr>
        <w:pStyle w:val="Prrafodelista"/>
        <w:numPr>
          <w:ilvl w:val="1"/>
          <w:numId w:val="49"/>
        </w:numPr>
        <w:jc w:val="both"/>
      </w:pPr>
      <w:r w:rsidRPr="00724207">
        <w:t>En Sublime Text el resaltado de sintaxis se logra mediante reglas de coloreado definidas en el editor. Para implementar algo similar con nuestro lexer, sería necesario generar tokens y asociarlos a diferentes estilos de color. Sin embargo, Flex solo realiza análisis léxico y no maneja directamente la presentación visual, por lo que el coloreado depende del editor.</w:t>
      </w:r>
    </w:p>
    <w:p w14:paraId="30FE0E75" w14:textId="4A3F1CF1" w:rsidR="00724207" w:rsidRDefault="00724207" w:rsidP="00724207">
      <w:pPr>
        <w:pStyle w:val="Prrafodelista"/>
        <w:numPr>
          <w:ilvl w:val="0"/>
          <w:numId w:val="49"/>
        </w:numPr>
      </w:pPr>
      <w:r w:rsidRPr="00724207">
        <w:lastRenderedPageBreak/>
        <w:t xml:space="preserve">Punto </w:t>
      </w:r>
      <w:r>
        <w:t>8</w:t>
      </w:r>
    </w:p>
    <w:p w14:paraId="2D69117F" w14:textId="715F40D5" w:rsidR="00724207" w:rsidRPr="003C5DE3" w:rsidRDefault="00724207" w:rsidP="00724207">
      <w:pPr>
        <w:pStyle w:val="Prrafodelista"/>
        <w:numPr>
          <w:ilvl w:val="1"/>
          <w:numId w:val="49"/>
        </w:numPr>
        <w:jc w:val="both"/>
      </w:pPr>
      <w:r w:rsidRPr="00724207">
        <w:t>Una herramienta similar a Flex es ANTLR, que permite generar analizadores léxicos y sintácticos a partir de una gramática formal. A diferencia de Flex, ANTLR también construye el parser y soporta múltiples lenguajes como Java y Python.</w:t>
      </w:r>
    </w:p>
    <w:p w14:paraId="2C8A5464" w14:textId="77777777" w:rsidR="006B5827" w:rsidRPr="00CF659D" w:rsidRDefault="006B5827" w:rsidP="00093E5E">
      <w:pPr>
        <w:jc w:val="right"/>
        <w:rPr>
          <w:lang w:val="es-GT"/>
        </w:rPr>
      </w:pPr>
    </w:p>
    <w:sectPr w:rsidR="006B5827" w:rsidRPr="00CF659D">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3E279" w14:textId="77777777" w:rsidR="00E535A8" w:rsidRDefault="00E535A8" w:rsidP="00B823BC">
      <w:pPr>
        <w:spacing w:line="240" w:lineRule="auto"/>
      </w:pPr>
      <w:r>
        <w:separator/>
      </w:r>
    </w:p>
  </w:endnote>
  <w:endnote w:type="continuationSeparator" w:id="0">
    <w:p w14:paraId="5F54FEA1" w14:textId="77777777" w:rsidR="00E535A8" w:rsidRDefault="00E535A8" w:rsidP="00B823BC">
      <w:pPr>
        <w:spacing w:line="240" w:lineRule="auto"/>
      </w:pPr>
      <w:r>
        <w:continuationSeparator/>
      </w:r>
    </w:p>
  </w:endnote>
  <w:endnote w:type="continuationNotice" w:id="1">
    <w:p w14:paraId="11A05446" w14:textId="77777777" w:rsidR="00E535A8" w:rsidRDefault="00E535A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ngLiU-ExtB">
    <w:panose1 w:val="02020500000000000000"/>
    <w:charset w:val="88"/>
    <w:family w:val="roman"/>
    <w:pitch w:val="variable"/>
    <w:sig w:usb0="8000002F" w:usb1="0A080008" w:usb2="00000010"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0BD2004" w14:paraId="1790474A" w14:textId="77777777" w:rsidTr="50BD2004">
      <w:trPr>
        <w:trHeight w:val="300"/>
      </w:trPr>
      <w:tc>
        <w:tcPr>
          <w:tcW w:w="3120" w:type="dxa"/>
        </w:tcPr>
        <w:p w14:paraId="16F36AEC" w14:textId="32FC4367" w:rsidR="50BD2004" w:rsidRDefault="50BD2004" w:rsidP="50BD2004">
          <w:pPr>
            <w:pStyle w:val="Encabezado"/>
            <w:ind w:left="-115"/>
          </w:pPr>
        </w:p>
      </w:tc>
      <w:tc>
        <w:tcPr>
          <w:tcW w:w="3120" w:type="dxa"/>
        </w:tcPr>
        <w:p w14:paraId="40AF57AD" w14:textId="4629B045" w:rsidR="50BD2004" w:rsidRDefault="50BD2004" w:rsidP="50BD2004">
          <w:pPr>
            <w:pStyle w:val="Encabezado"/>
            <w:jc w:val="center"/>
          </w:pPr>
        </w:p>
      </w:tc>
      <w:tc>
        <w:tcPr>
          <w:tcW w:w="3120" w:type="dxa"/>
        </w:tcPr>
        <w:p w14:paraId="50AED856" w14:textId="78B0E528" w:rsidR="50BD2004" w:rsidRDefault="50BD2004" w:rsidP="50BD2004">
          <w:pPr>
            <w:pStyle w:val="Encabezado"/>
            <w:ind w:right="-115"/>
            <w:jc w:val="right"/>
          </w:pPr>
        </w:p>
      </w:tc>
    </w:tr>
  </w:tbl>
  <w:p w14:paraId="4770CED1" w14:textId="6176B3E2" w:rsidR="00D878B0" w:rsidRDefault="00D878B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56A99" w14:textId="77777777" w:rsidR="00E535A8" w:rsidRDefault="00E535A8" w:rsidP="00B823BC">
      <w:pPr>
        <w:spacing w:line="240" w:lineRule="auto"/>
      </w:pPr>
      <w:r>
        <w:separator/>
      </w:r>
    </w:p>
  </w:footnote>
  <w:footnote w:type="continuationSeparator" w:id="0">
    <w:p w14:paraId="7D681A14" w14:textId="77777777" w:rsidR="00E535A8" w:rsidRDefault="00E535A8" w:rsidP="00B823BC">
      <w:pPr>
        <w:spacing w:line="240" w:lineRule="auto"/>
      </w:pPr>
      <w:r>
        <w:continuationSeparator/>
      </w:r>
    </w:p>
  </w:footnote>
  <w:footnote w:type="continuationNotice" w:id="1">
    <w:p w14:paraId="06412B28" w14:textId="77777777" w:rsidR="00E535A8" w:rsidRDefault="00E535A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75CA9" w14:textId="05E5F400" w:rsidR="00B823BC" w:rsidRPr="00B823BC" w:rsidRDefault="00E338AF" w:rsidP="00B823BC">
    <w:pPr>
      <w:pStyle w:val="Encabezado"/>
      <w:spacing w:line="360" w:lineRule="auto"/>
      <w:rPr>
        <w:sz w:val="18"/>
        <w:szCs w:val="18"/>
        <w:lang w:val="en-US"/>
      </w:rPr>
    </w:pPr>
    <w:r>
      <w:rPr>
        <w:noProof/>
        <w:lang w:val="en-US"/>
      </w:rPr>
      <w:drawing>
        <wp:anchor distT="0" distB="0" distL="114300" distR="114300" simplePos="0" relativeHeight="251659264" behindDoc="0" locked="0" layoutInCell="1" allowOverlap="1" wp14:anchorId="12603DAD" wp14:editId="53D099F5">
          <wp:simplePos x="0" y="0"/>
          <wp:positionH relativeFrom="column">
            <wp:posOffset>5334000</wp:posOffset>
          </wp:positionH>
          <wp:positionV relativeFrom="paragraph">
            <wp:posOffset>60960</wp:posOffset>
          </wp:positionV>
          <wp:extent cx="609600" cy="902789"/>
          <wp:effectExtent l="0" t="0" r="0" b="0"/>
          <wp:wrapNone/>
          <wp:docPr id="551889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89224" name="Imagen 551889224"/>
                  <pic:cNvPicPr/>
                </pic:nvPicPr>
                <pic:blipFill>
                  <a:blip r:embed="rId1">
                    <a:extLst>
                      <a:ext uri="{28A0092B-C50C-407E-A947-70E740481C1C}">
                        <a14:useLocalDpi xmlns:a14="http://schemas.microsoft.com/office/drawing/2010/main" val="0"/>
                      </a:ext>
                    </a:extLst>
                  </a:blip>
                  <a:stretch>
                    <a:fillRect/>
                  </a:stretch>
                </pic:blipFill>
                <pic:spPr>
                  <a:xfrm>
                    <a:off x="0" y="0"/>
                    <a:ext cx="609600" cy="902789"/>
                  </a:xfrm>
                  <a:prstGeom prst="rect">
                    <a:avLst/>
                  </a:prstGeom>
                </pic:spPr>
              </pic:pic>
            </a:graphicData>
          </a:graphic>
          <wp14:sizeRelH relativeFrom="margin">
            <wp14:pctWidth>0</wp14:pctWidth>
          </wp14:sizeRelH>
          <wp14:sizeRelV relativeFrom="margin">
            <wp14:pctHeight>0</wp14:pctHeight>
          </wp14:sizeRelV>
        </wp:anchor>
      </w:drawing>
    </w:r>
  </w:p>
  <w:p w14:paraId="544A8587" w14:textId="296F7159" w:rsidR="00B823BC" w:rsidRPr="00B823BC" w:rsidRDefault="00B823BC" w:rsidP="00B823BC">
    <w:pPr>
      <w:pStyle w:val="Encabezado"/>
      <w:spacing w:line="360" w:lineRule="auto"/>
      <w:rPr>
        <w:lang w:val="es-GT"/>
      </w:rPr>
    </w:pPr>
    <w:r w:rsidRPr="00B823BC">
      <w:rPr>
        <w:lang w:val="es-GT"/>
      </w:rPr>
      <w:t>Universidad del Valle de Guatemala</w:t>
    </w:r>
  </w:p>
  <w:p w14:paraId="49F1667B" w14:textId="2F2618A8" w:rsidR="00B823BC" w:rsidRPr="00A642C4" w:rsidRDefault="0074270A" w:rsidP="00B823BC">
    <w:pPr>
      <w:pStyle w:val="Encabezado"/>
      <w:spacing w:line="360" w:lineRule="auto"/>
      <w:rPr>
        <w:lang w:val="es-GT"/>
      </w:rPr>
    </w:pPr>
    <w:r>
      <w:rPr>
        <w:lang w:val="es-GT"/>
      </w:rPr>
      <w:t xml:space="preserve">Facultad de </w:t>
    </w:r>
    <w:r w:rsidR="00AA47DC">
      <w:rPr>
        <w:lang w:val="es-GT"/>
      </w:rPr>
      <w:t>Ingeniería</w:t>
    </w:r>
  </w:p>
  <w:p w14:paraId="23D4217C" w14:textId="64975181" w:rsidR="00DC270E" w:rsidRPr="00D802A0" w:rsidRDefault="00CF2345" w:rsidP="00D802A0">
    <w:pPr>
      <w:rPr>
        <w:rFonts w:ascii="MingLiU-ExtB" w:eastAsia="MingLiU-ExtB" w:hAnsi="MingLiU-ExtB" w:cs="MingLiU-ExtB"/>
        <w:sz w:val="16"/>
        <w:szCs w:val="16"/>
        <w:lang w:val="es-GT"/>
      </w:rPr>
    </w:pPr>
    <w:r>
      <w:rPr>
        <w:lang w:val="es-GT"/>
      </w:rPr>
      <w:t>Diseño de Lenguajes de Programación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i1025" type="#_x0000_t75" style="width:10.8pt;height:10.8pt;visibility:visible;mso-wrap-style:square" o:bullet="t">
        <v:imagedata r:id="rId1" o:title="msoA3B8"/>
      </v:shape>
    </w:pict>
  </w:numPicBullet>
  <w:abstractNum w:abstractNumId="0" w15:restartNumberingAfterBreak="0">
    <w:nsid w:val="00C77E8E"/>
    <w:multiLevelType w:val="multilevel"/>
    <w:tmpl w:val="CD76CDE0"/>
    <w:lvl w:ilvl="0">
      <w:start w:val="1"/>
      <w:numFmt w:val="bullet"/>
      <w:lvlText w:val=""/>
      <w:lvlJc w:val="left"/>
      <w:pPr>
        <w:tabs>
          <w:tab w:val="num" w:pos="294"/>
        </w:tabs>
        <w:ind w:left="294" w:hanging="360"/>
      </w:pPr>
      <w:rPr>
        <w:rFonts w:ascii="Symbol" w:hAnsi="Symbol" w:hint="default"/>
        <w:sz w:val="20"/>
      </w:rPr>
    </w:lvl>
    <w:lvl w:ilvl="1" w:tentative="1">
      <w:start w:val="1"/>
      <w:numFmt w:val="bullet"/>
      <w:lvlText w:val="o"/>
      <w:lvlJc w:val="left"/>
      <w:pPr>
        <w:tabs>
          <w:tab w:val="num" w:pos="1014"/>
        </w:tabs>
        <w:ind w:left="1014" w:hanging="360"/>
      </w:pPr>
      <w:rPr>
        <w:rFonts w:ascii="Courier New" w:hAnsi="Courier New" w:hint="default"/>
        <w:sz w:val="20"/>
      </w:rPr>
    </w:lvl>
    <w:lvl w:ilvl="2" w:tentative="1">
      <w:start w:val="1"/>
      <w:numFmt w:val="bullet"/>
      <w:lvlText w:val=""/>
      <w:lvlJc w:val="left"/>
      <w:pPr>
        <w:tabs>
          <w:tab w:val="num" w:pos="1734"/>
        </w:tabs>
        <w:ind w:left="1734" w:hanging="360"/>
      </w:pPr>
      <w:rPr>
        <w:rFonts w:ascii="Wingdings" w:hAnsi="Wingdings" w:hint="default"/>
        <w:sz w:val="20"/>
      </w:rPr>
    </w:lvl>
    <w:lvl w:ilvl="3" w:tentative="1">
      <w:start w:val="1"/>
      <w:numFmt w:val="bullet"/>
      <w:lvlText w:val=""/>
      <w:lvlJc w:val="left"/>
      <w:pPr>
        <w:tabs>
          <w:tab w:val="num" w:pos="2454"/>
        </w:tabs>
        <w:ind w:left="2454" w:hanging="360"/>
      </w:pPr>
      <w:rPr>
        <w:rFonts w:ascii="Wingdings" w:hAnsi="Wingdings" w:hint="default"/>
        <w:sz w:val="20"/>
      </w:rPr>
    </w:lvl>
    <w:lvl w:ilvl="4" w:tentative="1">
      <w:start w:val="1"/>
      <w:numFmt w:val="bullet"/>
      <w:lvlText w:val=""/>
      <w:lvlJc w:val="left"/>
      <w:pPr>
        <w:tabs>
          <w:tab w:val="num" w:pos="3174"/>
        </w:tabs>
        <w:ind w:left="3174" w:hanging="360"/>
      </w:pPr>
      <w:rPr>
        <w:rFonts w:ascii="Wingdings" w:hAnsi="Wingdings" w:hint="default"/>
        <w:sz w:val="20"/>
      </w:rPr>
    </w:lvl>
    <w:lvl w:ilvl="5" w:tentative="1">
      <w:start w:val="1"/>
      <w:numFmt w:val="bullet"/>
      <w:lvlText w:val=""/>
      <w:lvlJc w:val="left"/>
      <w:pPr>
        <w:tabs>
          <w:tab w:val="num" w:pos="3894"/>
        </w:tabs>
        <w:ind w:left="3894" w:hanging="360"/>
      </w:pPr>
      <w:rPr>
        <w:rFonts w:ascii="Wingdings" w:hAnsi="Wingdings" w:hint="default"/>
        <w:sz w:val="20"/>
      </w:rPr>
    </w:lvl>
    <w:lvl w:ilvl="6" w:tentative="1">
      <w:start w:val="1"/>
      <w:numFmt w:val="bullet"/>
      <w:lvlText w:val=""/>
      <w:lvlJc w:val="left"/>
      <w:pPr>
        <w:tabs>
          <w:tab w:val="num" w:pos="4614"/>
        </w:tabs>
        <w:ind w:left="4614" w:hanging="360"/>
      </w:pPr>
      <w:rPr>
        <w:rFonts w:ascii="Wingdings" w:hAnsi="Wingdings" w:hint="default"/>
        <w:sz w:val="20"/>
      </w:rPr>
    </w:lvl>
    <w:lvl w:ilvl="7" w:tentative="1">
      <w:start w:val="1"/>
      <w:numFmt w:val="bullet"/>
      <w:lvlText w:val=""/>
      <w:lvlJc w:val="left"/>
      <w:pPr>
        <w:tabs>
          <w:tab w:val="num" w:pos="5334"/>
        </w:tabs>
        <w:ind w:left="5334" w:hanging="360"/>
      </w:pPr>
      <w:rPr>
        <w:rFonts w:ascii="Wingdings" w:hAnsi="Wingdings" w:hint="default"/>
        <w:sz w:val="20"/>
      </w:rPr>
    </w:lvl>
    <w:lvl w:ilvl="8" w:tentative="1">
      <w:start w:val="1"/>
      <w:numFmt w:val="bullet"/>
      <w:lvlText w:val=""/>
      <w:lvlJc w:val="left"/>
      <w:pPr>
        <w:tabs>
          <w:tab w:val="num" w:pos="6054"/>
        </w:tabs>
        <w:ind w:left="6054" w:hanging="360"/>
      </w:pPr>
      <w:rPr>
        <w:rFonts w:ascii="Wingdings" w:hAnsi="Wingdings" w:hint="default"/>
        <w:sz w:val="20"/>
      </w:rPr>
    </w:lvl>
  </w:abstractNum>
  <w:abstractNum w:abstractNumId="1" w15:restartNumberingAfterBreak="0">
    <w:nsid w:val="05762D9F"/>
    <w:multiLevelType w:val="multilevel"/>
    <w:tmpl w:val="C8BE95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502"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976C8"/>
    <w:multiLevelType w:val="hybridMultilevel"/>
    <w:tmpl w:val="63A2B3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273E4E"/>
    <w:multiLevelType w:val="hybridMultilevel"/>
    <w:tmpl w:val="E64C9A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EB3C35"/>
    <w:multiLevelType w:val="multilevel"/>
    <w:tmpl w:val="E262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F33D1"/>
    <w:multiLevelType w:val="hybridMultilevel"/>
    <w:tmpl w:val="C02284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621026"/>
    <w:multiLevelType w:val="multilevel"/>
    <w:tmpl w:val="6D8E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34AE5"/>
    <w:multiLevelType w:val="hybridMultilevel"/>
    <w:tmpl w:val="DA7C7F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2042131"/>
    <w:multiLevelType w:val="multilevel"/>
    <w:tmpl w:val="29423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0F68C3"/>
    <w:multiLevelType w:val="hybridMultilevel"/>
    <w:tmpl w:val="EA68322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9084629"/>
    <w:multiLevelType w:val="hybridMultilevel"/>
    <w:tmpl w:val="A38222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B06353"/>
    <w:multiLevelType w:val="hybridMultilevel"/>
    <w:tmpl w:val="87DC88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970391"/>
    <w:multiLevelType w:val="hybridMultilevel"/>
    <w:tmpl w:val="18526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981F31"/>
    <w:multiLevelType w:val="multilevel"/>
    <w:tmpl w:val="C5E2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B007FD"/>
    <w:multiLevelType w:val="hybridMultilevel"/>
    <w:tmpl w:val="491E98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2BA54BD"/>
    <w:multiLevelType w:val="multilevel"/>
    <w:tmpl w:val="25DC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1A7091"/>
    <w:multiLevelType w:val="hybridMultilevel"/>
    <w:tmpl w:val="5C024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BC7CAD"/>
    <w:multiLevelType w:val="hybridMultilevel"/>
    <w:tmpl w:val="4188825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8B06D00"/>
    <w:multiLevelType w:val="hybridMultilevel"/>
    <w:tmpl w:val="AC28F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2D675D"/>
    <w:multiLevelType w:val="hybridMultilevel"/>
    <w:tmpl w:val="ADB8DD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B4376D"/>
    <w:multiLevelType w:val="hybridMultilevel"/>
    <w:tmpl w:val="7AA6A440"/>
    <w:lvl w:ilvl="0" w:tplc="07BE613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EE52A46"/>
    <w:multiLevelType w:val="hybridMultilevel"/>
    <w:tmpl w:val="FDA09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A27489"/>
    <w:multiLevelType w:val="multilevel"/>
    <w:tmpl w:val="02DC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D34496"/>
    <w:multiLevelType w:val="multilevel"/>
    <w:tmpl w:val="CD5E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3117D4"/>
    <w:multiLevelType w:val="hybridMultilevel"/>
    <w:tmpl w:val="C568A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8731EF"/>
    <w:multiLevelType w:val="hybridMultilevel"/>
    <w:tmpl w:val="A68CDE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ED2C13"/>
    <w:multiLevelType w:val="multilevel"/>
    <w:tmpl w:val="0D0C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3877C4"/>
    <w:multiLevelType w:val="hybridMultilevel"/>
    <w:tmpl w:val="E4BEC9B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E154D7B"/>
    <w:multiLevelType w:val="multilevel"/>
    <w:tmpl w:val="6054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324783"/>
    <w:multiLevelType w:val="multilevel"/>
    <w:tmpl w:val="82DE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D95D59"/>
    <w:multiLevelType w:val="multilevel"/>
    <w:tmpl w:val="D3C0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AF731C"/>
    <w:multiLevelType w:val="hybridMultilevel"/>
    <w:tmpl w:val="B97415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3134B09"/>
    <w:multiLevelType w:val="multilevel"/>
    <w:tmpl w:val="DD90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6374A2"/>
    <w:multiLevelType w:val="hybridMultilevel"/>
    <w:tmpl w:val="7EB2F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ACE66F6"/>
    <w:multiLevelType w:val="hybridMultilevel"/>
    <w:tmpl w:val="7750A2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990" w:hanging="360"/>
      </w:pPr>
      <w:rPr>
        <w:rFonts w:ascii="Courier New" w:hAnsi="Courier New" w:cs="Courier New" w:hint="default"/>
      </w:rPr>
    </w:lvl>
    <w:lvl w:ilvl="2" w:tplc="04090005">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BE65B12"/>
    <w:multiLevelType w:val="hybridMultilevel"/>
    <w:tmpl w:val="1072279C"/>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6" w15:restartNumberingAfterBreak="0">
    <w:nsid w:val="5EE70CDD"/>
    <w:multiLevelType w:val="hybridMultilevel"/>
    <w:tmpl w:val="1900677E"/>
    <w:lvl w:ilvl="0" w:tplc="CBF0707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2954AA2"/>
    <w:multiLevelType w:val="multilevel"/>
    <w:tmpl w:val="FC88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A56AE6"/>
    <w:multiLevelType w:val="hybridMultilevel"/>
    <w:tmpl w:val="80F0EB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43C18F1"/>
    <w:multiLevelType w:val="hybridMultilevel"/>
    <w:tmpl w:val="6704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A12000B"/>
    <w:multiLevelType w:val="multilevel"/>
    <w:tmpl w:val="A2E4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D7115C"/>
    <w:multiLevelType w:val="hybridMultilevel"/>
    <w:tmpl w:val="492460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B6B47CA"/>
    <w:multiLevelType w:val="hybridMultilevel"/>
    <w:tmpl w:val="74125EC6"/>
    <w:lvl w:ilvl="0" w:tplc="87682D4A">
      <w:start w:val="1"/>
      <w:numFmt w:val="decimal"/>
      <w:lvlText w:val="%1."/>
      <w:lvlJc w:val="left"/>
      <w:pPr>
        <w:ind w:left="720" w:hanging="360"/>
      </w:pPr>
      <w:rPr>
        <w:rFonts w:hint="default"/>
        <w:color w:val="7F7F7F" w:themeColor="text1" w:themeTint="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B9209A7"/>
    <w:multiLevelType w:val="hybridMultilevel"/>
    <w:tmpl w:val="BF06C698"/>
    <w:lvl w:ilvl="0" w:tplc="4C8046E8">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D10594F"/>
    <w:multiLevelType w:val="multilevel"/>
    <w:tmpl w:val="F440C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C06AC2"/>
    <w:multiLevelType w:val="multilevel"/>
    <w:tmpl w:val="AB685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1D272C"/>
    <w:multiLevelType w:val="hybridMultilevel"/>
    <w:tmpl w:val="0A9099B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6171F96"/>
    <w:multiLevelType w:val="hybridMultilevel"/>
    <w:tmpl w:val="4CC201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A62570A"/>
    <w:multiLevelType w:val="multilevel"/>
    <w:tmpl w:val="E64A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FD2A0A"/>
    <w:multiLevelType w:val="hybridMultilevel"/>
    <w:tmpl w:val="F82C774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2146010">
    <w:abstractNumId w:val="48"/>
  </w:num>
  <w:num w:numId="2" w16cid:durableId="129137075">
    <w:abstractNumId w:val="13"/>
  </w:num>
  <w:num w:numId="3" w16cid:durableId="1488980284">
    <w:abstractNumId w:val="28"/>
  </w:num>
  <w:num w:numId="4" w16cid:durableId="1500732680">
    <w:abstractNumId w:val="40"/>
  </w:num>
  <w:num w:numId="5" w16cid:durableId="28379095">
    <w:abstractNumId w:val="6"/>
  </w:num>
  <w:num w:numId="6" w16cid:durableId="1848251795">
    <w:abstractNumId w:val="19"/>
  </w:num>
  <w:num w:numId="7" w16cid:durableId="1345278376">
    <w:abstractNumId w:val="36"/>
  </w:num>
  <w:num w:numId="8" w16cid:durableId="1339232384">
    <w:abstractNumId w:val="16"/>
  </w:num>
  <w:num w:numId="9" w16cid:durableId="455219312">
    <w:abstractNumId w:val="12"/>
  </w:num>
  <w:num w:numId="10" w16cid:durableId="1748725873">
    <w:abstractNumId w:val="43"/>
  </w:num>
  <w:num w:numId="11" w16cid:durableId="1641838363">
    <w:abstractNumId w:val="7"/>
  </w:num>
  <w:num w:numId="12" w16cid:durableId="1380351979">
    <w:abstractNumId w:val="14"/>
  </w:num>
  <w:num w:numId="13" w16cid:durableId="624114947">
    <w:abstractNumId w:val="34"/>
  </w:num>
  <w:num w:numId="14" w16cid:durableId="346060172">
    <w:abstractNumId w:val="25"/>
  </w:num>
  <w:num w:numId="15" w16cid:durableId="1463619004">
    <w:abstractNumId w:val="11"/>
  </w:num>
  <w:num w:numId="16" w16cid:durableId="737215744">
    <w:abstractNumId w:val="5"/>
  </w:num>
  <w:num w:numId="17" w16cid:durableId="1996951802">
    <w:abstractNumId w:val="47"/>
  </w:num>
  <w:num w:numId="18" w16cid:durableId="1032537194">
    <w:abstractNumId w:val="27"/>
  </w:num>
  <w:num w:numId="19" w16cid:durableId="1846439925">
    <w:abstractNumId w:val="31"/>
  </w:num>
  <w:num w:numId="20" w16cid:durableId="679771450">
    <w:abstractNumId w:val="49"/>
  </w:num>
  <w:num w:numId="21" w16cid:durableId="655302852">
    <w:abstractNumId w:val="10"/>
  </w:num>
  <w:num w:numId="22" w16cid:durableId="2093623587">
    <w:abstractNumId w:val="46"/>
  </w:num>
  <w:num w:numId="23" w16cid:durableId="1899777780">
    <w:abstractNumId w:val="21"/>
  </w:num>
  <w:num w:numId="24" w16cid:durableId="492525114">
    <w:abstractNumId w:val="24"/>
  </w:num>
  <w:num w:numId="25" w16cid:durableId="410277347">
    <w:abstractNumId w:val="9"/>
  </w:num>
  <w:num w:numId="26" w16cid:durableId="1427773225">
    <w:abstractNumId w:val="45"/>
  </w:num>
  <w:num w:numId="27" w16cid:durableId="1485317446">
    <w:abstractNumId w:val="44"/>
  </w:num>
  <w:num w:numId="28" w16cid:durableId="1571378379">
    <w:abstractNumId w:val="17"/>
  </w:num>
  <w:num w:numId="29" w16cid:durableId="1476945728">
    <w:abstractNumId w:val="32"/>
  </w:num>
  <w:num w:numId="30" w16cid:durableId="1431395254">
    <w:abstractNumId w:val="29"/>
  </w:num>
  <w:num w:numId="31" w16cid:durableId="2079086272">
    <w:abstractNumId w:val="22"/>
  </w:num>
  <w:num w:numId="32" w16cid:durableId="2048680892">
    <w:abstractNumId w:val="26"/>
  </w:num>
  <w:num w:numId="33" w16cid:durableId="2120486177">
    <w:abstractNumId w:val="37"/>
  </w:num>
  <w:num w:numId="34" w16cid:durableId="1046759905">
    <w:abstractNumId w:val="30"/>
  </w:num>
  <w:num w:numId="35" w16cid:durableId="703871930">
    <w:abstractNumId w:val="15"/>
  </w:num>
  <w:num w:numId="36" w16cid:durableId="1409960618">
    <w:abstractNumId w:val="4"/>
  </w:num>
  <w:num w:numId="37" w16cid:durableId="1534343679">
    <w:abstractNumId w:val="1"/>
  </w:num>
  <w:num w:numId="38" w16cid:durableId="1107235518">
    <w:abstractNumId w:val="8"/>
  </w:num>
  <w:num w:numId="39" w16cid:durableId="624895321">
    <w:abstractNumId w:val="23"/>
  </w:num>
  <w:num w:numId="40" w16cid:durableId="1325473454">
    <w:abstractNumId w:val="0"/>
  </w:num>
  <w:num w:numId="41" w16cid:durableId="75370327">
    <w:abstractNumId w:val="20"/>
  </w:num>
  <w:num w:numId="42" w16cid:durableId="1140070565">
    <w:abstractNumId w:val="18"/>
  </w:num>
  <w:num w:numId="43" w16cid:durableId="1412435596">
    <w:abstractNumId w:val="39"/>
  </w:num>
  <w:num w:numId="44" w16cid:durableId="1986934476">
    <w:abstractNumId w:val="35"/>
  </w:num>
  <w:num w:numId="45" w16cid:durableId="1714959182">
    <w:abstractNumId w:val="42"/>
  </w:num>
  <w:num w:numId="46" w16cid:durableId="1881286557">
    <w:abstractNumId w:val="41"/>
  </w:num>
  <w:num w:numId="47" w16cid:durableId="1182738466">
    <w:abstractNumId w:val="38"/>
  </w:num>
  <w:num w:numId="48" w16cid:durableId="1402632019">
    <w:abstractNumId w:val="3"/>
  </w:num>
  <w:num w:numId="49" w16cid:durableId="720830810">
    <w:abstractNumId w:val="2"/>
  </w:num>
  <w:num w:numId="50" w16cid:durableId="171245930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3BC"/>
    <w:rsid w:val="000020BC"/>
    <w:rsid w:val="00002A94"/>
    <w:rsid w:val="0000769A"/>
    <w:rsid w:val="00010CCA"/>
    <w:rsid w:val="000115F0"/>
    <w:rsid w:val="00013D66"/>
    <w:rsid w:val="0001489D"/>
    <w:rsid w:val="00016ED5"/>
    <w:rsid w:val="00025339"/>
    <w:rsid w:val="0004696F"/>
    <w:rsid w:val="000479EA"/>
    <w:rsid w:val="00053855"/>
    <w:rsid w:val="00054205"/>
    <w:rsid w:val="00070ECF"/>
    <w:rsid w:val="0007550B"/>
    <w:rsid w:val="00075530"/>
    <w:rsid w:val="00081418"/>
    <w:rsid w:val="00081E83"/>
    <w:rsid w:val="00093E5E"/>
    <w:rsid w:val="00095070"/>
    <w:rsid w:val="0009521F"/>
    <w:rsid w:val="0009657F"/>
    <w:rsid w:val="00097EAD"/>
    <w:rsid w:val="000A2005"/>
    <w:rsid w:val="000A3AC4"/>
    <w:rsid w:val="000A52A4"/>
    <w:rsid w:val="000A68F3"/>
    <w:rsid w:val="000A745A"/>
    <w:rsid w:val="000B2232"/>
    <w:rsid w:val="000B7F6E"/>
    <w:rsid w:val="000C008D"/>
    <w:rsid w:val="000C3C2D"/>
    <w:rsid w:val="000C4B8F"/>
    <w:rsid w:val="000D3FEF"/>
    <w:rsid w:val="000E10DB"/>
    <w:rsid w:val="000E1E26"/>
    <w:rsid w:val="000E4FFF"/>
    <w:rsid w:val="000F07F3"/>
    <w:rsid w:val="000F17EF"/>
    <w:rsid w:val="000F7FF5"/>
    <w:rsid w:val="00100456"/>
    <w:rsid w:val="00102DB7"/>
    <w:rsid w:val="00114292"/>
    <w:rsid w:val="001162B1"/>
    <w:rsid w:val="0011781F"/>
    <w:rsid w:val="00122953"/>
    <w:rsid w:val="001235A8"/>
    <w:rsid w:val="00125389"/>
    <w:rsid w:val="00126619"/>
    <w:rsid w:val="0012797D"/>
    <w:rsid w:val="0013060D"/>
    <w:rsid w:val="001306A3"/>
    <w:rsid w:val="0013317B"/>
    <w:rsid w:val="001462FF"/>
    <w:rsid w:val="001559A3"/>
    <w:rsid w:val="00167AD9"/>
    <w:rsid w:val="00176BFE"/>
    <w:rsid w:val="001834D3"/>
    <w:rsid w:val="00185AB9"/>
    <w:rsid w:val="00190709"/>
    <w:rsid w:val="001940AB"/>
    <w:rsid w:val="00194A56"/>
    <w:rsid w:val="001A32B8"/>
    <w:rsid w:val="001A3897"/>
    <w:rsid w:val="001A66A6"/>
    <w:rsid w:val="001B0773"/>
    <w:rsid w:val="001B12D1"/>
    <w:rsid w:val="001B3F8E"/>
    <w:rsid w:val="001C0E7C"/>
    <w:rsid w:val="001C2775"/>
    <w:rsid w:val="001C752A"/>
    <w:rsid w:val="001D03B3"/>
    <w:rsid w:val="001D3718"/>
    <w:rsid w:val="001D3FF7"/>
    <w:rsid w:val="001D7CC7"/>
    <w:rsid w:val="001E1879"/>
    <w:rsid w:val="001E2900"/>
    <w:rsid w:val="001E4C1D"/>
    <w:rsid w:val="001F0030"/>
    <w:rsid w:val="001F02F4"/>
    <w:rsid w:val="001F2584"/>
    <w:rsid w:val="001F301A"/>
    <w:rsid w:val="001F30E8"/>
    <w:rsid w:val="001F4E17"/>
    <w:rsid w:val="001F6586"/>
    <w:rsid w:val="001F7BD8"/>
    <w:rsid w:val="002004F0"/>
    <w:rsid w:val="002008D2"/>
    <w:rsid w:val="0020338F"/>
    <w:rsid w:val="002116A1"/>
    <w:rsid w:val="00215779"/>
    <w:rsid w:val="00215C1A"/>
    <w:rsid w:val="0022188C"/>
    <w:rsid w:val="00232236"/>
    <w:rsid w:val="002344E7"/>
    <w:rsid w:val="0024484C"/>
    <w:rsid w:val="00244C52"/>
    <w:rsid w:val="00254C68"/>
    <w:rsid w:val="00263CBA"/>
    <w:rsid w:val="00265BB3"/>
    <w:rsid w:val="00275881"/>
    <w:rsid w:val="00276A40"/>
    <w:rsid w:val="002809C3"/>
    <w:rsid w:val="00280FBB"/>
    <w:rsid w:val="00285D41"/>
    <w:rsid w:val="00287D5D"/>
    <w:rsid w:val="00292BA3"/>
    <w:rsid w:val="00294869"/>
    <w:rsid w:val="002A3E61"/>
    <w:rsid w:val="002A57A4"/>
    <w:rsid w:val="002B7CF0"/>
    <w:rsid w:val="002C00B9"/>
    <w:rsid w:val="002C611F"/>
    <w:rsid w:val="002D039D"/>
    <w:rsid w:val="002E29D4"/>
    <w:rsid w:val="002E36D3"/>
    <w:rsid w:val="002E678F"/>
    <w:rsid w:val="002E7DEB"/>
    <w:rsid w:val="002F2955"/>
    <w:rsid w:val="0030198B"/>
    <w:rsid w:val="00305270"/>
    <w:rsid w:val="00306648"/>
    <w:rsid w:val="003077D4"/>
    <w:rsid w:val="0030790A"/>
    <w:rsid w:val="00312C85"/>
    <w:rsid w:val="00313C59"/>
    <w:rsid w:val="00314587"/>
    <w:rsid w:val="003268B4"/>
    <w:rsid w:val="00331F96"/>
    <w:rsid w:val="00333FB8"/>
    <w:rsid w:val="003452EA"/>
    <w:rsid w:val="00354947"/>
    <w:rsid w:val="0035709A"/>
    <w:rsid w:val="003640B6"/>
    <w:rsid w:val="00373EDC"/>
    <w:rsid w:val="003826B3"/>
    <w:rsid w:val="00384C36"/>
    <w:rsid w:val="003856D2"/>
    <w:rsid w:val="00386859"/>
    <w:rsid w:val="00391264"/>
    <w:rsid w:val="00392827"/>
    <w:rsid w:val="00393471"/>
    <w:rsid w:val="00393876"/>
    <w:rsid w:val="003948E8"/>
    <w:rsid w:val="003B500A"/>
    <w:rsid w:val="003B5F47"/>
    <w:rsid w:val="003C5DE3"/>
    <w:rsid w:val="003C6F63"/>
    <w:rsid w:val="003D0C0A"/>
    <w:rsid w:val="003F4992"/>
    <w:rsid w:val="003F68FE"/>
    <w:rsid w:val="0040590D"/>
    <w:rsid w:val="00410B26"/>
    <w:rsid w:val="00411FB5"/>
    <w:rsid w:val="00412076"/>
    <w:rsid w:val="004165B0"/>
    <w:rsid w:val="00420606"/>
    <w:rsid w:val="0042100C"/>
    <w:rsid w:val="0042158A"/>
    <w:rsid w:val="004308D2"/>
    <w:rsid w:val="0043168E"/>
    <w:rsid w:val="00434C5E"/>
    <w:rsid w:val="00434CAE"/>
    <w:rsid w:val="00435147"/>
    <w:rsid w:val="00436183"/>
    <w:rsid w:val="00437433"/>
    <w:rsid w:val="00441E4E"/>
    <w:rsid w:val="0044429E"/>
    <w:rsid w:val="0044654F"/>
    <w:rsid w:val="00446988"/>
    <w:rsid w:val="00446B03"/>
    <w:rsid w:val="004515E1"/>
    <w:rsid w:val="00452EF9"/>
    <w:rsid w:val="00453A42"/>
    <w:rsid w:val="00456679"/>
    <w:rsid w:val="00461A9D"/>
    <w:rsid w:val="00463A67"/>
    <w:rsid w:val="00463B53"/>
    <w:rsid w:val="0046496E"/>
    <w:rsid w:val="00466E72"/>
    <w:rsid w:val="00474AB4"/>
    <w:rsid w:val="004754EB"/>
    <w:rsid w:val="0048441A"/>
    <w:rsid w:val="004870AB"/>
    <w:rsid w:val="00495263"/>
    <w:rsid w:val="004A3489"/>
    <w:rsid w:val="004A5FF4"/>
    <w:rsid w:val="004A67FF"/>
    <w:rsid w:val="004B5E1C"/>
    <w:rsid w:val="004D1EAF"/>
    <w:rsid w:val="004D4B8E"/>
    <w:rsid w:val="004D72B4"/>
    <w:rsid w:val="004E1D98"/>
    <w:rsid w:val="004E2BA2"/>
    <w:rsid w:val="004E5FDC"/>
    <w:rsid w:val="004F1BED"/>
    <w:rsid w:val="004F5DCE"/>
    <w:rsid w:val="004F6C7E"/>
    <w:rsid w:val="005024E6"/>
    <w:rsid w:val="0051128E"/>
    <w:rsid w:val="00522000"/>
    <w:rsid w:val="0052495F"/>
    <w:rsid w:val="0053140C"/>
    <w:rsid w:val="005332A6"/>
    <w:rsid w:val="00534C78"/>
    <w:rsid w:val="00536114"/>
    <w:rsid w:val="005377C8"/>
    <w:rsid w:val="005566C2"/>
    <w:rsid w:val="005616B4"/>
    <w:rsid w:val="00562D1A"/>
    <w:rsid w:val="0056501D"/>
    <w:rsid w:val="005654FB"/>
    <w:rsid w:val="00566ABA"/>
    <w:rsid w:val="0057191F"/>
    <w:rsid w:val="005721EA"/>
    <w:rsid w:val="0057401D"/>
    <w:rsid w:val="00577D1E"/>
    <w:rsid w:val="0058060B"/>
    <w:rsid w:val="00581E3F"/>
    <w:rsid w:val="005823BE"/>
    <w:rsid w:val="00584BE1"/>
    <w:rsid w:val="005915C5"/>
    <w:rsid w:val="005939A4"/>
    <w:rsid w:val="00595388"/>
    <w:rsid w:val="005A0D0A"/>
    <w:rsid w:val="005A20AF"/>
    <w:rsid w:val="005A34FF"/>
    <w:rsid w:val="005A5917"/>
    <w:rsid w:val="005A7196"/>
    <w:rsid w:val="005B0852"/>
    <w:rsid w:val="005B21A5"/>
    <w:rsid w:val="005B73CC"/>
    <w:rsid w:val="005B781E"/>
    <w:rsid w:val="005C0714"/>
    <w:rsid w:val="005C6BC1"/>
    <w:rsid w:val="005D0C84"/>
    <w:rsid w:val="005D1DA3"/>
    <w:rsid w:val="005D41F0"/>
    <w:rsid w:val="005E1651"/>
    <w:rsid w:val="005E3DE5"/>
    <w:rsid w:val="005F1C44"/>
    <w:rsid w:val="006077AC"/>
    <w:rsid w:val="0061152A"/>
    <w:rsid w:val="006125A3"/>
    <w:rsid w:val="006151A7"/>
    <w:rsid w:val="006264F5"/>
    <w:rsid w:val="0063199A"/>
    <w:rsid w:val="00645028"/>
    <w:rsid w:val="00652408"/>
    <w:rsid w:val="006620BB"/>
    <w:rsid w:val="00666610"/>
    <w:rsid w:val="006769BE"/>
    <w:rsid w:val="00677FFC"/>
    <w:rsid w:val="00683554"/>
    <w:rsid w:val="00686D8F"/>
    <w:rsid w:val="00690CAF"/>
    <w:rsid w:val="00690F4A"/>
    <w:rsid w:val="006910D5"/>
    <w:rsid w:val="00694F82"/>
    <w:rsid w:val="006A5F40"/>
    <w:rsid w:val="006A7960"/>
    <w:rsid w:val="006B1376"/>
    <w:rsid w:val="006B5827"/>
    <w:rsid w:val="006C2481"/>
    <w:rsid w:val="006C569B"/>
    <w:rsid w:val="006C7446"/>
    <w:rsid w:val="006D1337"/>
    <w:rsid w:val="006D76BE"/>
    <w:rsid w:val="006D7D55"/>
    <w:rsid w:val="006E1A6C"/>
    <w:rsid w:val="006E35B9"/>
    <w:rsid w:val="006E41DD"/>
    <w:rsid w:val="006E4283"/>
    <w:rsid w:val="006E4715"/>
    <w:rsid w:val="006E4BCF"/>
    <w:rsid w:val="006E692A"/>
    <w:rsid w:val="006F3026"/>
    <w:rsid w:val="006F4532"/>
    <w:rsid w:val="0070011C"/>
    <w:rsid w:val="00700D1D"/>
    <w:rsid w:val="0070475D"/>
    <w:rsid w:val="007050A9"/>
    <w:rsid w:val="007134BB"/>
    <w:rsid w:val="007165DF"/>
    <w:rsid w:val="00724207"/>
    <w:rsid w:val="0072654C"/>
    <w:rsid w:val="00731182"/>
    <w:rsid w:val="0074270A"/>
    <w:rsid w:val="00743A1F"/>
    <w:rsid w:val="00743DB6"/>
    <w:rsid w:val="00745F38"/>
    <w:rsid w:val="007467DA"/>
    <w:rsid w:val="007554DD"/>
    <w:rsid w:val="00756174"/>
    <w:rsid w:val="00762DCC"/>
    <w:rsid w:val="00765330"/>
    <w:rsid w:val="00776319"/>
    <w:rsid w:val="00786EE5"/>
    <w:rsid w:val="00790C17"/>
    <w:rsid w:val="00791331"/>
    <w:rsid w:val="00791768"/>
    <w:rsid w:val="00792FBD"/>
    <w:rsid w:val="00794DE3"/>
    <w:rsid w:val="00795312"/>
    <w:rsid w:val="007A004B"/>
    <w:rsid w:val="007A41A3"/>
    <w:rsid w:val="007B016C"/>
    <w:rsid w:val="007C13FF"/>
    <w:rsid w:val="007C536D"/>
    <w:rsid w:val="007C7E00"/>
    <w:rsid w:val="007D2ED4"/>
    <w:rsid w:val="007D3743"/>
    <w:rsid w:val="007D3FCC"/>
    <w:rsid w:val="007D51C6"/>
    <w:rsid w:val="007D748E"/>
    <w:rsid w:val="007D7D19"/>
    <w:rsid w:val="007E02AE"/>
    <w:rsid w:val="007F0FF2"/>
    <w:rsid w:val="007F4B28"/>
    <w:rsid w:val="007F6117"/>
    <w:rsid w:val="00806B75"/>
    <w:rsid w:val="008142AE"/>
    <w:rsid w:val="008158D4"/>
    <w:rsid w:val="008159BD"/>
    <w:rsid w:val="00815DA3"/>
    <w:rsid w:val="00817B3F"/>
    <w:rsid w:val="008220A6"/>
    <w:rsid w:val="00825498"/>
    <w:rsid w:val="00826BA6"/>
    <w:rsid w:val="0083239D"/>
    <w:rsid w:val="008463F6"/>
    <w:rsid w:val="00846A94"/>
    <w:rsid w:val="00850FDA"/>
    <w:rsid w:val="0085786A"/>
    <w:rsid w:val="0086267B"/>
    <w:rsid w:val="00863C28"/>
    <w:rsid w:val="008672D4"/>
    <w:rsid w:val="0088409E"/>
    <w:rsid w:val="00884882"/>
    <w:rsid w:val="00885320"/>
    <w:rsid w:val="00885AEE"/>
    <w:rsid w:val="00894604"/>
    <w:rsid w:val="00894D27"/>
    <w:rsid w:val="008B1B7F"/>
    <w:rsid w:val="008B1BA4"/>
    <w:rsid w:val="008B30D9"/>
    <w:rsid w:val="008B6E95"/>
    <w:rsid w:val="008C2352"/>
    <w:rsid w:val="008C38D1"/>
    <w:rsid w:val="008D1A65"/>
    <w:rsid w:val="008E60BD"/>
    <w:rsid w:val="008F1F5D"/>
    <w:rsid w:val="008F5B3D"/>
    <w:rsid w:val="008F7363"/>
    <w:rsid w:val="00903AA4"/>
    <w:rsid w:val="0090449B"/>
    <w:rsid w:val="00905368"/>
    <w:rsid w:val="00915BD2"/>
    <w:rsid w:val="009167B0"/>
    <w:rsid w:val="009217BC"/>
    <w:rsid w:val="00923250"/>
    <w:rsid w:val="0092419A"/>
    <w:rsid w:val="009256AA"/>
    <w:rsid w:val="00935433"/>
    <w:rsid w:val="009509EB"/>
    <w:rsid w:val="00950F59"/>
    <w:rsid w:val="00952880"/>
    <w:rsid w:val="0095507A"/>
    <w:rsid w:val="00955D61"/>
    <w:rsid w:val="00955FFD"/>
    <w:rsid w:val="0096296C"/>
    <w:rsid w:val="009634AE"/>
    <w:rsid w:val="00963506"/>
    <w:rsid w:val="00964BB0"/>
    <w:rsid w:val="0096583E"/>
    <w:rsid w:val="0096627D"/>
    <w:rsid w:val="00970D92"/>
    <w:rsid w:val="00971AD1"/>
    <w:rsid w:val="0097385F"/>
    <w:rsid w:val="00974893"/>
    <w:rsid w:val="00975B36"/>
    <w:rsid w:val="00980A71"/>
    <w:rsid w:val="00981B26"/>
    <w:rsid w:val="00987643"/>
    <w:rsid w:val="00991A98"/>
    <w:rsid w:val="0099716E"/>
    <w:rsid w:val="009A4749"/>
    <w:rsid w:val="009A4A13"/>
    <w:rsid w:val="009A6743"/>
    <w:rsid w:val="009B3E83"/>
    <w:rsid w:val="009C232D"/>
    <w:rsid w:val="009C59FB"/>
    <w:rsid w:val="009C7BF4"/>
    <w:rsid w:val="009D0E0D"/>
    <w:rsid w:val="009D41F9"/>
    <w:rsid w:val="009E0E31"/>
    <w:rsid w:val="009E1134"/>
    <w:rsid w:val="009E3BF3"/>
    <w:rsid w:val="009E66A5"/>
    <w:rsid w:val="009F0FA6"/>
    <w:rsid w:val="009F29BF"/>
    <w:rsid w:val="009F36DE"/>
    <w:rsid w:val="00A01A40"/>
    <w:rsid w:val="00A0407B"/>
    <w:rsid w:val="00A04EC9"/>
    <w:rsid w:val="00A06F00"/>
    <w:rsid w:val="00A1098D"/>
    <w:rsid w:val="00A11356"/>
    <w:rsid w:val="00A116ED"/>
    <w:rsid w:val="00A117B5"/>
    <w:rsid w:val="00A20C81"/>
    <w:rsid w:val="00A249E9"/>
    <w:rsid w:val="00A27086"/>
    <w:rsid w:val="00A2740F"/>
    <w:rsid w:val="00A32231"/>
    <w:rsid w:val="00A32323"/>
    <w:rsid w:val="00A34680"/>
    <w:rsid w:val="00A34779"/>
    <w:rsid w:val="00A34AC4"/>
    <w:rsid w:val="00A40C4D"/>
    <w:rsid w:val="00A42D47"/>
    <w:rsid w:val="00A43784"/>
    <w:rsid w:val="00A43B55"/>
    <w:rsid w:val="00A50216"/>
    <w:rsid w:val="00A5032B"/>
    <w:rsid w:val="00A53CD0"/>
    <w:rsid w:val="00A55380"/>
    <w:rsid w:val="00A55615"/>
    <w:rsid w:val="00A642C4"/>
    <w:rsid w:val="00A645BC"/>
    <w:rsid w:val="00A64ABB"/>
    <w:rsid w:val="00A75D68"/>
    <w:rsid w:val="00A86B49"/>
    <w:rsid w:val="00A91D97"/>
    <w:rsid w:val="00A9510F"/>
    <w:rsid w:val="00A9581B"/>
    <w:rsid w:val="00A95FC0"/>
    <w:rsid w:val="00AA113A"/>
    <w:rsid w:val="00AA21E2"/>
    <w:rsid w:val="00AA411C"/>
    <w:rsid w:val="00AA4507"/>
    <w:rsid w:val="00AA47DC"/>
    <w:rsid w:val="00AA660E"/>
    <w:rsid w:val="00AC0793"/>
    <w:rsid w:val="00AC0874"/>
    <w:rsid w:val="00AC14B0"/>
    <w:rsid w:val="00AC2F77"/>
    <w:rsid w:val="00AC31CA"/>
    <w:rsid w:val="00AC4FB0"/>
    <w:rsid w:val="00AC5009"/>
    <w:rsid w:val="00AC53E5"/>
    <w:rsid w:val="00AD0731"/>
    <w:rsid w:val="00AE41C1"/>
    <w:rsid w:val="00AE5632"/>
    <w:rsid w:val="00AF0C45"/>
    <w:rsid w:val="00AF7DA1"/>
    <w:rsid w:val="00B016AE"/>
    <w:rsid w:val="00B02F36"/>
    <w:rsid w:val="00B13995"/>
    <w:rsid w:val="00B178FF"/>
    <w:rsid w:val="00B31837"/>
    <w:rsid w:val="00B51B7F"/>
    <w:rsid w:val="00B622CF"/>
    <w:rsid w:val="00B67111"/>
    <w:rsid w:val="00B76A98"/>
    <w:rsid w:val="00B8157E"/>
    <w:rsid w:val="00B823BC"/>
    <w:rsid w:val="00B91037"/>
    <w:rsid w:val="00B93487"/>
    <w:rsid w:val="00B97046"/>
    <w:rsid w:val="00BB66B5"/>
    <w:rsid w:val="00BC515B"/>
    <w:rsid w:val="00BC51A0"/>
    <w:rsid w:val="00BC7678"/>
    <w:rsid w:val="00BE0994"/>
    <w:rsid w:val="00BF5D25"/>
    <w:rsid w:val="00BF6C71"/>
    <w:rsid w:val="00BF7803"/>
    <w:rsid w:val="00BF7A83"/>
    <w:rsid w:val="00BF7C7A"/>
    <w:rsid w:val="00C02D8A"/>
    <w:rsid w:val="00C13E24"/>
    <w:rsid w:val="00C319CA"/>
    <w:rsid w:val="00C3475A"/>
    <w:rsid w:val="00C37B79"/>
    <w:rsid w:val="00C47B2F"/>
    <w:rsid w:val="00C50871"/>
    <w:rsid w:val="00C52FBF"/>
    <w:rsid w:val="00C55421"/>
    <w:rsid w:val="00C55BA2"/>
    <w:rsid w:val="00C62890"/>
    <w:rsid w:val="00C6368A"/>
    <w:rsid w:val="00C645B7"/>
    <w:rsid w:val="00C66A15"/>
    <w:rsid w:val="00C727EE"/>
    <w:rsid w:val="00C73055"/>
    <w:rsid w:val="00C816E9"/>
    <w:rsid w:val="00C83A34"/>
    <w:rsid w:val="00C84ED3"/>
    <w:rsid w:val="00C907D9"/>
    <w:rsid w:val="00C91603"/>
    <w:rsid w:val="00C974B3"/>
    <w:rsid w:val="00CA5EBE"/>
    <w:rsid w:val="00CB0E76"/>
    <w:rsid w:val="00CB35F6"/>
    <w:rsid w:val="00CB4A4D"/>
    <w:rsid w:val="00CC0F11"/>
    <w:rsid w:val="00CC13E3"/>
    <w:rsid w:val="00CC54E3"/>
    <w:rsid w:val="00CD2BF6"/>
    <w:rsid w:val="00CD2E41"/>
    <w:rsid w:val="00CE00ED"/>
    <w:rsid w:val="00CE138A"/>
    <w:rsid w:val="00CE45A7"/>
    <w:rsid w:val="00CF2345"/>
    <w:rsid w:val="00CF5882"/>
    <w:rsid w:val="00CF659D"/>
    <w:rsid w:val="00D1340A"/>
    <w:rsid w:val="00D134A8"/>
    <w:rsid w:val="00D3506A"/>
    <w:rsid w:val="00D40331"/>
    <w:rsid w:val="00D54500"/>
    <w:rsid w:val="00D578D1"/>
    <w:rsid w:val="00D642E9"/>
    <w:rsid w:val="00D65C41"/>
    <w:rsid w:val="00D6788C"/>
    <w:rsid w:val="00D802A0"/>
    <w:rsid w:val="00D86AD7"/>
    <w:rsid w:val="00D873AE"/>
    <w:rsid w:val="00D878B0"/>
    <w:rsid w:val="00D9185E"/>
    <w:rsid w:val="00D91A42"/>
    <w:rsid w:val="00D92B9C"/>
    <w:rsid w:val="00D968C8"/>
    <w:rsid w:val="00D97FBB"/>
    <w:rsid w:val="00DA3D81"/>
    <w:rsid w:val="00DA6572"/>
    <w:rsid w:val="00DB2CDA"/>
    <w:rsid w:val="00DB57B6"/>
    <w:rsid w:val="00DC270E"/>
    <w:rsid w:val="00DD0F7B"/>
    <w:rsid w:val="00DD2AC9"/>
    <w:rsid w:val="00DD5403"/>
    <w:rsid w:val="00DE052E"/>
    <w:rsid w:val="00DE081C"/>
    <w:rsid w:val="00DE0890"/>
    <w:rsid w:val="00DE4285"/>
    <w:rsid w:val="00DE49AF"/>
    <w:rsid w:val="00DF4132"/>
    <w:rsid w:val="00DF7B20"/>
    <w:rsid w:val="00E1143F"/>
    <w:rsid w:val="00E1165C"/>
    <w:rsid w:val="00E12569"/>
    <w:rsid w:val="00E13735"/>
    <w:rsid w:val="00E14FB2"/>
    <w:rsid w:val="00E20710"/>
    <w:rsid w:val="00E232BE"/>
    <w:rsid w:val="00E25F94"/>
    <w:rsid w:val="00E26C5D"/>
    <w:rsid w:val="00E26DDC"/>
    <w:rsid w:val="00E31E3A"/>
    <w:rsid w:val="00E338AF"/>
    <w:rsid w:val="00E34B9D"/>
    <w:rsid w:val="00E44566"/>
    <w:rsid w:val="00E45DF9"/>
    <w:rsid w:val="00E4612C"/>
    <w:rsid w:val="00E535A8"/>
    <w:rsid w:val="00E54A09"/>
    <w:rsid w:val="00E703B5"/>
    <w:rsid w:val="00E73AF7"/>
    <w:rsid w:val="00E760B5"/>
    <w:rsid w:val="00E84BF9"/>
    <w:rsid w:val="00E854E7"/>
    <w:rsid w:val="00E85E90"/>
    <w:rsid w:val="00E861A0"/>
    <w:rsid w:val="00E864A6"/>
    <w:rsid w:val="00E9104A"/>
    <w:rsid w:val="00E966AB"/>
    <w:rsid w:val="00EA05BA"/>
    <w:rsid w:val="00EA4FA6"/>
    <w:rsid w:val="00EA6DF0"/>
    <w:rsid w:val="00EB2079"/>
    <w:rsid w:val="00EB3FEB"/>
    <w:rsid w:val="00EB49B1"/>
    <w:rsid w:val="00EB7478"/>
    <w:rsid w:val="00EC346D"/>
    <w:rsid w:val="00ED4867"/>
    <w:rsid w:val="00ED7062"/>
    <w:rsid w:val="00EF01DB"/>
    <w:rsid w:val="00EF1E19"/>
    <w:rsid w:val="00EF220C"/>
    <w:rsid w:val="00EF4434"/>
    <w:rsid w:val="00F01070"/>
    <w:rsid w:val="00F012B9"/>
    <w:rsid w:val="00F0136B"/>
    <w:rsid w:val="00F03C0A"/>
    <w:rsid w:val="00F04E94"/>
    <w:rsid w:val="00F05447"/>
    <w:rsid w:val="00F07A07"/>
    <w:rsid w:val="00F11C66"/>
    <w:rsid w:val="00F17DFE"/>
    <w:rsid w:val="00F200DD"/>
    <w:rsid w:val="00F33EC2"/>
    <w:rsid w:val="00F609E3"/>
    <w:rsid w:val="00F63CB6"/>
    <w:rsid w:val="00F65370"/>
    <w:rsid w:val="00F66A54"/>
    <w:rsid w:val="00F75660"/>
    <w:rsid w:val="00F75CFF"/>
    <w:rsid w:val="00F80D5B"/>
    <w:rsid w:val="00F82032"/>
    <w:rsid w:val="00F858A8"/>
    <w:rsid w:val="00F941F0"/>
    <w:rsid w:val="00F95342"/>
    <w:rsid w:val="00F95C52"/>
    <w:rsid w:val="00F972A7"/>
    <w:rsid w:val="00FA11E1"/>
    <w:rsid w:val="00FA1C31"/>
    <w:rsid w:val="00FA3C7C"/>
    <w:rsid w:val="00FB2D1C"/>
    <w:rsid w:val="00FB713B"/>
    <w:rsid w:val="00FC0551"/>
    <w:rsid w:val="00FC62FC"/>
    <w:rsid w:val="00FC72D2"/>
    <w:rsid w:val="00FC782B"/>
    <w:rsid w:val="00FD6259"/>
    <w:rsid w:val="00FD6D68"/>
    <w:rsid w:val="00FE4723"/>
    <w:rsid w:val="00FE5C5F"/>
    <w:rsid w:val="00FE656A"/>
    <w:rsid w:val="00FF0CB1"/>
    <w:rsid w:val="00FF1F91"/>
    <w:rsid w:val="00FF5241"/>
    <w:rsid w:val="00FF74F6"/>
    <w:rsid w:val="00FF77AB"/>
    <w:rsid w:val="00FF7EE9"/>
    <w:rsid w:val="02C5914C"/>
    <w:rsid w:val="2336E9B4"/>
    <w:rsid w:val="3309B4D3"/>
    <w:rsid w:val="39B690EA"/>
    <w:rsid w:val="45B0B911"/>
    <w:rsid w:val="50BD2004"/>
    <w:rsid w:val="5CA0DE3D"/>
    <w:rsid w:val="6391CE3D"/>
    <w:rsid w:val="649EF8D1"/>
    <w:rsid w:val="673C5D3A"/>
    <w:rsid w:val="7EB897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ABAE67"/>
  <w15:docId w15:val="{A89D0406-9EEC-429E-A94B-2E611C230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114"/>
    <w:rPr>
      <w:color w:val="000000" w:themeColor="text1"/>
      <w:lang w:val="es-MX"/>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autoRedefine/>
    <w:uiPriority w:val="10"/>
    <w:qFormat/>
    <w:rsid w:val="00F11C66"/>
    <w:pPr>
      <w:spacing w:line="360" w:lineRule="auto"/>
      <w:contextualSpacing/>
      <w:jc w:val="both"/>
    </w:pPr>
    <w:rPr>
      <w:rFonts w:eastAsiaTheme="majorEastAsia" w:cstheme="majorBidi"/>
      <w:bCs/>
      <w:spacing w:val="-10"/>
      <w:kern w:val="28"/>
      <w:szCs w:val="52"/>
      <w:lang w:val="es-GT"/>
    </w:rPr>
  </w:style>
  <w:style w:type="character" w:customStyle="1" w:styleId="TtuloCar">
    <w:name w:val="Título Car"/>
    <w:basedOn w:val="Fuentedeprrafopredeter"/>
    <w:link w:val="Ttulo"/>
    <w:uiPriority w:val="10"/>
    <w:rsid w:val="00F11C66"/>
    <w:rPr>
      <w:rFonts w:eastAsiaTheme="majorEastAsia" w:cstheme="majorBidi"/>
      <w:bCs/>
      <w:color w:val="000000" w:themeColor="text1"/>
      <w:spacing w:val="-10"/>
      <w:kern w:val="28"/>
      <w:szCs w:val="52"/>
      <w:lang w:val="es-GT"/>
    </w:rPr>
  </w:style>
  <w:style w:type="paragraph" w:styleId="Encabezado">
    <w:name w:val="header"/>
    <w:basedOn w:val="Normal"/>
    <w:link w:val="EncabezadoCar"/>
    <w:uiPriority w:val="99"/>
    <w:unhideWhenUsed/>
    <w:rsid w:val="00B823BC"/>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B823BC"/>
    <w:rPr>
      <w:color w:val="000000" w:themeColor="text1"/>
      <w:lang w:val="es-MX"/>
    </w:rPr>
  </w:style>
  <w:style w:type="paragraph" w:styleId="Piedepgina">
    <w:name w:val="footer"/>
    <w:basedOn w:val="Normal"/>
    <w:link w:val="PiedepginaCar"/>
    <w:uiPriority w:val="99"/>
    <w:unhideWhenUsed/>
    <w:rsid w:val="00B823BC"/>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B823BC"/>
    <w:rPr>
      <w:color w:val="000000" w:themeColor="text1"/>
      <w:lang w:val="es-MX"/>
    </w:rPr>
  </w:style>
  <w:style w:type="character" w:customStyle="1" w:styleId="s1ppyq">
    <w:name w:val="s1ppyq"/>
    <w:basedOn w:val="Fuentedeprrafopredeter"/>
    <w:rsid w:val="001F02F4"/>
  </w:style>
  <w:style w:type="paragraph" w:styleId="NormalWeb">
    <w:name w:val="Normal (Web)"/>
    <w:basedOn w:val="Normal"/>
    <w:uiPriority w:val="99"/>
    <w:semiHidden/>
    <w:unhideWhenUsed/>
    <w:rsid w:val="00A75D68"/>
    <w:pPr>
      <w:spacing w:before="100" w:beforeAutospacing="1" w:after="100" w:afterAutospacing="1" w:line="240" w:lineRule="auto"/>
    </w:pPr>
    <w:rPr>
      <w:rFonts w:eastAsia="Times New Roman" w:cs="Times New Roman"/>
      <w:color w:val="auto"/>
      <w:szCs w:val="24"/>
      <w:lang w:val="en-US"/>
    </w:rPr>
  </w:style>
  <w:style w:type="character" w:styleId="Hipervnculo">
    <w:name w:val="Hyperlink"/>
    <w:basedOn w:val="Fuentedeprrafopredeter"/>
    <w:uiPriority w:val="99"/>
    <w:unhideWhenUsed/>
    <w:rsid w:val="0051128E"/>
    <w:rPr>
      <w:color w:val="0563C1" w:themeColor="hyperlink"/>
      <w:u w:val="single"/>
    </w:rPr>
  </w:style>
  <w:style w:type="character" w:styleId="Mencinsinresolver">
    <w:name w:val="Unresolved Mention"/>
    <w:basedOn w:val="Fuentedeprrafopredeter"/>
    <w:uiPriority w:val="99"/>
    <w:semiHidden/>
    <w:unhideWhenUsed/>
    <w:rsid w:val="0051128E"/>
    <w:rPr>
      <w:color w:val="605E5C"/>
      <w:shd w:val="clear" w:color="auto" w:fill="E1DFDD"/>
    </w:rPr>
  </w:style>
  <w:style w:type="paragraph" w:styleId="Subttulo">
    <w:name w:val="Subtitle"/>
    <w:basedOn w:val="Normal"/>
    <w:next w:val="Normal"/>
    <w:link w:val="SubttuloCar"/>
    <w:uiPriority w:val="11"/>
    <w:qFormat/>
    <w:rsid w:val="00EF1E19"/>
    <w:pPr>
      <w:numPr>
        <w:ilvl w:val="1"/>
      </w:numPr>
      <w:spacing w:after="160"/>
    </w:pPr>
    <w:rPr>
      <w:rFonts w:eastAsiaTheme="minorEastAsia"/>
      <w:color w:val="5A5A5A" w:themeColor="text1" w:themeTint="A5"/>
      <w:spacing w:val="15"/>
      <w:sz w:val="26"/>
    </w:rPr>
  </w:style>
  <w:style w:type="character" w:customStyle="1" w:styleId="SubttuloCar">
    <w:name w:val="Subtítulo Car"/>
    <w:basedOn w:val="Fuentedeprrafopredeter"/>
    <w:link w:val="Subttulo"/>
    <w:uiPriority w:val="11"/>
    <w:rsid w:val="00EF1E19"/>
    <w:rPr>
      <w:rFonts w:eastAsiaTheme="minorEastAsia"/>
      <w:color w:val="5A5A5A" w:themeColor="text1" w:themeTint="A5"/>
      <w:spacing w:val="15"/>
      <w:sz w:val="26"/>
      <w:lang w:val="es-MX"/>
    </w:rPr>
  </w:style>
  <w:style w:type="paragraph" w:styleId="Prrafodelista">
    <w:name w:val="List Paragraph"/>
    <w:basedOn w:val="Normal"/>
    <w:uiPriority w:val="34"/>
    <w:qFormat/>
    <w:rsid w:val="006769BE"/>
    <w:pPr>
      <w:ind w:left="720"/>
      <w:contextualSpacing/>
    </w:pPr>
  </w:style>
  <w:style w:type="paragraph" w:customStyle="1" w:styleId="headlinesubtitle">
    <w:name w:val="headline__subtitle"/>
    <w:basedOn w:val="Normal"/>
    <w:rsid w:val="00BF5D25"/>
    <w:pPr>
      <w:spacing w:before="100" w:beforeAutospacing="1" w:after="100" w:afterAutospacing="1" w:line="240" w:lineRule="auto"/>
    </w:pPr>
    <w:rPr>
      <w:rFonts w:eastAsia="Times New Roman" w:cs="Times New Roman"/>
      <w:color w:val="auto"/>
      <w:szCs w:val="24"/>
      <w:lang w:val="en-US"/>
    </w:rPr>
  </w:style>
  <w:style w:type="character" w:styleId="nfasis">
    <w:name w:val="Emphasis"/>
    <w:basedOn w:val="Fuentedeprrafopredeter"/>
    <w:uiPriority w:val="20"/>
    <w:qFormat/>
    <w:rsid w:val="00BF5D25"/>
    <w:rPr>
      <w:i/>
      <w:iCs/>
    </w:rPr>
  </w:style>
  <w:style w:type="table" w:styleId="Tablaconcuadrcula">
    <w:name w:val="Table Grid"/>
    <w:basedOn w:val="Tablanormal"/>
    <w:uiPriority w:val="39"/>
    <w:rsid w:val="00846A9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96583E"/>
    <w:rPr>
      <w:color w:val="666666"/>
    </w:rPr>
  </w:style>
  <w:style w:type="character" w:styleId="Fuerte">
    <w:name w:val="Strong"/>
    <w:basedOn w:val="Fuentedeprrafopredeter"/>
    <w:uiPriority w:val="22"/>
    <w:qFormat/>
    <w:rsid w:val="008463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78482">
      <w:bodyDiv w:val="1"/>
      <w:marLeft w:val="0"/>
      <w:marRight w:val="0"/>
      <w:marTop w:val="0"/>
      <w:marBottom w:val="0"/>
      <w:divBdr>
        <w:top w:val="none" w:sz="0" w:space="0" w:color="auto"/>
        <w:left w:val="none" w:sz="0" w:space="0" w:color="auto"/>
        <w:bottom w:val="none" w:sz="0" w:space="0" w:color="auto"/>
        <w:right w:val="none" w:sz="0" w:space="0" w:color="auto"/>
      </w:divBdr>
    </w:div>
    <w:div w:id="71002873">
      <w:bodyDiv w:val="1"/>
      <w:marLeft w:val="0"/>
      <w:marRight w:val="0"/>
      <w:marTop w:val="0"/>
      <w:marBottom w:val="0"/>
      <w:divBdr>
        <w:top w:val="none" w:sz="0" w:space="0" w:color="auto"/>
        <w:left w:val="none" w:sz="0" w:space="0" w:color="auto"/>
        <w:bottom w:val="none" w:sz="0" w:space="0" w:color="auto"/>
        <w:right w:val="none" w:sz="0" w:space="0" w:color="auto"/>
      </w:divBdr>
    </w:div>
    <w:div w:id="73019339">
      <w:bodyDiv w:val="1"/>
      <w:marLeft w:val="0"/>
      <w:marRight w:val="0"/>
      <w:marTop w:val="0"/>
      <w:marBottom w:val="0"/>
      <w:divBdr>
        <w:top w:val="none" w:sz="0" w:space="0" w:color="auto"/>
        <w:left w:val="none" w:sz="0" w:space="0" w:color="auto"/>
        <w:bottom w:val="none" w:sz="0" w:space="0" w:color="auto"/>
        <w:right w:val="none" w:sz="0" w:space="0" w:color="auto"/>
      </w:divBdr>
    </w:div>
    <w:div w:id="91173420">
      <w:bodyDiv w:val="1"/>
      <w:marLeft w:val="0"/>
      <w:marRight w:val="0"/>
      <w:marTop w:val="0"/>
      <w:marBottom w:val="0"/>
      <w:divBdr>
        <w:top w:val="none" w:sz="0" w:space="0" w:color="auto"/>
        <w:left w:val="none" w:sz="0" w:space="0" w:color="auto"/>
        <w:bottom w:val="none" w:sz="0" w:space="0" w:color="auto"/>
        <w:right w:val="none" w:sz="0" w:space="0" w:color="auto"/>
      </w:divBdr>
      <w:divsChild>
        <w:div w:id="1269384944">
          <w:marLeft w:val="0"/>
          <w:marRight w:val="0"/>
          <w:marTop w:val="0"/>
          <w:marBottom w:val="0"/>
          <w:divBdr>
            <w:top w:val="none" w:sz="0" w:space="0" w:color="auto"/>
            <w:left w:val="none" w:sz="0" w:space="0" w:color="auto"/>
            <w:bottom w:val="none" w:sz="0" w:space="0" w:color="auto"/>
            <w:right w:val="none" w:sz="0" w:space="0" w:color="auto"/>
          </w:divBdr>
        </w:div>
      </w:divsChild>
    </w:div>
    <w:div w:id="95177444">
      <w:bodyDiv w:val="1"/>
      <w:marLeft w:val="0"/>
      <w:marRight w:val="0"/>
      <w:marTop w:val="0"/>
      <w:marBottom w:val="0"/>
      <w:divBdr>
        <w:top w:val="none" w:sz="0" w:space="0" w:color="auto"/>
        <w:left w:val="none" w:sz="0" w:space="0" w:color="auto"/>
        <w:bottom w:val="none" w:sz="0" w:space="0" w:color="auto"/>
        <w:right w:val="none" w:sz="0" w:space="0" w:color="auto"/>
      </w:divBdr>
    </w:div>
    <w:div w:id="128867549">
      <w:bodyDiv w:val="1"/>
      <w:marLeft w:val="0"/>
      <w:marRight w:val="0"/>
      <w:marTop w:val="0"/>
      <w:marBottom w:val="0"/>
      <w:divBdr>
        <w:top w:val="none" w:sz="0" w:space="0" w:color="auto"/>
        <w:left w:val="none" w:sz="0" w:space="0" w:color="auto"/>
        <w:bottom w:val="none" w:sz="0" w:space="0" w:color="auto"/>
        <w:right w:val="none" w:sz="0" w:space="0" w:color="auto"/>
      </w:divBdr>
    </w:div>
    <w:div w:id="134611460">
      <w:bodyDiv w:val="1"/>
      <w:marLeft w:val="0"/>
      <w:marRight w:val="0"/>
      <w:marTop w:val="0"/>
      <w:marBottom w:val="0"/>
      <w:divBdr>
        <w:top w:val="none" w:sz="0" w:space="0" w:color="auto"/>
        <w:left w:val="none" w:sz="0" w:space="0" w:color="auto"/>
        <w:bottom w:val="none" w:sz="0" w:space="0" w:color="auto"/>
        <w:right w:val="none" w:sz="0" w:space="0" w:color="auto"/>
      </w:divBdr>
    </w:div>
    <w:div w:id="229732337">
      <w:bodyDiv w:val="1"/>
      <w:marLeft w:val="0"/>
      <w:marRight w:val="0"/>
      <w:marTop w:val="0"/>
      <w:marBottom w:val="0"/>
      <w:divBdr>
        <w:top w:val="none" w:sz="0" w:space="0" w:color="auto"/>
        <w:left w:val="none" w:sz="0" w:space="0" w:color="auto"/>
        <w:bottom w:val="none" w:sz="0" w:space="0" w:color="auto"/>
        <w:right w:val="none" w:sz="0" w:space="0" w:color="auto"/>
      </w:divBdr>
    </w:div>
    <w:div w:id="250890298">
      <w:bodyDiv w:val="1"/>
      <w:marLeft w:val="0"/>
      <w:marRight w:val="0"/>
      <w:marTop w:val="0"/>
      <w:marBottom w:val="0"/>
      <w:divBdr>
        <w:top w:val="none" w:sz="0" w:space="0" w:color="auto"/>
        <w:left w:val="none" w:sz="0" w:space="0" w:color="auto"/>
        <w:bottom w:val="none" w:sz="0" w:space="0" w:color="auto"/>
        <w:right w:val="none" w:sz="0" w:space="0" w:color="auto"/>
      </w:divBdr>
    </w:div>
    <w:div w:id="332344794">
      <w:bodyDiv w:val="1"/>
      <w:marLeft w:val="0"/>
      <w:marRight w:val="0"/>
      <w:marTop w:val="0"/>
      <w:marBottom w:val="0"/>
      <w:divBdr>
        <w:top w:val="none" w:sz="0" w:space="0" w:color="auto"/>
        <w:left w:val="none" w:sz="0" w:space="0" w:color="auto"/>
        <w:bottom w:val="none" w:sz="0" w:space="0" w:color="auto"/>
        <w:right w:val="none" w:sz="0" w:space="0" w:color="auto"/>
      </w:divBdr>
    </w:div>
    <w:div w:id="396706835">
      <w:bodyDiv w:val="1"/>
      <w:marLeft w:val="0"/>
      <w:marRight w:val="0"/>
      <w:marTop w:val="0"/>
      <w:marBottom w:val="0"/>
      <w:divBdr>
        <w:top w:val="none" w:sz="0" w:space="0" w:color="auto"/>
        <w:left w:val="none" w:sz="0" w:space="0" w:color="auto"/>
        <w:bottom w:val="none" w:sz="0" w:space="0" w:color="auto"/>
        <w:right w:val="none" w:sz="0" w:space="0" w:color="auto"/>
      </w:divBdr>
      <w:divsChild>
        <w:div w:id="929240540">
          <w:marLeft w:val="0"/>
          <w:marRight w:val="0"/>
          <w:marTop w:val="0"/>
          <w:marBottom w:val="0"/>
          <w:divBdr>
            <w:top w:val="none" w:sz="0" w:space="0" w:color="auto"/>
            <w:left w:val="none" w:sz="0" w:space="0" w:color="auto"/>
            <w:bottom w:val="none" w:sz="0" w:space="0" w:color="auto"/>
            <w:right w:val="none" w:sz="0" w:space="0" w:color="auto"/>
          </w:divBdr>
          <w:divsChild>
            <w:div w:id="67098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080432">
      <w:bodyDiv w:val="1"/>
      <w:marLeft w:val="0"/>
      <w:marRight w:val="0"/>
      <w:marTop w:val="0"/>
      <w:marBottom w:val="0"/>
      <w:divBdr>
        <w:top w:val="none" w:sz="0" w:space="0" w:color="auto"/>
        <w:left w:val="none" w:sz="0" w:space="0" w:color="auto"/>
        <w:bottom w:val="none" w:sz="0" w:space="0" w:color="auto"/>
        <w:right w:val="none" w:sz="0" w:space="0" w:color="auto"/>
      </w:divBdr>
    </w:div>
    <w:div w:id="461004556">
      <w:bodyDiv w:val="1"/>
      <w:marLeft w:val="0"/>
      <w:marRight w:val="0"/>
      <w:marTop w:val="0"/>
      <w:marBottom w:val="0"/>
      <w:divBdr>
        <w:top w:val="none" w:sz="0" w:space="0" w:color="auto"/>
        <w:left w:val="none" w:sz="0" w:space="0" w:color="auto"/>
        <w:bottom w:val="none" w:sz="0" w:space="0" w:color="auto"/>
        <w:right w:val="none" w:sz="0" w:space="0" w:color="auto"/>
      </w:divBdr>
    </w:div>
    <w:div w:id="506403924">
      <w:bodyDiv w:val="1"/>
      <w:marLeft w:val="0"/>
      <w:marRight w:val="0"/>
      <w:marTop w:val="0"/>
      <w:marBottom w:val="0"/>
      <w:divBdr>
        <w:top w:val="none" w:sz="0" w:space="0" w:color="auto"/>
        <w:left w:val="none" w:sz="0" w:space="0" w:color="auto"/>
        <w:bottom w:val="none" w:sz="0" w:space="0" w:color="auto"/>
        <w:right w:val="none" w:sz="0" w:space="0" w:color="auto"/>
      </w:divBdr>
    </w:div>
    <w:div w:id="578178950">
      <w:bodyDiv w:val="1"/>
      <w:marLeft w:val="0"/>
      <w:marRight w:val="0"/>
      <w:marTop w:val="0"/>
      <w:marBottom w:val="0"/>
      <w:divBdr>
        <w:top w:val="none" w:sz="0" w:space="0" w:color="auto"/>
        <w:left w:val="none" w:sz="0" w:space="0" w:color="auto"/>
        <w:bottom w:val="none" w:sz="0" w:space="0" w:color="auto"/>
        <w:right w:val="none" w:sz="0" w:space="0" w:color="auto"/>
      </w:divBdr>
    </w:div>
    <w:div w:id="612592036">
      <w:bodyDiv w:val="1"/>
      <w:marLeft w:val="0"/>
      <w:marRight w:val="0"/>
      <w:marTop w:val="0"/>
      <w:marBottom w:val="0"/>
      <w:divBdr>
        <w:top w:val="none" w:sz="0" w:space="0" w:color="auto"/>
        <w:left w:val="none" w:sz="0" w:space="0" w:color="auto"/>
        <w:bottom w:val="none" w:sz="0" w:space="0" w:color="auto"/>
        <w:right w:val="none" w:sz="0" w:space="0" w:color="auto"/>
      </w:divBdr>
    </w:div>
    <w:div w:id="642587292">
      <w:bodyDiv w:val="1"/>
      <w:marLeft w:val="0"/>
      <w:marRight w:val="0"/>
      <w:marTop w:val="0"/>
      <w:marBottom w:val="0"/>
      <w:divBdr>
        <w:top w:val="none" w:sz="0" w:space="0" w:color="auto"/>
        <w:left w:val="none" w:sz="0" w:space="0" w:color="auto"/>
        <w:bottom w:val="none" w:sz="0" w:space="0" w:color="auto"/>
        <w:right w:val="none" w:sz="0" w:space="0" w:color="auto"/>
      </w:divBdr>
    </w:div>
    <w:div w:id="647513185">
      <w:bodyDiv w:val="1"/>
      <w:marLeft w:val="0"/>
      <w:marRight w:val="0"/>
      <w:marTop w:val="0"/>
      <w:marBottom w:val="0"/>
      <w:divBdr>
        <w:top w:val="none" w:sz="0" w:space="0" w:color="auto"/>
        <w:left w:val="none" w:sz="0" w:space="0" w:color="auto"/>
        <w:bottom w:val="none" w:sz="0" w:space="0" w:color="auto"/>
        <w:right w:val="none" w:sz="0" w:space="0" w:color="auto"/>
      </w:divBdr>
    </w:div>
    <w:div w:id="728190818">
      <w:bodyDiv w:val="1"/>
      <w:marLeft w:val="0"/>
      <w:marRight w:val="0"/>
      <w:marTop w:val="0"/>
      <w:marBottom w:val="0"/>
      <w:divBdr>
        <w:top w:val="none" w:sz="0" w:space="0" w:color="auto"/>
        <w:left w:val="none" w:sz="0" w:space="0" w:color="auto"/>
        <w:bottom w:val="none" w:sz="0" w:space="0" w:color="auto"/>
        <w:right w:val="none" w:sz="0" w:space="0" w:color="auto"/>
      </w:divBdr>
      <w:divsChild>
        <w:div w:id="685251072">
          <w:marLeft w:val="0"/>
          <w:marRight w:val="0"/>
          <w:marTop w:val="0"/>
          <w:marBottom w:val="0"/>
          <w:divBdr>
            <w:top w:val="none" w:sz="0" w:space="0" w:color="auto"/>
            <w:left w:val="none" w:sz="0" w:space="0" w:color="auto"/>
            <w:bottom w:val="none" w:sz="0" w:space="0" w:color="auto"/>
            <w:right w:val="none" w:sz="0" w:space="0" w:color="auto"/>
          </w:divBdr>
        </w:div>
      </w:divsChild>
    </w:div>
    <w:div w:id="757360730">
      <w:bodyDiv w:val="1"/>
      <w:marLeft w:val="0"/>
      <w:marRight w:val="0"/>
      <w:marTop w:val="0"/>
      <w:marBottom w:val="0"/>
      <w:divBdr>
        <w:top w:val="none" w:sz="0" w:space="0" w:color="auto"/>
        <w:left w:val="none" w:sz="0" w:space="0" w:color="auto"/>
        <w:bottom w:val="none" w:sz="0" w:space="0" w:color="auto"/>
        <w:right w:val="none" w:sz="0" w:space="0" w:color="auto"/>
      </w:divBdr>
    </w:div>
    <w:div w:id="880020486">
      <w:bodyDiv w:val="1"/>
      <w:marLeft w:val="0"/>
      <w:marRight w:val="0"/>
      <w:marTop w:val="0"/>
      <w:marBottom w:val="0"/>
      <w:divBdr>
        <w:top w:val="none" w:sz="0" w:space="0" w:color="auto"/>
        <w:left w:val="none" w:sz="0" w:space="0" w:color="auto"/>
        <w:bottom w:val="none" w:sz="0" w:space="0" w:color="auto"/>
        <w:right w:val="none" w:sz="0" w:space="0" w:color="auto"/>
      </w:divBdr>
    </w:div>
    <w:div w:id="922297240">
      <w:bodyDiv w:val="1"/>
      <w:marLeft w:val="0"/>
      <w:marRight w:val="0"/>
      <w:marTop w:val="0"/>
      <w:marBottom w:val="0"/>
      <w:divBdr>
        <w:top w:val="none" w:sz="0" w:space="0" w:color="auto"/>
        <w:left w:val="none" w:sz="0" w:space="0" w:color="auto"/>
        <w:bottom w:val="none" w:sz="0" w:space="0" w:color="auto"/>
        <w:right w:val="none" w:sz="0" w:space="0" w:color="auto"/>
      </w:divBdr>
    </w:div>
    <w:div w:id="938368545">
      <w:bodyDiv w:val="1"/>
      <w:marLeft w:val="0"/>
      <w:marRight w:val="0"/>
      <w:marTop w:val="0"/>
      <w:marBottom w:val="0"/>
      <w:divBdr>
        <w:top w:val="none" w:sz="0" w:space="0" w:color="auto"/>
        <w:left w:val="none" w:sz="0" w:space="0" w:color="auto"/>
        <w:bottom w:val="none" w:sz="0" w:space="0" w:color="auto"/>
        <w:right w:val="none" w:sz="0" w:space="0" w:color="auto"/>
      </w:divBdr>
    </w:div>
    <w:div w:id="1009068639">
      <w:bodyDiv w:val="1"/>
      <w:marLeft w:val="0"/>
      <w:marRight w:val="0"/>
      <w:marTop w:val="0"/>
      <w:marBottom w:val="0"/>
      <w:divBdr>
        <w:top w:val="none" w:sz="0" w:space="0" w:color="auto"/>
        <w:left w:val="none" w:sz="0" w:space="0" w:color="auto"/>
        <w:bottom w:val="none" w:sz="0" w:space="0" w:color="auto"/>
        <w:right w:val="none" w:sz="0" w:space="0" w:color="auto"/>
      </w:divBdr>
    </w:div>
    <w:div w:id="1138915509">
      <w:bodyDiv w:val="1"/>
      <w:marLeft w:val="0"/>
      <w:marRight w:val="0"/>
      <w:marTop w:val="0"/>
      <w:marBottom w:val="0"/>
      <w:divBdr>
        <w:top w:val="none" w:sz="0" w:space="0" w:color="auto"/>
        <w:left w:val="none" w:sz="0" w:space="0" w:color="auto"/>
        <w:bottom w:val="none" w:sz="0" w:space="0" w:color="auto"/>
        <w:right w:val="none" w:sz="0" w:space="0" w:color="auto"/>
      </w:divBdr>
    </w:div>
    <w:div w:id="1157303504">
      <w:bodyDiv w:val="1"/>
      <w:marLeft w:val="0"/>
      <w:marRight w:val="0"/>
      <w:marTop w:val="0"/>
      <w:marBottom w:val="0"/>
      <w:divBdr>
        <w:top w:val="none" w:sz="0" w:space="0" w:color="auto"/>
        <w:left w:val="none" w:sz="0" w:space="0" w:color="auto"/>
        <w:bottom w:val="none" w:sz="0" w:space="0" w:color="auto"/>
        <w:right w:val="none" w:sz="0" w:space="0" w:color="auto"/>
      </w:divBdr>
    </w:div>
    <w:div w:id="1174881156">
      <w:bodyDiv w:val="1"/>
      <w:marLeft w:val="0"/>
      <w:marRight w:val="0"/>
      <w:marTop w:val="0"/>
      <w:marBottom w:val="0"/>
      <w:divBdr>
        <w:top w:val="none" w:sz="0" w:space="0" w:color="auto"/>
        <w:left w:val="none" w:sz="0" w:space="0" w:color="auto"/>
        <w:bottom w:val="none" w:sz="0" w:space="0" w:color="auto"/>
        <w:right w:val="none" w:sz="0" w:space="0" w:color="auto"/>
      </w:divBdr>
    </w:div>
    <w:div w:id="1228226460">
      <w:bodyDiv w:val="1"/>
      <w:marLeft w:val="0"/>
      <w:marRight w:val="0"/>
      <w:marTop w:val="0"/>
      <w:marBottom w:val="0"/>
      <w:divBdr>
        <w:top w:val="none" w:sz="0" w:space="0" w:color="auto"/>
        <w:left w:val="none" w:sz="0" w:space="0" w:color="auto"/>
        <w:bottom w:val="none" w:sz="0" w:space="0" w:color="auto"/>
        <w:right w:val="none" w:sz="0" w:space="0" w:color="auto"/>
      </w:divBdr>
    </w:div>
    <w:div w:id="1273589619">
      <w:bodyDiv w:val="1"/>
      <w:marLeft w:val="0"/>
      <w:marRight w:val="0"/>
      <w:marTop w:val="0"/>
      <w:marBottom w:val="0"/>
      <w:divBdr>
        <w:top w:val="none" w:sz="0" w:space="0" w:color="auto"/>
        <w:left w:val="none" w:sz="0" w:space="0" w:color="auto"/>
        <w:bottom w:val="none" w:sz="0" w:space="0" w:color="auto"/>
        <w:right w:val="none" w:sz="0" w:space="0" w:color="auto"/>
      </w:divBdr>
    </w:div>
    <w:div w:id="1321077116">
      <w:bodyDiv w:val="1"/>
      <w:marLeft w:val="0"/>
      <w:marRight w:val="0"/>
      <w:marTop w:val="0"/>
      <w:marBottom w:val="0"/>
      <w:divBdr>
        <w:top w:val="none" w:sz="0" w:space="0" w:color="auto"/>
        <w:left w:val="none" w:sz="0" w:space="0" w:color="auto"/>
        <w:bottom w:val="none" w:sz="0" w:space="0" w:color="auto"/>
        <w:right w:val="none" w:sz="0" w:space="0" w:color="auto"/>
      </w:divBdr>
    </w:div>
    <w:div w:id="1346323479">
      <w:bodyDiv w:val="1"/>
      <w:marLeft w:val="0"/>
      <w:marRight w:val="0"/>
      <w:marTop w:val="0"/>
      <w:marBottom w:val="0"/>
      <w:divBdr>
        <w:top w:val="none" w:sz="0" w:space="0" w:color="auto"/>
        <w:left w:val="none" w:sz="0" w:space="0" w:color="auto"/>
        <w:bottom w:val="none" w:sz="0" w:space="0" w:color="auto"/>
        <w:right w:val="none" w:sz="0" w:space="0" w:color="auto"/>
      </w:divBdr>
    </w:div>
    <w:div w:id="1412463850">
      <w:bodyDiv w:val="1"/>
      <w:marLeft w:val="0"/>
      <w:marRight w:val="0"/>
      <w:marTop w:val="0"/>
      <w:marBottom w:val="0"/>
      <w:divBdr>
        <w:top w:val="none" w:sz="0" w:space="0" w:color="auto"/>
        <w:left w:val="none" w:sz="0" w:space="0" w:color="auto"/>
        <w:bottom w:val="none" w:sz="0" w:space="0" w:color="auto"/>
        <w:right w:val="none" w:sz="0" w:space="0" w:color="auto"/>
      </w:divBdr>
    </w:div>
    <w:div w:id="1440296940">
      <w:bodyDiv w:val="1"/>
      <w:marLeft w:val="0"/>
      <w:marRight w:val="0"/>
      <w:marTop w:val="0"/>
      <w:marBottom w:val="0"/>
      <w:divBdr>
        <w:top w:val="none" w:sz="0" w:space="0" w:color="auto"/>
        <w:left w:val="none" w:sz="0" w:space="0" w:color="auto"/>
        <w:bottom w:val="none" w:sz="0" w:space="0" w:color="auto"/>
        <w:right w:val="none" w:sz="0" w:space="0" w:color="auto"/>
      </w:divBdr>
    </w:div>
    <w:div w:id="1634286855">
      <w:bodyDiv w:val="1"/>
      <w:marLeft w:val="0"/>
      <w:marRight w:val="0"/>
      <w:marTop w:val="0"/>
      <w:marBottom w:val="0"/>
      <w:divBdr>
        <w:top w:val="none" w:sz="0" w:space="0" w:color="auto"/>
        <w:left w:val="none" w:sz="0" w:space="0" w:color="auto"/>
        <w:bottom w:val="none" w:sz="0" w:space="0" w:color="auto"/>
        <w:right w:val="none" w:sz="0" w:space="0" w:color="auto"/>
      </w:divBdr>
    </w:div>
    <w:div w:id="1637107177">
      <w:bodyDiv w:val="1"/>
      <w:marLeft w:val="0"/>
      <w:marRight w:val="0"/>
      <w:marTop w:val="0"/>
      <w:marBottom w:val="0"/>
      <w:divBdr>
        <w:top w:val="none" w:sz="0" w:space="0" w:color="auto"/>
        <w:left w:val="none" w:sz="0" w:space="0" w:color="auto"/>
        <w:bottom w:val="none" w:sz="0" w:space="0" w:color="auto"/>
        <w:right w:val="none" w:sz="0" w:space="0" w:color="auto"/>
      </w:divBdr>
    </w:div>
    <w:div w:id="1684014407">
      <w:bodyDiv w:val="1"/>
      <w:marLeft w:val="0"/>
      <w:marRight w:val="0"/>
      <w:marTop w:val="0"/>
      <w:marBottom w:val="0"/>
      <w:divBdr>
        <w:top w:val="none" w:sz="0" w:space="0" w:color="auto"/>
        <w:left w:val="none" w:sz="0" w:space="0" w:color="auto"/>
        <w:bottom w:val="none" w:sz="0" w:space="0" w:color="auto"/>
        <w:right w:val="none" w:sz="0" w:space="0" w:color="auto"/>
      </w:divBdr>
    </w:div>
    <w:div w:id="1688365226">
      <w:bodyDiv w:val="1"/>
      <w:marLeft w:val="0"/>
      <w:marRight w:val="0"/>
      <w:marTop w:val="0"/>
      <w:marBottom w:val="0"/>
      <w:divBdr>
        <w:top w:val="none" w:sz="0" w:space="0" w:color="auto"/>
        <w:left w:val="none" w:sz="0" w:space="0" w:color="auto"/>
        <w:bottom w:val="none" w:sz="0" w:space="0" w:color="auto"/>
        <w:right w:val="none" w:sz="0" w:space="0" w:color="auto"/>
      </w:divBdr>
    </w:div>
    <w:div w:id="1699158083">
      <w:bodyDiv w:val="1"/>
      <w:marLeft w:val="0"/>
      <w:marRight w:val="0"/>
      <w:marTop w:val="0"/>
      <w:marBottom w:val="0"/>
      <w:divBdr>
        <w:top w:val="none" w:sz="0" w:space="0" w:color="auto"/>
        <w:left w:val="none" w:sz="0" w:space="0" w:color="auto"/>
        <w:bottom w:val="none" w:sz="0" w:space="0" w:color="auto"/>
        <w:right w:val="none" w:sz="0" w:space="0" w:color="auto"/>
      </w:divBdr>
    </w:div>
    <w:div w:id="1726758183">
      <w:bodyDiv w:val="1"/>
      <w:marLeft w:val="0"/>
      <w:marRight w:val="0"/>
      <w:marTop w:val="0"/>
      <w:marBottom w:val="0"/>
      <w:divBdr>
        <w:top w:val="none" w:sz="0" w:space="0" w:color="auto"/>
        <w:left w:val="none" w:sz="0" w:space="0" w:color="auto"/>
        <w:bottom w:val="none" w:sz="0" w:space="0" w:color="auto"/>
        <w:right w:val="none" w:sz="0" w:space="0" w:color="auto"/>
      </w:divBdr>
      <w:divsChild>
        <w:div w:id="1256750097">
          <w:marLeft w:val="0"/>
          <w:marRight w:val="0"/>
          <w:marTop w:val="0"/>
          <w:marBottom w:val="0"/>
          <w:divBdr>
            <w:top w:val="none" w:sz="0" w:space="0" w:color="auto"/>
            <w:left w:val="none" w:sz="0" w:space="0" w:color="auto"/>
            <w:bottom w:val="none" w:sz="0" w:space="0" w:color="auto"/>
            <w:right w:val="none" w:sz="0" w:space="0" w:color="auto"/>
          </w:divBdr>
        </w:div>
      </w:divsChild>
    </w:div>
    <w:div w:id="1765612536">
      <w:bodyDiv w:val="1"/>
      <w:marLeft w:val="0"/>
      <w:marRight w:val="0"/>
      <w:marTop w:val="0"/>
      <w:marBottom w:val="0"/>
      <w:divBdr>
        <w:top w:val="none" w:sz="0" w:space="0" w:color="auto"/>
        <w:left w:val="none" w:sz="0" w:space="0" w:color="auto"/>
        <w:bottom w:val="none" w:sz="0" w:space="0" w:color="auto"/>
        <w:right w:val="none" w:sz="0" w:space="0" w:color="auto"/>
      </w:divBdr>
    </w:div>
    <w:div w:id="1805926189">
      <w:bodyDiv w:val="1"/>
      <w:marLeft w:val="0"/>
      <w:marRight w:val="0"/>
      <w:marTop w:val="0"/>
      <w:marBottom w:val="0"/>
      <w:divBdr>
        <w:top w:val="none" w:sz="0" w:space="0" w:color="auto"/>
        <w:left w:val="none" w:sz="0" w:space="0" w:color="auto"/>
        <w:bottom w:val="none" w:sz="0" w:space="0" w:color="auto"/>
        <w:right w:val="none" w:sz="0" w:space="0" w:color="auto"/>
      </w:divBdr>
    </w:div>
    <w:div w:id="1900675705">
      <w:bodyDiv w:val="1"/>
      <w:marLeft w:val="0"/>
      <w:marRight w:val="0"/>
      <w:marTop w:val="0"/>
      <w:marBottom w:val="0"/>
      <w:divBdr>
        <w:top w:val="none" w:sz="0" w:space="0" w:color="auto"/>
        <w:left w:val="none" w:sz="0" w:space="0" w:color="auto"/>
        <w:bottom w:val="none" w:sz="0" w:space="0" w:color="auto"/>
        <w:right w:val="none" w:sz="0" w:space="0" w:color="auto"/>
      </w:divBdr>
    </w:div>
    <w:div w:id="1901011865">
      <w:bodyDiv w:val="1"/>
      <w:marLeft w:val="0"/>
      <w:marRight w:val="0"/>
      <w:marTop w:val="0"/>
      <w:marBottom w:val="0"/>
      <w:divBdr>
        <w:top w:val="none" w:sz="0" w:space="0" w:color="auto"/>
        <w:left w:val="none" w:sz="0" w:space="0" w:color="auto"/>
        <w:bottom w:val="none" w:sz="0" w:space="0" w:color="auto"/>
        <w:right w:val="none" w:sz="0" w:space="0" w:color="auto"/>
      </w:divBdr>
    </w:div>
    <w:div w:id="1949459977">
      <w:bodyDiv w:val="1"/>
      <w:marLeft w:val="0"/>
      <w:marRight w:val="0"/>
      <w:marTop w:val="0"/>
      <w:marBottom w:val="0"/>
      <w:divBdr>
        <w:top w:val="none" w:sz="0" w:space="0" w:color="auto"/>
        <w:left w:val="none" w:sz="0" w:space="0" w:color="auto"/>
        <w:bottom w:val="none" w:sz="0" w:space="0" w:color="auto"/>
        <w:right w:val="none" w:sz="0" w:space="0" w:color="auto"/>
      </w:divBdr>
    </w:div>
    <w:div w:id="1974822010">
      <w:bodyDiv w:val="1"/>
      <w:marLeft w:val="0"/>
      <w:marRight w:val="0"/>
      <w:marTop w:val="0"/>
      <w:marBottom w:val="0"/>
      <w:divBdr>
        <w:top w:val="none" w:sz="0" w:space="0" w:color="auto"/>
        <w:left w:val="none" w:sz="0" w:space="0" w:color="auto"/>
        <w:bottom w:val="none" w:sz="0" w:space="0" w:color="auto"/>
        <w:right w:val="none" w:sz="0" w:space="0" w:color="auto"/>
      </w:divBdr>
    </w:div>
    <w:div w:id="2048215817">
      <w:bodyDiv w:val="1"/>
      <w:marLeft w:val="0"/>
      <w:marRight w:val="0"/>
      <w:marTop w:val="0"/>
      <w:marBottom w:val="0"/>
      <w:divBdr>
        <w:top w:val="none" w:sz="0" w:space="0" w:color="auto"/>
        <w:left w:val="none" w:sz="0" w:space="0" w:color="auto"/>
        <w:bottom w:val="none" w:sz="0" w:space="0" w:color="auto"/>
        <w:right w:val="none" w:sz="0" w:space="0" w:color="auto"/>
      </w:divBdr>
    </w:div>
    <w:div w:id="2052218189">
      <w:bodyDiv w:val="1"/>
      <w:marLeft w:val="0"/>
      <w:marRight w:val="0"/>
      <w:marTop w:val="0"/>
      <w:marBottom w:val="0"/>
      <w:divBdr>
        <w:top w:val="none" w:sz="0" w:space="0" w:color="auto"/>
        <w:left w:val="none" w:sz="0" w:space="0" w:color="auto"/>
        <w:bottom w:val="none" w:sz="0" w:space="0" w:color="auto"/>
        <w:right w:val="none" w:sz="0" w:space="0" w:color="auto"/>
      </w:divBdr>
    </w:div>
    <w:div w:id="2075153110">
      <w:bodyDiv w:val="1"/>
      <w:marLeft w:val="0"/>
      <w:marRight w:val="0"/>
      <w:marTop w:val="0"/>
      <w:marBottom w:val="0"/>
      <w:divBdr>
        <w:top w:val="none" w:sz="0" w:space="0" w:color="auto"/>
        <w:left w:val="none" w:sz="0" w:space="0" w:color="auto"/>
        <w:bottom w:val="none" w:sz="0" w:space="0" w:color="auto"/>
        <w:right w:val="none" w:sz="0" w:space="0" w:color="auto"/>
      </w:divBdr>
    </w:div>
    <w:div w:id="21383356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f200c4c-69ef-4d05-97e7-d19860507b1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0E446D4C204484A80D739847D4B1F5E" ma:contentTypeVersion="5" ma:contentTypeDescription="Crear nuevo documento." ma:contentTypeScope="" ma:versionID="ad3d22896256ee7cbf59b7bd65e27f15">
  <xsd:schema xmlns:xsd="http://www.w3.org/2001/XMLSchema" xmlns:xs="http://www.w3.org/2001/XMLSchema" xmlns:p="http://schemas.microsoft.com/office/2006/metadata/properties" xmlns:ns3="5f200c4c-69ef-4d05-97e7-d19860507b1d" targetNamespace="http://schemas.microsoft.com/office/2006/metadata/properties" ma:root="true" ma:fieldsID="e8a758958dfbee0a4eebeeed4875d758" ns3:_="">
    <xsd:import namespace="5f200c4c-69ef-4d05-97e7-d19860507b1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200c4c-69ef-4d05-97e7-d19860507b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_activity" ma:index="11" nillable="true" ma:displayName="_activity" ma:hidden="true" ma:internalName="_activity">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E6D7E7-AC2F-4C03-9DDD-3F6C9EE6A364}">
  <ds:schemaRefs>
    <ds:schemaRef ds:uri="http://schemas.microsoft.com/office/2006/metadata/properties"/>
    <ds:schemaRef ds:uri="http://schemas.microsoft.com/office/infopath/2007/PartnerControls"/>
    <ds:schemaRef ds:uri="5f200c4c-69ef-4d05-97e7-d19860507b1d"/>
  </ds:schemaRefs>
</ds:datastoreItem>
</file>

<file path=customXml/itemProps2.xml><?xml version="1.0" encoding="utf-8"?>
<ds:datastoreItem xmlns:ds="http://schemas.openxmlformats.org/officeDocument/2006/customXml" ds:itemID="{28187898-BC56-4CAB-86F7-16FD72D6E01B}">
  <ds:schemaRefs>
    <ds:schemaRef ds:uri="http://schemas.microsoft.com/sharepoint/v3/contenttype/forms"/>
  </ds:schemaRefs>
</ds:datastoreItem>
</file>

<file path=customXml/itemProps3.xml><?xml version="1.0" encoding="utf-8"?>
<ds:datastoreItem xmlns:ds="http://schemas.openxmlformats.org/officeDocument/2006/customXml" ds:itemID="{3245A6A4-95A1-484B-BE05-881ED6A774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200c4c-69ef-4d05-97e7-d19860507b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0FC2155-4683-447C-B70D-1E63E0B7DD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6</Pages>
  <Words>648</Words>
  <Characters>3694</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CRUZ LOPEZ, DILARY SARAHI</dc:creator>
  <cp:keywords/>
  <dc:description/>
  <cp:lastModifiedBy>CRUZ LOPEZ, DILARY SARAHI</cp:lastModifiedBy>
  <cp:revision>7</cp:revision>
  <cp:lastPrinted>2025-03-24T15:59:00Z</cp:lastPrinted>
  <dcterms:created xsi:type="dcterms:W3CDTF">2026-02-13T01:44:00Z</dcterms:created>
  <dcterms:modified xsi:type="dcterms:W3CDTF">2026-02-18T05:57:00Z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0x01010070E446D4C204484A80D739847D4B1F5E</vt:lpwstr>
  </property>
</Properties>
</file>