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71580" w14:textId="7900A104" w:rsidR="003C7AA8" w:rsidRPr="003C7AA8" w:rsidRDefault="00401FE9" w:rsidP="003C7AA8">
      <w:pPr>
        <w:spacing w:after="0"/>
        <w:jc w:val="both"/>
        <w:rPr>
          <w:rFonts w:asciiTheme="minorHAnsi" w:hAnsiTheme="minorHAnsi" w:cstheme="minorHAnsi"/>
          <w:b/>
          <w:bCs/>
          <w:sz w:val="44"/>
          <w:szCs w:val="36"/>
          <w:lang w:val="en-US"/>
        </w:rPr>
      </w:pPr>
      <w:r w:rsidRPr="003C7AA8">
        <w:rPr>
          <w:rFonts w:asciiTheme="minorHAnsi" w:hAnsiTheme="minorHAnsi" w:cstheme="minorHAnsi"/>
          <w:b/>
          <w:bCs/>
          <w:sz w:val="44"/>
          <w:szCs w:val="36"/>
          <w:lang w:val="en-US"/>
        </w:rPr>
        <w:t>Dilshod Axmadov</w:t>
      </w:r>
      <w:r w:rsidR="003C7AA8" w:rsidRPr="003C7AA8">
        <w:rPr>
          <w:rFonts w:asciiTheme="minorHAnsi" w:hAnsiTheme="minorHAnsi" w:cstheme="minorHAnsi"/>
          <w:b/>
          <w:bCs/>
          <w:sz w:val="44"/>
          <w:szCs w:val="36"/>
          <w:lang w:val="en-US"/>
        </w:rPr>
        <w:t xml:space="preserve">   </w:t>
      </w:r>
    </w:p>
    <w:p w14:paraId="581FCE1B" w14:textId="77777777" w:rsidR="003C7AA8" w:rsidRDefault="003C7AA8" w:rsidP="003C7AA8">
      <w:pPr>
        <w:spacing w:after="0"/>
        <w:rPr>
          <w:rFonts w:asciiTheme="minorHAnsi" w:hAnsiTheme="minorHAnsi" w:cstheme="minorHAnsi"/>
          <w:sz w:val="24"/>
          <w:szCs w:val="20"/>
          <w:lang w:val="en-US"/>
        </w:rPr>
      </w:pPr>
    </w:p>
    <w:p w14:paraId="072E6A90" w14:textId="1F0684C2" w:rsidR="003C7AA8" w:rsidRPr="003C7AA8" w:rsidRDefault="003C7AA8" w:rsidP="003C7AA8">
      <w:pPr>
        <w:spacing w:after="0"/>
        <w:jc w:val="right"/>
        <w:rPr>
          <w:rFonts w:asciiTheme="minorHAnsi" w:hAnsiTheme="minorHAnsi" w:cstheme="minorHAnsi"/>
          <w:sz w:val="22"/>
          <w:szCs w:val="18"/>
          <w:lang w:val="en-US"/>
        </w:rPr>
      </w:pPr>
      <w:r w:rsidRPr="003C7AA8">
        <w:rPr>
          <w:rFonts w:asciiTheme="minorHAnsi" w:hAnsiTheme="minorHAnsi" w:cstheme="minorHAnsi"/>
          <w:sz w:val="22"/>
          <w:szCs w:val="18"/>
          <w:lang w:val="en-US"/>
        </w:rPr>
        <w:t>Tashkent, Uzbekistan</w:t>
      </w:r>
    </w:p>
    <w:p w14:paraId="4D85EBB8" w14:textId="22030A6C" w:rsidR="003C7AA8" w:rsidRPr="003C7AA8" w:rsidRDefault="003C7AA8" w:rsidP="003C7AA8">
      <w:pPr>
        <w:spacing w:after="0"/>
        <w:jc w:val="right"/>
        <w:rPr>
          <w:rFonts w:asciiTheme="minorHAnsi" w:hAnsiTheme="minorHAnsi" w:cstheme="minorHAnsi"/>
          <w:sz w:val="22"/>
          <w:szCs w:val="18"/>
          <w:lang w:val="en-US"/>
        </w:rPr>
      </w:pPr>
      <w:r w:rsidRPr="003C7AA8">
        <w:rPr>
          <w:rFonts w:asciiTheme="minorHAnsi" w:hAnsiTheme="minorHAnsi" w:cstheme="minorHAnsi"/>
          <w:sz w:val="22"/>
          <w:szCs w:val="18"/>
          <w:lang w:val="en-US"/>
        </w:rPr>
        <w:t>+99893 132 84 42</w:t>
      </w:r>
    </w:p>
    <w:p w14:paraId="279AE46B" w14:textId="6DDE4148" w:rsidR="003C7AA8" w:rsidRPr="003C7AA8" w:rsidRDefault="003C7AA8" w:rsidP="003C7AA8">
      <w:pPr>
        <w:spacing w:after="0"/>
        <w:jc w:val="right"/>
        <w:rPr>
          <w:rFonts w:asciiTheme="minorHAnsi" w:hAnsiTheme="minorHAnsi" w:cstheme="minorHAnsi"/>
          <w:sz w:val="22"/>
          <w:szCs w:val="18"/>
          <w:lang w:val="en-US"/>
        </w:rPr>
      </w:pPr>
      <w:r w:rsidRPr="003C7AA8">
        <w:rPr>
          <w:rFonts w:asciiTheme="minorHAnsi" w:hAnsiTheme="minorHAnsi" w:cstheme="minorHAnsi"/>
          <w:sz w:val="22"/>
          <w:szCs w:val="18"/>
          <w:lang w:val="en-US"/>
        </w:rPr>
        <w:t>axmadovdilshod777@gmail.com</w:t>
      </w:r>
    </w:p>
    <w:p w14:paraId="581454D0" w14:textId="77777777" w:rsidR="003C7AA8" w:rsidRDefault="003C7AA8" w:rsidP="003C7AA8">
      <w:pPr>
        <w:spacing w:after="0"/>
        <w:rPr>
          <w:rFonts w:asciiTheme="minorHAnsi" w:hAnsiTheme="minorHAnsi" w:cstheme="minorHAnsi"/>
          <w:sz w:val="36"/>
          <w:szCs w:val="28"/>
          <w:lang w:val="en-US"/>
        </w:rPr>
        <w:sectPr w:rsidR="003C7AA8" w:rsidSect="003C7AA8">
          <w:pgSz w:w="11906" w:h="16838" w:code="9"/>
          <w:pgMar w:top="1134" w:right="851" w:bottom="1134" w:left="1701" w:header="709" w:footer="709" w:gutter="0"/>
          <w:cols w:num="2" w:space="708"/>
          <w:docGrid w:linePitch="360"/>
        </w:sectPr>
      </w:pPr>
    </w:p>
    <w:p w14:paraId="50D4C1CA" w14:textId="77777777" w:rsidR="003C7AA8" w:rsidRPr="0015774A" w:rsidRDefault="003C7AA8" w:rsidP="0015774A">
      <w:pPr>
        <w:spacing w:after="0"/>
        <w:jc w:val="both"/>
        <w:rPr>
          <w:rFonts w:cs="Times New Roman"/>
          <w:sz w:val="36"/>
          <w:szCs w:val="28"/>
          <w:lang w:val="en-US"/>
        </w:rPr>
      </w:pPr>
    </w:p>
    <w:p w14:paraId="51A5BA18" w14:textId="12D4C74C" w:rsidR="003C7AA8" w:rsidRPr="0015774A" w:rsidRDefault="003C7AA8" w:rsidP="0015774A">
      <w:pPr>
        <w:spacing w:after="0"/>
        <w:jc w:val="both"/>
        <w:rPr>
          <w:rFonts w:cs="Times New Roman"/>
          <w:sz w:val="24"/>
          <w:szCs w:val="20"/>
          <w:lang w:val="en-US"/>
        </w:rPr>
      </w:pPr>
      <w:r w:rsidRPr="0015774A">
        <w:rPr>
          <w:rFonts w:cs="Times New Roman"/>
          <w:sz w:val="24"/>
          <w:szCs w:val="20"/>
          <w:lang w:val="en-US"/>
        </w:rPr>
        <w:t xml:space="preserve">Results-oriented Data Analyst with experience in building end-to-end reporting solutions within the banking sector. Proficient in the Microsoft BI Stack (SSRS, SSIS, SSAS) and Power BI, with a strong technical foundation in Python and SQL. Proven ability to translate complex data into actionable insights through automated dashboards and predictive modeling, including customer churn analysis. </w:t>
      </w:r>
      <w:proofErr w:type="gramStart"/>
      <w:r w:rsidRPr="0015774A">
        <w:rPr>
          <w:rFonts w:cs="Times New Roman"/>
          <w:sz w:val="24"/>
          <w:szCs w:val="20"/>
          <w:lang w:val="en-US"/>
        </w:rPr>
        <w:t>Passionate</w:t>
      </w:r>
      <w:proofErr w:type="gramEnd"/>
      <w:r w:rsidRPr="0015774A">
        <w:rPr>
          <w:rFonts w:cs="Times New Roman"/>
          <w:sz w:val="24"/>
          <w:szCs w:val="20"/>
          <w:lang w:val="en-US"/>
        </w:rPr>
        <w:t xml:space="preserve"> about leveraging machine learning and data warehousing to drive business growth.</w:t>
      </w:r>
    </w:p>
    <w:p w14:paraId="603B62E6" w14:textId="77777777" w:rsidR="003C7AA8" w:rsidRPr="0015774A" w:rsidRDefault="003C7AA8" w:rsidP="0015774A">
      <w:pPr>
        <w:spacing w:after="0"/>
        <w:jc w:val="both"/>
        <w:rPr>
          <w:rFonts w:cs="Times New Roman"/>
          <w:sz w:val="24"/>
          <w:szCs w:val="20"/>
          <w:lang w:val="en-US"/>
        </w:rPr>
      </w:pPr>
    </w:p>
    <w:p w14:paraId="0529D4EB" w14:textId="16D5E8A9" w:rsidR="003C7AA8" w:rsidRPr="0015774A" w:rsidRDefault="003C7AA8" w:rsidP="0015774A">
      <w:pPr>
        <w:pBdr>
          <w:bottom w:val="single" w:sz="18" w:space="1" w:color="auto"/>
        </w:pBdr>
        <w:spacing w:after="0"/>
        <w:jc w:val="both"/>
        <w:rPr>
          <w:rFonts w:cs="Times New Roman"/>
          <w:b/>
          <w:bCs/>
          <w:i/>
          <w:iCs/>
          <w:sz w:val="24"/>
          <w:szCs w:val="20"/>
          <w:lang w:val="en-US"/>
        </w:rPr>
      </w:pPr>
      <w:r w:rsidRPr="0015774A">
        <w:rPr>
          <w:rFonts w:cs="Times New Roman"/>
          <w:b/>
          <w:bCs/>
          <w:i/>
          <w:iCs/>
          <w:sz w:val="24"/>
          <w:szCs w:val="20"/>
          <w:lang w:val="en-US"/>
        </w:rPr>
        <w:t>Professional Experience</w:t>
      </w:r>
    </w:p>
    <w:p w14:paraId="540FF60A" w14:textId="0C944B71" w:rsidR="003C7AA8" w:rsidRPr="0015774A" w:rsidRDefault="00D2205F" w:rsidP="0015774A">
      <w:pPr>
        <w:spacing w:after="0"/>
        <w:jc w:val="both"/>
        <w:rPr>
          <w:rFonts w:cs="Times New Roman"/>
          <w:sz w:val="24"/>
          <w:szCs w:val="20"/>
          <w:lang w:val="en-US"/>
        </w:rPr>
      </w:pPr>
      <w:proofErr w:type="spellStart"/>
      <w:r w:rsidRPr="0015774A">
        <w:rPr>
          <w:rFonts w:cs="Times New Roman"/>
          <w:sz w:val="24"/>
          <w:szCs w:val="20"/>
          <w:lang w:val="en-US"/>
        </w:rPr>
        <w:t>Efika</w:t>
      </w:r>
      <w:proofErr w:type="spellEnd"/>
      <w:r w:rsidRPr="0015774A">
        <w:rPr>
          <w:rFonts w:cs="Times New Roman"/>
          <w:sz w:val="24"/>
          <w:szCs w:val="20"/>
          <w:lang w:val="en-US"/>
        </w:rPr>
        <w:t xml:space="preserve"> Tech, Tashkent, Uzbekistan, Apr 2025 to Sept 2025</w:t>
      </w:r>
    </w:p>
    <w:p w14:paraId="63F36652" w14:textId="711B0CA3" w:rsidR="00D2205F" w:rsidRPr="0015774A" w:rsidRDefault="00D2205F" w:rsidP="0015774A">
      <w:pPr>
        <w:spacing w:after="0"/>
        <w:jc w:val="both"/>
        <w:rPr>
          <w:rFonts w:cs="Times New Roman"/>
          <w:b/>
          <w:bCs/>
          <w:sz w:val="24"/>
          <w:szCs w:val="20"/>
          <w:lang w:val="en-US"/>
        </w:rPr>
      </w:pPr>
      <w:r w:rsidRPr="0015774A">
        <w:rPr>
          <w:rFonts w:cs="Times New Roman"/>
          <w:b/>
          <w:bCs/>
          <w:sz w:val="24"/>
          <w:szCs w:val="20"/>
          <w:lang w:val="en-US"/>
        </w:rPr>
        <w:t>Data Analyst</w:t>
      </w:r>
    </w:p>
    <w:p w14:paraId="2D97EFDC" w14:textId="058E0A01" w:rsidR="00D2205F" w:rsidRPr="0015774A" w:rsidRDefault="00D2205F" w:rsidP="0015774A">
      <w:pPr>
        <w:pStyle w:val="ListParagraph"/>
        <w:numPr>
          <w:ilvl w:val="0"/>
          <w:numId w:val="1"/>
        </w:numPr>
        <w:spacing w:after="0"/>
        <w:jc w:val="both"/>
        <w:rPr>
          <w:rFonts w:cs="Times New Roman"/>
          <w:sz w:val="24"/>
          <w:szCs w:val="24"/>
          <w:lang w:val="en-US"/>
        </w:rPr>
      </w:pPr>
      <w:r w:rsidRPr="0015774A">
        <w:rPr>
          <w:rStyle w:val="Strong"/>
          <w:rFonts w:cs="Times New Roman"/>
          <w:sz w:val="24"/>
          <w:szCs w:val="24"/>
          <w:lang w:val="en-US"/>
        </w:rPr>
        <w:t>Reporting &amp; Business Intelligence:</w:t>
      </w:r>
      <w:r w:rsidRPr="0015774A">
        <w:rPr>
          <w:rFonts w:cs="Times New Roman"/>
          <w:sz w:val="24"/>
          <w:szCs w:val="24"/>
          <w:lang w:val="en-US"/>
        </w:rPr>
        <w:t xml:space="preserve"> Developed and maintained automated financial reports for a large-scale banking system using </w:t>
      </w:r>
      <w:r w:rsidRPr="0015774A">
        <w:rPr>
          <w:rStyle w:val="Strong"/>
          <w:rFonts w:cs="Times New Roman"/>
          <w:sz w:val="24"/>
          <w:szCs w:val="24"/>
          <w:lang w:val="en-US"/>
        </w:rPr>
        <w:t>SSRS</w:t>
      </w:r>
      <w:r w:rsidRPr="0015774A">
        <w:rPr>
          <w:rFonts w:cs="Times New Roman"/>
          <w:sz w:val="24"/>
          <w:szCs w:val="24"/>
          <w:lang w:val="en-US"/>
        </w:rPr>
        <w:t>, reducing manual reporting time for stakeholders.</w:t>
      </w:r>
    </w:p>
    <w:p w14:paraId="38D9A882" w14:textId="469974CB" w:rsidR="00D2205F" w:rsidRPr="0015774A" w:rsidRDefault="00D2205F" w:rsidP="0015774A">
      <w:pPr>
        <w:pStyle w:val="NormalWeb"/>
        <w:numPr>
          <w:ilvl w:val="0"/>
          <w:numId w:val="1"/>
        </w:numPr>
        <w:jc w:val="both"/>
        <w:rPr>
          <w:lang w:val="en-US"/>
        </w:rPr>
      </w:pPr>
      <w:r w:rsidRPr="0015774A">
        <w:rPr>
          <w:rStyle w:val="Strong"/>
          <w:rFonts w:eastAsiaTheme="majorEastAsia"/>
          <w:lang w:val="en-US"/>
        </w:rPr>
        <w:t>Data Visualization:</w:t>
      </w:r>
      <w:r w:rsidRPr="0015774A">
        <w:rPr>
          <w:lang w:val="en-US"/>
        </w:rPr>
        <w:t xml:space="preserve"> Designed and deployed interactive </w:t>
      </w:r>
      <w:r w:rsidRPr="0015774A">
        <w:rPr>
          <w:rStyle w:val="Strong"/>
          <w:rFonts w:eastAsiaTheme="majorEastAsia"/>
          <w:lang w:val="en-US"/>
        </w:rPr>
        <w:t>Power BI</w:t>
      </w:r>
      <w:r w:rsidRPr="0015774A">
        <w:rPr>
          <w:lang w:val="en-US"/>
        </w:rPr>
        <w:t xml:space="preserve"> dashboards to track key performance indicators (KPIs), providing the management team with actionable insights into banking operations.</w:t>
      </w:r>
    </w:p>
    <w:p w14:paraId="1122580C" w14:textId="2B7880C3" w:rsidR="00D2205F" w:rsidRPr="0015774A" w:rsidRDefault="00D2205F" w:rsidP="0015774A">
      <w:pPr>
        <w:pStyle w:val="NormalWeb"/>
        <w:numPr>
          <w:ilvl w:val="0"/>
          <w:numId w:val="1"/>
        </w:numPr>
        <w:jc w:val="both"/>
        <w:rPr>
          <w:lang w:val="en-US"/>
        </w:rPr>
      </w:pPr>
      <w:r w:rsidRPr="0015774A">
        <w:rPr>
          <w:rStyle w:val="Strong"/>
          <w:rFonts w:eastAsiaTheme="majorEastAsia"/>
          <w:lang w:val="en-US"/>
        </w:rPr>
        <w:t>DWH Support:</w:t>
      </w:r>
      <w:r w:rsidRPr="0015774A">
        <w:rPr>
          <w:lang w:val="en-US"/>
        </w:rPr>
        <w:t xml:space="preserve"> Collaborated with the data engineering team to navigate the existing Data Warehouse, ensuring data integrity and accuracy in all downstream reports.</w:t>
      </w:r>
    </w:p>
    <w:p w14:paraId="6D988F83" w14:textId="5C3FDFA6" w:rsidR="00D2205F" w:rsidRPr="0015774A" w:rsidRDefault="00D2205F" w:rsidP="0015774A">
      <w:pPr>
        <w:pStyle w:val="NormalWeb"/>
        <w:numPr>
          <w:ilvl w:val="0"/>
          <w:numId w:val="1"/>
        </w:numPr>
        <w:jc w:val="both"/>
        <w:rPr>
          <w:lang w:val="en-US"/>
        </w:rPr>
      </w:pPr>
      <w:r w:rsidRPr="0015774A">
        <w:rPr>
          <w:rStyle w:val="Strong"/>
          <w:rFonts w:eastAsiaTheme="majorEastAsia"/>
          <w:lang w:val="en-US"/>
        </w:rPr>
        <w:t>Ad-hoc Analysis:</w:t>
      </w:r>
      <w:r w:rsidRPr="0015774A">
        <w:rPr>
          <w:lang w:val="en-US"/>
        </w:rPr>
        <w:t xml:space="preserve"> Utilized </w:t>
      </w:r>
      <w:r w:rsidRPr="0015774A">
        <w:rPr>
          <w:rStyle w:val="Strong"/>
          <w:rFonts w:eastAsiaTheme="majorEastAsia"/>
          <w:lang w:val="en-US"/>
        </w:rPr>
        <w:t>SQL (MS SQL Server)</w:t>
      </w:r>
      <w:r w:rsidRPr="0015774A">
        <w:rPr>
          <w:lang w:val="en-US"/>
        </w:rPr>
        <w:t xml:space="preserve"> to perform data extraction and cleaning, supporting the transition from raw data to structured reporting formats.</w:t>
      </w:r>
    </w:p>
    <w:p w14:paraId="770744CB" w14:textId="01CE2A03" w:rsidR="00431D6B" w:rsidRPr="00CD3597" w:rsidRDefault="00431D6B" w:rsidP="0015774A">
      <w:pPr>
        <w:pBdr>
          <w:bottom w:val="single" w:sz="18" w:space="1" w:color="000000" w:themeColor="text1"/>
        </w:pBdr>
        <w:spacing w:after="0"/>
        <w:jc w:val="both"/>
        <w:rPr>
          <w:rFonts w:cs="Times New Roman"/>
          <w:b/>
          <w:bCs/>
          <w:i/>
          <w:iCs/>
          <w:sz w:val="24"/>
          <w:szCs w:val="20"/>
          <w:lang w:val="en-US"/>
        </w:rPr>
      </w:pPr>
      <w:r w:rsidRPr="00CD3597">
        <w:rPr>
          <w:rFonts w:cs="Times New Roman"/>
          <w:b/>
          <w:bCs/>
          <w:i/>
          <w:iCs/>
          <w:sz w:val="24"/>
          <w:szCs w:val="20"/>
          <w:lang w:val="en-US"/>
        </w:rPr>
        <w:t>Skills &amp; Languages</w:t>
      </w:r>
    </w:p>
    <w:p w14:paraId="7D9D4002" w14:textId="27B229A2" w:rsidR="0015774A" w:rsidRPr="0015774A" w:rsidRDefault="0015774A" w:rsidP="0015774A">
      <w:pPr>
        <w:pStyle w:val="ListParagraph"/>
        <w:numPr>
          <w:ilvl w:val="0"/>
          <w:numId w:val="8"/>
        </w:numPr>
        <w:spacing w:after="0"/>
        <w:jc w:val="both"/>
        <w:rPr>
          <w:rFonts w:cs="Times New Roman"/>
          <w:sz w:val="24"/>
          <w:szCs w:val="20"/>
          <w:lang w:val="en-US"/>
        </w:rPr>
      </w:pPr>
      <w:r w:rsidRPr="0015774A">
        <w:rPr>
          <w:rFonts w:cs="Times New Roman"/>
          <w:sz w:val="24"/>
          <w:szCs w:val="20"/>
          <w:lang w:val="en-US"/>
        </w:rPr>
        <w:t>Data Analysis &amp; BI: Power BI, SSRS, SSAS, Excel, Data Visualization (Matplotlib, Seaborn).</w:t>
      </w:r>
    </w:p>
    <w:p w14:paraId="14AD788D" w14:textId="77777777" w:rsidR="0015774A" w:rsidRPr="0015774A" w:rsidRDefault="0015774A" w:rsidP="0015774A">
      <w:pPr>
        <w:pStyle w:val="ListParagraph"/>
        <w:numPr>
          <w:ilvl w:val="0"/>
          <w:numId w:val="8"/>
        </w:numPr>
        <w:spacing w:after="0"/>
        <w:jc w:val="both"/>
        <w:rPr>
          <w:rFonts w:cs="Times New Roman"/>
          <w:sz w:val="24"/>
          <w:szCs w:val="20"/>
          <w:lang w:val="en-US"/>
        </w:rPr>
      </w:pPr>
      <w:r w:rsidRPr="0015774A">
        <w:rPr>
          <w:rFonts w:cs="Times New Roman"/>
          <w:sz w:val="24"/>
          <w:szCs w:val="20"/>
          <w:lang w:val="en-US"/>
        </w:rPr>
        <w:t>Data Engineering: SSIS, SQL (MS SQL Server, PostgreSQL), Data Warehousing (DWH) concepts.</w:t>
      </w:r>
    </w:p>
    <w:p w14:paraId="5DF67B62" w14:textId="44075FC7" w:rsidR="0015774A" w:rsidRPr="0015774A" w:rsidRDefault="0015774A" w:rsidP="0015774A">
      <w:pPr>
        <w:pStyle w:val="ListParagraph"/>
        <w:numPr>
          <w:ilvl w:val="0"/>
          <w:numId w:val="8"/>
        </w:numPr>
        <w:spacing w:after="0"/>
        <w:jc w:val="both"/>
        <w:rPr>
          <w:rFonts w:cs="Times New Roman"/>
          <w:sz w:val="24"/>
          <w:szCs w:val="20"/>
          <w:lang w:val="en-US"/>
        </w:rPr>
      </w:pPr>
      <w:r w:rsidRPr="0015774A">
        <w:rPr>
          <w:rFonts w:cs="Times New Roman"/>
          <w:sz w:val="24"/>
          <w:szCs w:val="20"/>
          <w:lang w:val="en-US"/>
        </w:rPr>
        <w:t>Programming &amp; Libraries: Python, Pandas, NumPy.</w:t>
      </w:r>
    </w:p>
    <w:p w14:paraId="58E14F2D" w14:textId="458CD272" w:rsidR="00431D6B" w:rsidRDefault="0015774A" w:rsidP="0015774A">
      <w:pPr>
        <w:pStyle w:val="ListParagraph"/>
        <w:numPr>
          <w:ilvl w:val="0"/>
          <w:numId w:val="8"/>
        </w:numPr>
        <w:spacing w:after="0"/>
        <w:jc w:val="both"/>
        <w:rPr>
          <w:rFonts w:cs="Times New Roman"/>
          <w:sz w:val="24"/>
          <w:szCs w:val="20"/>
          <w:lang w:val="en-US"/>
        </w:rPr>
      </w:pPr>
      <w:r w:rsidRPr="0015774A">
        <w:rPr>
          <w:rFonts w:cs="Times New Roman"/>
          <w:sz w:val="24"/>
          <w:szCs w:val="20"/>
          <w:lang w:val="en-US"/>
        </w:rPr>
        <w:t xml:space="preserve">Machine Learning: Scikit-learn, </w:t>
      </w:r>
      <w:proofErr w:type="spellStart"/>
      <w:r w:rsidRPr="0015774A">
        <w:rPr>
          <w:rFonts w:cs="Times New Roman"/>
          <w:sz w:val="24"/>
          <w:szCs w:val="20"/>
          <w:lang w:val="en-US"/>
        </w:rPr>
        <w:t>XGBoost</w:t>
      </w:r>
      <w:proofErr w:type="spellEnd"/>
      <w:r w:rsidRPr="0015774A">
        <w:rPr>
          <w:rFonts w:cs="Times New Roman"/>
          <w:sz w:val="24"/>
          <w:szCs w:val="20"/>
          <w:lang w:val="en-US"/>
        </w:rPr>
        <w:t>, Predictive Analytics.</w:t>
      </w:r>
    </w:p>
    <w:p w14:paraId="45AFB96C" w14:textId="317C9CD2" w:rsidR="00121561" w:rsidRPr="00121561" w:rsidRDefault="00121561" w:rsidP="00121561">
      <w:pPr>
        <w:spacing w:after="0"/>
        <w:jc w:val="both"/>
        <w:rPr>
          <w:rFonts w:cs="Times New Roman"/>
          <w:b/>
          <w:bCs/>
          <w:i/>
          <w:iCs/>
          <w:sz w:val="24"/>
          <w:szCs w:val="20"/>
          <w:lang w:val="en-US"/>
        </w:rPr>
      </w:pPr>
      <w:r w:rsidRPr="00121561">
        <w:rPr>
          <w:rFonts w:cs="Times New Roman"/>
          <w:b/>
          <w:bCs/>
          <w:i/>
          <w:iCs/>
          <w:sz w:val="24"/>
          <w:szCs w:val="20"/>
          <w:lang w:val="en-US"/>
        </w:rPr>
        <w:t>Languages</w:t>
      </w:r>
    </w:p>
    <w:p w14:paraId="2F9259B3" w14:textId="4F935653" w:rsidR="00CD3597" w:rsidRPr="00121561" w:rsidRDefault="00121561" w:rsidP="00CD3597">
      <w:pPr>
        <w:pStyle w:val="ListParagraph"/>
        <w:numPr>
          <w:ilvl w:val="0"/>
          <w:numId w:val="10"/>
        </w:numPr>
        <w:spacing w:after="0"/>
        <w:jc w:val="both"/>
        <w:rPr>
          <w:rFonts w:cs="Times New Roman"/>
          <w:sz w:val="24"/>
          <w:szCs w:val="20"/>
          <w:lang w:val="en-US"/>
        </w:rPr>
      </w:pPr>
      <w:r>
        <w:rPr>
          <w:rFonts w:cs="Times New Roman"/>
          <w:sz w:val="24"/>
          <w:szCs w:val="20"/>
          <w:lang w:val="en-US"/>
        </w:rPr>
        <w:t>Uzbek (native), English (C1), Russian (A2)</w:t>
      </w:r>
    </w:p>
    <w:p w14:paraId="7CECCF4F" w14:textId="5D2E6B90" w:rsidR="00A5280A" w:rsidRPr="00CD3597" w:rsidRDefault="00A5280A" w:rsidP="0015774A">
      <w:pPr>
        <w:pBdr>
          <w:bottom w:val="single" w:sz="18" w:space="1" w:color="000000" w:themeColor="text1"/>
        </w:pBdr>
        <w:spacing w:after="0"/>
        <w:jc w:val="both"/>
        <w:rPr>
          <w:rFonts w:cs="Times New Roman"/>
          <w:b/>
          <w:bCs/>
          <w:i/>
          <w:iCs/>
          <w:sz w:val="24"/>
          <w:szCs w:val="24"/>
          <w:lang w:val="en-US"/>
        </w:rPr>
      </w:pPr>
      <w:r w:rsidRPr="00CD3597">
        <w:rPr>
          <w:rFonts w:cs="Times New Roman"/>
          <w:b/>
          <w:bCs/>
          <w:i/>
          <w:iCs/>
          <w:sz w:val="24"/>
          <w:szCs w:val="24"/>
          <w:lang w:val="en-US"/>
        </w:rPr>
        <w:t>Projects</w:t>
      </w:r>
    </w:p>
    <w:p w14:paraId="226DE03F" w14:textId="77777777" w:rsidR="00231FE1" w:rsidRPr="0015774A" w:rsidRDefault="00231FE1" w:rsidP="0015774A">
      <w:pPr>
        <w:spacing w:after="0"/>
        <w:jc w:val="both"/>
        <w:rPr>
          <w:rFonts w:cs="Times New Roman"/>
          <w:b/>
          <w:bCs/>
          <w:sz w:val="24"/>
          <w:szCs w:val="24"/>
          <w:lang w:val="en-US"/>
        </w:rPr>
      </w:pPr>
      <w:r w:rsidRPr="0015774A">
        <w:rPr>
          <w:rFonts w:cs="Times New Roman"/>
          <w:b/>
          <w:bCs/>
          <w:sz w:val="24"/>
          <w:szCs w:val="24"/>
          <w:lang w:val="en-US"/>
        </w:rPr>
        <w:t>SkillBridge Web Platform</w:t>
      </w:r>
    </w:p>
    <w:p w14:paraId="6E24C2E5" w14:textId="77777777" w:rsidR="00231FE1" w:rsidRPr="0015774A" w:rsidRDefault="00231FE1" w:rsidP="0015774A">
      <w:pPr>
        <w:pStyle w:val="ListParagraph"/>
        <w:numPr>
          <w:ilvl w:val="0"/>
          <w:numId w:val="5"/>
        </w:numPr>
        <w:spacing w:after="0"/>
        <w:jc w:val="both"/>
        <w:rPr>
          <w:rFonts w:cs="Times New Roman"/>
          <w:sz w:val="24"/>
          <w:szCs w:val="24"/>
          <w:lang w:val="en-US"/>
        </w:rPr>
      </w:pPr>
      <w:r w:rsidRPr="0015774A">
        <w:rPr>
          <w:rFonts w:cs="Times New Roman"/>
          <w:sz w:val="24"/>
          <w:szCs w:val="24"/>
          <w:lang w:val="en-US"/>
        </w:rPr>
        <w:t>Designed and developed a comprehensive web platform aimed at bridging the gap between student skills and industry requirements.</w:t>
      </w:r>
    </w:p>
    <w:p w14:paraId="661E1525" w14:textId="25812135" w:rsidR="00231FE1" w:rsidRPr="0015774A" w:rsidRDefault="00231FE1" w:rsidP="0015774A">
      <w:pPr>
        <w:pStyle w:val="ListParagraph"/>
        <w:numPr>
          <w:ilvl w:val="0"/>
          <w:numId w:val="5"/>
        </w:numPr>
        <w:spacing w:after="0"/>
        <w:jc w:val="both"/>
        <w:rPr>
          <w:rFonts w:cs="Times New Roman"/>
          <w:sz w:val="24"/>
          <w:szCs w:val="24"/>
          <w:lang w:val="en-US"/>
        </w:rPr>
      </w:pPr>
      <w:r w:rsidRPr="0015774A">
        <w:rPr>
          <w:rFonts w:cs="Times New Roman"/>
          <w:sz w:val="24"/>
          <w:szCs w:val="24"/>
          <w:lang w:val="en-US"/>
        </w:rPr>
        <w:t>Managed the end-to-end development life cycle, including database design and user interface implementation</w:t>
      </w:r>
    </w:p>
    <w:p w14:paraId="409D83ED" w14:textId="77777777" w:rsidR="00431D6B" w:rsidRPr="0015774A" w:rsidRDefault="00431D6B" w:rsidP="0015774A">
      <w:pPr>
        <w:spacing w:after="0"/>
        <w:jc w:val="both"/>
        <w:rPr>
          <w:rFonts w:cs="Times New Roman"/>
          <w:b/>
          <w:bCs/>
          <w:sz w:val="24"/>
          <w:szCs w:val="24"/>
          <w:lang w:val="en-US"/>
        </w:rPr>
      </w:pPr>
      <w:r w:rsidRPr="0015774A">
        <w:rPr>
          <w:rFonts w:cs="Times New Roman"/>
          <w:b/>
          <w:bCs/>
          <w:sz w:val="24"/>
          <w:szCs w:val="24"/>
          <w:lang w:val="en-US"/>
        </w:rPr>
        <w:t>Data Warehouse &amp; Business Intelligence (Bike Sales &amp; Road Accidents)</w:t>
      </w:r>
    </w:p>
    <w:p w14:paraId="46C7A0CB" w14:textId="77777777" w:rsidR="00431D6B" w:rsidRPr="0015774A" w:rsidRDefault="00431D6B" w:rsidP="0015774A">
      <w:pPr>
        <w:pStyle w:val="ListParagraph"/>
        <w:numPr>
          <w:ilvl w:val="0"/>
          <w:numId w:val="7"/>
        </w:numPr>
        <w:spacing w:after="0"/>
        <w:jc w:val="both"/>
        <w:rPr>
          <w:rFonts w:cs="Times New Roman"/>
          <w:sz w:val="24"/>
          <w:szCs w:val="24"/>
          <w:lang w:val="en-US"/>
        </w:rPr>
      </w:pPr>
      <w:r w:rsidRPr="0015774A">
        <w:rPr>
          <w:rFonts w:cs="Times New Roman"/>
          <w:sz w:val="24"/>
          <w:szCs w:val="24"/>
          <w:lang w:val="en-US"/>
        </w:rPr>
        <w:t xml:space="preserve">Engineered a custom </w:t>
      </w:r>
      <w:r w:rsidRPr="0015774A">
        <w:rPr>
          <w:rStyle w:val="Strong"/>
          <w:rFonts w:cs="Times New Roman"/>
          <w:b w:val="0"/>
          <w:bCs w:val="0"/>
          <w:sz w:val="24"/>
          <w:szCs w:val="24"/>
          <w:lang w:val="en-US"/>
        </w:rPr>
        <w:t>Data Warehouse (DWH)</w:t>
      </w:r>
      <w:r w:rsidRPr="0015774A">
        <w:rPr>
          <w:rFonts w:cs="Times New Roman"/>
          <w:sz w:val="24"/>
          <w:szCs w:val="24"/>
          <w:lang w:val="en-US"/>
        </w:rPr>
        <w:t xml:space="preserve"> using </w:t>
      </w:r>
      <w:r w:rsidRPr="0015774A">
        <w:rPr>
          <w:rStyle w:val="Strong"/>
          <w:rFonts w:cs="Times New Roman"/>
          <w:b w:val="0"/>
          <w:bCs w:val="0"/>
          <w:sz w:val="24"/>
          <w:szCs w:val="24"/>
          <w:lang w:val="en-US"/>
        </w:rPr>
        <w:t>MS SQL Server</w:t>
      </w:r>
      <w:r w:rsidRPr="0015774A">
        <w:rPr>
          <w:rFonts w:cs="Times New Roman"/>
          <w:b/>
          <w:bCs/>
          <w:sz w:val="24"/>
          <w:szCs w:val="24"/>
          <w:lang w:val="en-US"/>
        </w:rPr>
        <w:t>,</w:t>
      </w:r>
      <w:r w:rsidRPr="0015774A">
        <w:rPr>
          <w:rFonts w:cs="Times New Roman"/>
          <w:sz w:val="24"/>
          <w:szCs w:val="24"/>
          <w:lang w:val="en-US"/>
        </w:rPr>
        <w:t xml:space="preserve"> implementing a Star Schema to organize sales and accident datasets into Fact and Dimension tables.</w:t>
      </w:r>
    </w:p>
    <w:p w14:paraId="68612BC5" w14:textId="38D10C0A" w:rsidR="00431D6B" w:rsidRDefault="00431D6B" w:rsidP="0015774A">
      <w:pPr>
        <w:pStyle w:val="ListParagraph"/>
        <w:numPr>
          <w:ilvl w:val="0"/>
          <w:numId w:val="7"/>
        </w:numPr>
        <w:spacing w:after="0"/>
        <w:jc w:val="both"/>
        <w:rPr>
          <w:rFonts w:cs="Times New Roman"/>
          <w:sz w:val="24"/>
          <w:szCs w:val="24"/>
          <w:lang w:val="en-US"/>
        </w:rPr>
      </w:pPr>
      <w:r w:rsidRPr="0015774A">
        <w:rPr>
          <w:rFonts w:cs="Times New Roman"/>
          <w:sz w:val="24"/>
          <w:szCs w:val="24"/>
          <w:lang w:val="en-US"/>
        </w:rPr>
        <w:t xml:space="preserve">Established a live connection between the SQL Warehouse and </w:t>
      </w:r>
      <w:r w:rsidRPr="0015774A">
        <w:rPr>
          <w:rStyle w:val="Strong"/>
          <w:rFonts w:eastAsiaTheme="majorEastAsia" w:cs="Times New Roman"/>
          <w:b w:val="0"/>
          <w:bCs w:val="0"/>
          <w:sz w:val="24"/>
          <w:szCs w:val="24"/>
          <w:lang w:val="en-US"/>
        </w:rPr>
        <w:t>Excel</w:t>
      </w:r>
      <w:r w:rsidRPr="0015774A">
        <w:rPr>
          <w:rFonts w:cs="Times New Roman"/>
          <w:b/>
          <w:bCs/>
          <w:sz w:val="24"/>
          <w:szCs w:val="24"/>
          <w:lang w:val="en-US"/>
        </w:rPr>
        <w:t>,</w:t>
      </w:r>
      <w:r w:rsidRPr="0015774A">
        <w:rPr>
          <w:rFonts w:cs="Times New Roman"/>
          <w:sz w:val="24"/>
          <w:szCs w:val="24"/>
          <w:lang w:val="en-US"/>
        </w:rPr>
        <w:t xml:space="preserve"> building automated dashboards that visualized regional sales trends and high-risk accident hotspots.</w:t>
      </w:r>
    </w:p>
    <w:p w14:paraId="0C9BEE94" w14:textId="77777777" w:rsidR="00E7086D" w:rsidRPr="00E7086D" w:rsidRDefault="00E7086D" w:rsidP="00E7086D">
      <w:pPr>
        <w:spacing w:after="0"/>
        <w:jc w:val="both"/>
        <w:rPr>
          <w:rFonts w:cs="Times New Roman"/>
          <w:sz w:val="24"/>
          <w:szCs w:val="24"/>
          <w:lang w:val="en-US"/>
        </w:rPr>
      </w:pPr>
    </w:p>
    <w:p w14:paraId="3585E3B8" w14:textId="1D12F62C" w:rsidR="00CD3597" w:rsidRPr="00E7086D" w:rsidRDefault="00CD3597" w:rsidP="00CD3597">
      <w:pPr>
        <w:pBdr>
          <w:bottom w:val="single" w:sz="18" w:space="1" w:color="000000" w:themeColor="text1"/>
        </w:pBdr>
        <w:spacing w:after="0"/>
        <w:jc w:val="both"/>
        <w:rPr>
          <w:rFonts w:cs="Times New Roman"/>
          <w:b/>
          <w:bCs/>
          <w:i/>
          <w:iCs/>
          <w:sz w:val="24"/>
          <w:szCs w:val="24"/>
          <w:lang w:val="en-US"/>
        </w:rPr>
      </w:pPr>
      <w:r w:rsidRPr="00E7086D">
        <w:rPr>
          <w:rFonts w:cs="Times New Roman"/>
          <w:b/>
          <w:bCs/>
          <w:i/>
          <w:iCs/>
          <w:sz w:val="24"/>
          <w:szCs w:val="24"/>
          <w:lang w:val="en-US"/>
        </w:rPr>
        <w:t>Education</w:t>
      </w:r>
    </w:p>
    <w:p w14:paraId="6E945A9F" w14:textId="44271B5B" w:rsidR="003C7AA8" w:rsidRPr="00E7086D" w:rsidRDefault="00E7086D" w:rsidP="0015774A">
      <w:pPr>
        <w:spacing w:after="0"/>
        <w:jc w:val="both"/>
        <w:rPr>
          <w:rFonts w:cs="Times New Roman"/>
          <w:b/>
          <w:bCs/>
          <w:sz w:val="24"/>
          <w:szCs w:val="24"/>
          <w:lang w:val="en-US"/>
        </w:rPr>
      </w:pPr>
      <w:r w:rsidRPr="00E7086D">
        <w:rPr>
          <w:rFonts w:cs="Times New Roman"/>
          <w:b/>
          <w:bCs/>
          <w:sz w:val="24"/>
          <w:szCs w:val="24"/>
          <w:lang w:val="en-US"/>
        </w:rPr>
        <w:t>Westminster International University in Tashkent</w:t>
      </w:r>
    </w:p>
    <w:p w14:paraId="0584D779" w14:textId="5AF77151" w:rsidR="003C7AA8" w:rsidRPr="0015774A" w:rsidRDefault="00E7086D" w:rsidP="0015774A">
      <w:pPr>
        <w:spacing w:after="0"/>
        <w:jc w:val="both"/>
        <w:rPr>
          <w:rFonts w:cs="Times New Roman"/>
          <w:sz w:val="24"/>
          <w:szCs w:val="24"/>
          <w:lang w:val="en-US"/>
        </w:rPr>
        <w:sectPr w:rsidR="003C7AA8" w:rsidRPr="0015774A" w:rsidSect="003C7AA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  <w:r>
        <w:rPr>
          <w:rFonts w:cs="Times New Roman"/>
          <w:sz w:val="24"/>
          <w:szCs w:val="24"/>
          <w:lang w:val="en-US"/>
        </w:rPr>
        <w:t>Business Information Systems, Tashkent, Sept 2022 to May 2026</w:t>
      </w:r>
    </w:p>
    <w:p w14:paraId="33DC0F7D" w14:textId="06537EDD" w:rsidR="00401FE9" w:rsidRPr="001869B5" w:rsidRDefault="00401FE9" w:rsidP="001869B5">
      <w:pPr>
        <w:spacing w:after="0"/>
        <w:jc w:val="both"/>
        <w:rPr>
          <w:rFonts w:cs="Times New Roman"/>
          <w:sz w:val="24"/>
          <w:szCs w:val="24"/>
          <w:lang w:val="en-US"/>
        </w:rPr>
      </w:pPr>
    </w:p>
    <w:sectPr w:rsidR="00401FE9" w:rsidRPr="001869B5" w:rsidSect="003C7AA8">
      <w:type w:val="continuous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2E82"/>
    <w:multiLevelType w:val="hybridMultilevel"/>
    <w:tmpl w:val="C9DEC5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83992"/>
    <w:multiLevelType w:val="hybridMultilevel"/>
    <w:tmpl w:val="D42E99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20170"/>
    <w:multiLevelType w:val="hybridMultilevel"/>
    <w:tmpl w:val="DA2A38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931A6"/>
    <w:multiLevelType w:val="multilevel"/>
    <w:tmpl w:val="DD34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8199A"/>
    <w:multiLevelType w:val="hybridMultilevel"/>
    <w:tmpl w:val="97EA97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94365B"/>
    <w:multiLevelType w:val="hybridMultilevel"/>
    <w:tmpl w:val="195079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A61735"/>
    <w:multiLevelType w:val="multilevel"/>
    <w:tmpl w:val="130C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B6790"/>
    <w:multiLevelType w:val="hybridMultilevel"/>
    <w:tmpl w:val="AC607F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F230D1"/>
    <w:multiLevelType w:val="hybridMultilevel"/>
    <w:tmpl w:val="E15631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916F3D"/>
    <w:multiLevelType w:val="hybridMultilevel"/>
    <w:tmpl w:val="855C7F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274386">
    <w:abstractNumId w:val="1"/>
  </w:num>
  <w:num w:numId="2" w16cid:durableId="2037733938">
    <w:abstractNumId w:val="3"/>
  </w:num>
  <w:num w:numId="3" w16cid:durableId="184833298">
    <w:abstractNumId w:val="8"/>
  </w:num>
  <w:num w:numId="4" w16cid:durableId="867765090">
    <w:abstractNumId w:val="6"/>
  </w:num>
  <w:num w:numId="5" w16cid:durableId="327251113">
    <w:abstractNumId w:val="7"/>
  </w:num>
  <w:num w:numId="6" w16cid:durableId="1323973915">
    <w:abstractNumId w:val="0"/>
  </w:num>
  <w:num w:numId="7" w16cid:durableId="1207327182">
    <w:abstractNumId w:val="9"/>
  </w:num>
  <w:num w:numId="8" w16cid:durableId="217791332">
    <w:abstractNumId w:val="2"/>
  </w:num>
  <w:num w:numId="9" w16cid:durableId="1754281774">
    <w:abstractNumId w:val="4"/>
  </w:num>
  <w:num w:numId="10" w16cid:durableId="4939573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FE9"/>
    <w:rsid w:val="000A7090"/>
    <w:rsid w:val="00121561"/>
    <w:rsid w:val="0015774A"/>
    <w:rsid w:val="001869B5"/>
    <w:rsid w:val="00231FE1"/>
    <w:rsid w:val="003C7AA8"/>
    <w:rsid w:val="00401FE9"/>
    <w:rsid w:val="00431D6B"/>
    <w:rsid w:val="00537287"/>
    <w:rsid w:val="006C0B77"/>
    <w:rsid w:val="008242FF"/>
    <w:rsid w:val="00870751"/>
    <w:rsid w:val="00922C48"/>
    <w:rsid w:val="00A5280A"/>
    <w:rsid w:val="00B915B7"/>
    <w:rsid w:val="00CD3597"/>
    <w:rsid w:val="00D2205F"/>
    <w:rsid w:val="00E56B0A"/>
    <w:rsid w:val="00E7086D"/>
    <w:rsid w:val="00EA59DF"/>
    <w:rsid w:val="00EC2A87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18AF6"/>
  <w15:chartTrackingRefBased/>
  <w15:docId w15:val="{9BBA5213-92C5-4105-BC6D-0FE177E14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D6B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1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F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F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F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F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F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F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F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FE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FE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FE9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FE9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FE9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FE9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FE9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FE9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FE9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01F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FE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F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FE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01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FE9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401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F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FE9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01F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1F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1FE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2205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D2205F"/>
    <w:rPr>
      <w:b/>
      <w:bCs/>
    </w:rPr>
  </w:style>
  <w:style w:type="paragraph" w:styleId="NoSpacing">
    <w:name w:val="No Spacing"/>
    <w:uiPriority w:val="1"/>
    <w:qFormat/>
    <w:rsid w:val="00431D6B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841245-BD2A-48F0-ACC9-0641CAAF0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Dilshod Axmadov</dc:creator>
  <cp:keywords/>
  <dc:description/>
  <cp:lastModifiedBy>Dilshod Axmadov</cp:lastModifiedBy>
  <cp:revision>6</cp:revision>
  <dcterms:created xsi:type="dcterms:W3CDTF">2026-04-11T09:22:00Z</dcterms:created>
  <dcterms:modified xsi:type="dcterms:W3CDTF">2026-04-22T04:11:00Z</dcterms:modified>
</cp:coreProperties>
</file>