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94A33" w14:textId="77777777" w:rsidR="006B2DDF" w:rsidRDefault="006B2DDF">
      <w:pPr>
        <w:spacing w:after="400"/>
      </w:pPr>
    </w:p>
    <w:p w14:paraId="0D306278" w14:textId="77777777" w:rsidR="006B2DDF" w:rsidRDefault="00000000">
      <w:pPr>
        <w:spacing w:after="80"/>
      </w:pPr>
      <w:r>
        <w:rPr>
          <w:b/>
          <w:bCs/>
          <w:color w:val="1B4F72"/>
          <w:sz w:val="56"/>
          <w:szCs w:val="56"/>
        </w:rPr>
        <w:t>Heart Disease Prediction</w:t>
      </w:r>
    </w:p>
    <w:p w14:paraId="143E4434" w14:textId="77777777" w:rsidR="006B2DDF" w:rsidRDefault="00000000">
      <w:pPr>
        <w:spacing w:after="80"/>
      </w:pPr>
      <w:r>
        <w:rPr>
          <w:color w:val="2E4057"/>
          <w:sz w:val="32"/>
          <w:szCs w:val="32"/>
        </w:rPr>
        <w:t>End-to-End Machine Learning System</w:t>
      </w:r>
    </w:p>
    <w:p w14:paraId="33CB319E" w14:textId="506F821F" w:rsidR="006B2DDF" w:rsidRDefault="00000000">
      <w:pPr>
        <w:spacing w:after="400"/>
      </w:pPr>
      <w:r>
        <w:rPr>
          <w:i/>
          <w:iCs/>
          <w:color w:val="888888"/>
          <w:sz w:val="24"/>
          <w:szCs w:val="24"/>
        </w:rPr>
        <w:t xml:space="preserve">Final </w:t>
      </w:r>
      <w:r w:rsidR="00516555">
        <w:rPr>
          <w:i/>
          <w:iCs/>
          <w:color w:val="888888"/>
          <w:sz w:val="24"/>
          <w:szCs w:val="24"/>
        </w:rPr>
        <w:t>Model</w:t>
      </w:r>
      <w:r>
        <w:rPr>
          <w:i/>
          <w:iCs/>
          <w:color w:val="888888"/>
          <w:sz w:val="24"/>
          <w:szCs w:val="24"/>
        </w:rPr>
        <w:t xml:space="preserve"> Report — Model Training, Optimization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B2DDF" w14:paraId="62FD85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3B531E" w14:textId="77777777" w:rsidR="006B2DDF" w:rsidRDefault="00000000">
            <w:r>
              <w:rPr>
                <w:b/>
                <w:bCs/>
                <w:color w:val="1B4F72"/>
                <w:sz w:val="20"/>
                <w:szCs w:val="20"/>
              </w:rPr>
              <w:t>Report Date</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F05BC6" w14:textId="77777777" w:rsidR="006B2DDF" w:rsidRDefault="00000000">
            <w:r>
              <w:rPr>
                <w:color w:val="1A1A1A"/>
                <w:sz w:val="20"/>
                <w:szCs w:val="20"/>
              </w:rPr>
              <w:t>March 2026</w:t>
            </w:r>
          </w:p>
        </w:tc>
      </w:tr>
      <w:tr w:rsidR="006B2DDF" w14:paraId="179DD1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3D5C0" w14:textId="77777777" w:rsidR="006B2DDF" w:rsidRDefault="00000000">
            <w:r>
              <w:rPr>
                <w:b/>
                <w:bCs/>
                <w:color w:val="1A1A1A"/>
                <w:sz w:val="20"/>
                <w:szCs w:val="20"/>
              </w:rPr>
              <w:t>Project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C00F7" w14:textId="77777777" w:rsidR="006B2DDF" w:rsidRDefault="00000000">
            <w:r>
              <w:rPr>
                <w:color w:val="1A1A1A"/>
                <w:sz w:val="20"/>
                <w:szCs w:val="20"/>
              </w:rPr>
              <w:t xml:space="preserve">Heart Disease Prediction — </w:t>
            </w:r>
            <w:proofErr w:type="spellStart"/>
            <w:r>
              <w:rPr>
                <w:color w:val="1A1A1A"/>
                <w:sz w:val="20"/>
                <w:szCs w:val="20"/>
              </w:rPr>
              <w:t>FastAPI</w:t>
            </w:r>
            <w:proofErr w:type="spellEnd"/>
            <w:r>
              <w:rPr>
                <w:color w:val="1A1A1A"/>
                <w:sz w:val="20"/>
                <w:szCs w:val="20"/>
              </w:rPr>
              <w:t xml:space="preserve"> Web Application</w:t>
            </w:r>
          </w:p>
        </w:tc>
      </w:tr>
      <w:tr w:rsidR="006B2DDF" w14:paraId="1631BF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898FE3" w14:textId="77777777" w:rsidR="006B2DDF" w:rsidRDefault="00000000">
            <w:r>
              <w:rPr>
                <w:b/>
                <w:bCs/>
                <w:color w:val="1B4F72"/>
                <w:sz w:val="20"/>
                <w:szCs w:val="20"/>
              </w:rPr>
              <w:t>Models</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61C790" w14:textId="77777777" w:rsidR="006B2DDF" w:rsidRDefault="00000000">
            <w:r>
              <w:rPr>
                <w:color w:val="1A1A1A"/>
                <w:sz w:val="20"/>
                <w:szCs w:val="20"/>
              </w:rPr>
              <w:t>Gradient Boosting, Random Forest, Logistic Regression</w:t>
            </w:r>
          </w:p>
        </w:tc>
      </w:tr>
      <w:tr w:rsidR="006B2DDF" w14:paraId="327933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8B355" w14:textId="77777777" w:rsidR="006B2DDF" w:rsidRDefault="00000000">
            <w:r>
              <w:rPr>
                <w:b/>
                <w:bCs/>
                <w:color w:val="1A1A1A"/>
                <w:sz w:val="20"/>
                <w:szCs w:val="20"/>
              </w:rPr>
              <w:t>Final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487C4" w14:textId="5E2F5FD8" w:rsidR="006B2DDF" w:rsidRDefault="00000000">
            <w:r>
              <w:rPr>
                <w:color w:val="1A1A1A"/>
                <w:sz w:val="20"/>
                <w:szCs w:val="20"/>
              </w:rPr>
              <w:t>Completed — all models optimized</w:t>
            </w:r>
          </w:p>
        </w:tc>
      </w:tr>
    </w:tbl>
    <w:p w14:paraId="6EB60860" w14:textId="77777777" w:rsidR="006B2DDF" w:rsidRDefault="006B2DDF">
      <w:pPr>
        <w:spacing w:after="480"/>
      </w:pPr>
    </w:p>
    <w:p w14:paraId="586C44C8" w14:textId="77777777" w:rsidR="006B2DDF" w:rsidRDefault="006B2DDF">
      <w:pPr>
        <w:pBdr>
          <w:bottom w:val="single" w:sz="4" w:space="1" w:color="E0E0E0"/>
        </w:pBdr>
        <w:spacing w:before="80" w:after="240"/>
      </w:pPr>
    </w:p>
    <w:p w14:paraId="4C979AE0" w14:textId="77777777" w:rsidR="006B2DDF" w:rsidRDefault="00000000">
      <w:pPr>
        <w:pStyle w:val="Heading1"/>
        <w:pBdr>
          <w:bottom w:val="single" w:sz="6" w:space="1" w:color="1B4F72"/>
        </w:pBdr>
      </w:pPr>
      <w:r>
        <w:t>1. Technologies Used</w:t>
      </w:r>
    </w:p>
    <w:p w14:paraId="6F1D64A1" w14:textId="77777777" w:rsidR="006B2DDF" w:rsidRDefault="00000000">
      <w:pPr>
        <w:spacing w:after="160"/>
      </w:pPr>
      <w:r>
        <w:t>The following technologies and tools were used throughout the project:</w:t>
      </w:r>
    </w:p>
    <w:p w14:paraId="55AA6BD9" w14:textId="77777777" w:rsidR="006B2DDF" w:rsidRDefault="006B2D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B2DDF" w14:paraId="10A83D06" w14:textId="77777777">
        <w:tblPrEx>
          <w:tblCellMar>
            <w:top w:w="0" w:type="dxa"/>
            <w:bottom w:w="0" w:type="dxa"/>
          </w:tblCellMar>
        </w:tblPrEx>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05F84B50" w14:textId="77777777" w:rsidR="006B2DDF" w:rsidRDefault="00000000">
            <w:r>
              <w:rPr>
                <w:b/>
                <w:bCs/>
                <w:color w:val="FFFFFF"/>
                <w:sz w:val="20"/>
                <w:szCs w:val="20"/>
              </w:rPr>
              <w:t>Technology</w:t>
            </w:r>
          </w:p>
        </w:tc>
        <w:tc>
          <w:tcPr>
            <w:tcW w:w="69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216DE99F" w14:textId="77777777" w:rsidR="006B2DDF" w:rsidRDefault="00000000">
            <w:r>
              <w:rPr>
                <w:b/>
                <w:bCs/>
                <w:color w:val="FFFFFF"/>
                <w:sz w:val="20"/>
                <w:szCs w:val="20"/>
              </w:rPr>
              <w:t>Purpose</w:t>
            </w:r>
          </w:p>
        </w:tc>
      </w:tr>
      <w:tr w:rsidR="006B2DDF" w14:paraId="4112EE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39D4DD" w14:textId="77777777" w:rsidR="006B2DDF" w:rsidRDefault="00000000">
            <w:r>
              <w:rPr>
                <w:b/>
                <w:bCs/>
                <w:color w:val="1B4F72"/>
                <w:sz w:val="20"/>
                <w:szCs w:val="20"/>
              </w:rPr>
              <w:t>Python 3.13</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A7F947" w14:textId="77777777" w:rsidR="006B2DDF" w:rsidRDefault="00000000">
            <w:r>
              <w:rPr>
                <w:color w:val="1A1A1A"/>
                <w:sz w:val="20"/>
                <w:szCs w:val="20"/>
              </w:rPr>
              <w:t>Primary programming language for data processing and model training</w:t>
            </w:r>
          </w:p>
        </w:tc>
      </w:tr>
      <w:tr w:rsidR="006B2DDF" w14:paraId="3A0A0C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96A28" w14:textId="77777777" w:rsidR="006B2DDF" w:rsidRDefault="00000000">
            <w:r>
              <w:rPr>
                <w:b/>
                <w:bCs/>
                <w:color w:val="1A1A1A"/>
                <w:sz w:val="20"/>
                <w:szCs w:val="20"/>
              </w:rPr>
              <w:t xml:space="preserve">pandas / </w:t>
            </w:r>
            <w:proofErr w:type="spellStart"/>
            <w:r>
              <w:rPr>
                <w:b/>
                <w:bCs/>
                <w:color w:val="1A1A1A"/>
                <w:sz w:val="20"/>
                <w:szCs w:val="20"/>
              </w:rPr>
              <w:t>numpy</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A4085" w14:textId="77777777" w:rsidR="006B2DDF" w:rsidRDefault="00000000">
            <w:r>
              <w:rPr>
                <w:color w:val="1A1A1A"/>
                <w:sz w:val="20"/>
                <w:szCs w:val="20"/>
              </w:rPr>
              <w:t>Data loading, manipulation, and numerical operations</w:t>
            </w:r>
          </w:p>
        </w:tc>
      </w:tr>
      <w:tr w:rsidR="006B2DDF" w14:paraId="343210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99F030" w14:textId="77777777" w:rsidR="006B2DDF" w:rsidRDefault="00000000">
            <w:r>
              <w:rPr>
                <w:b/>
                <w:bCs/>
                <w:color w:val="1B4F72"/>
                <w:sz w:val="20"/>
                <w:szCs w:val="20"/>
              </w:rPr>
              <w:t>scikit-learn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A02180" w14:textId="77777777" w:rsidR="006B2DDF" w:rsidRDefault="00000000">
            <w:r>
              <w:rPr>
                <w:color w:val="1A1A1A"/>
                <w:sz w:val="20"/>
                <w:szCs w:val="20"/>
              </w:rPr>
              <w:t>Model training, preprocessing (</w:t>
            </w:r>
            <w:proofErr w:type="spellStart"/>
            <w:r>
              <w:rPr>
                <w:color w:val="1A1A1A"/>
                <w:sz w:val="20"/>
                <w:szCs w:val="20"/>
              </w:rPr>
              <w:t>StandardScaler</w:t>
            </w:r>
            <w:proofErr w:type="spellEnd"/>
            <w:r>
              <w:rPr>
                <w:color w:val="1A1A1A"/>
                <w:sz w:val="20"/>
                <w:szCs w:val="20"/>
              </w:rPr>
              <w:t>), hyperparameter search (</w:t>
            </w:r>
            <w:proofErr w:type="spellStart"/>
            <w:r>
              <w:rPr>
                <w:color w:val="1A1A1A"/>
                <w:sz w:val="20"/>
                <w:szCs w:val="20"/>
              </w:rPr>
              <w:t>RandomizedSearchCV</w:t>
            </w:r>
            <w:proofErr w:type="spellEnd"/>
            <w:r>
              <w:rPr>
                <w:color w:val="1A1A1A"/>
                <w:sz w:val="20"/>
                <w:szCs w:val="20"/>
              </w:rPr>
              <w:t>), evaluation metrics</w:t>
            </w:r>
          </w:p>
        </w:tc>
      </w:tr>
      <w:tr w:rsidR="006B2DDF" w14:paraId="693CDD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1383A" w14:textId="77777777" w:rsidR="006B2DDF" w:rsidRDefault="00000000">
            <w:proofErr w:type="spellStart"/>
            <w:r>
              <w:rPr>
                <w:b/>
                <w:bCs/>
                <w:color w:val="1A1A1A"/>
                <w:sz w:val="20"/>
                <w:szCs w:val="20"/>
              </w:rPr>
              <w:t>FastAPI</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7163D" w14:textId="77777777" w:rsidR="006B2DDF" w:rsidRDefault="00000000">
            <w:r>
              <w:rPr>
                <w:color w:val="1A1A1A"/>
                <w:sz w:val="20"/>
                <w:szCs w:val="20"/>
              </w:rPr>
              <w:t>Web framework for building the prediction API and serving the HTML interface</w:t>
            </w:r>
          </w:p>
        </w:tc>
      </w:tr>
      <w:tr w:rsidR="006B2DDF" w14:paraId="08CF95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1311EB" w14:textId="77777777" w:rsidR="006B2DDF" w:rsidRDefault="00000000">
            <w:proofErr w:type="spellStart"/>
            <w:r>
              <w:rPr>
                <w:b/>
                <w:bCs/>
                <w:color w:val="1B4F72"/>
                <w:sz w:val="20"/>
                <w:szCs w:val="20"/>
              </w:rPr>
              <w:t>Uvicorn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A34D0B" w14:textId="77777777" w:rsidR="006B2DDF" w:rsidRDefault="00000000">
            <w:r>
              <w:rPr>
                <w:color w:val="1A1A1A"/>
                <w:sz w:val="20"/>
                <w:szCs w:val="20"/>
              </w:rPr>
              <w:t xml:space="preserve">ASGI server for running the </w:t>
            </w:r>
            <w:proofErr w:type="spellStart"/>
            <w:r>
              <w:rPr>
                <w:color w:val="1A1A1A"/>
                <w:sz w:val="20"/>
                <w:szCs w:val="20"/>
              </w:rPr>
              <w:t>FastAPI</w:t>
            </w:r>
            <w:proofErr w:type="spellEnd"/>
            <w:r>
              <w:rPr>
                <w:color w:val="1A1A1A"/>
                <w:sz w:val="20"/>
                <w:szCs w:val="20"/>
              </w:rPr>
              <w:t xml:space="preserve"> application</w:t>
            </w:r>
          </w:p>
        </w:tc>
      </w:tr>
      <w:tr w:rsidR="006B2DDF" w14:paraId="2EC865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E29A0" w14:textId="77777777" w:rsidR="006B2DDF" w:rsidRDefault="00000000">
            <w:r>
              <w:rPr>
                <w:b/>
                <w:bCs/>
                <w:color w:val="1A1A1A"/>
                <w:sz w:val="20"/>
                <w:szCs w:val="20"/>
              </w:rPr>
              <w:t>Jinja2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FAACE" w14:textId="77777777" w:rsidR="006B2DDF" w:rsidRDefault="00000000">
            <w:r>
              <w:rPr>
                <w:color w:val="1A1A1A"/>
                <w:sz w:val="20"/>
                <w:szCs w:val="20"/>
              </w:rPr>
              <w:t>HTML templating engine for rendering the prediction form and results</w:t>
            </w:r>
          </w:p>
        </w:tc>
      </w:tr>
      <w:tr w:rsidR="006B2DDF" w14:paraId="03A6B0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F7F479" w14:textId="77777777" w:rsidR="006B2DDF" w:rsidRDefault="00000000">
            <w:r>
              <w:rPr>
                <w:b/>
                <w:bCs/>
                <w:color w:val="1B4F72"/>
                <w:sz w:val="20"/>
                <w:szCs w:val="20"/>
              </w:rPr>
              <w:t>HTML / CSS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6A9A1A" w14:textId="77777777" w:rsidR="006B2DDF" w:rsidRDefault="00000000">
            <w:r>
              <w:rPr>
                <w:color w:val="1A1A1A"/>
                <w:sz w:val="20"/>
                <w:szCs w:val="20"/>
              </w:rPr>
              <w:t xml:space="preserve">Frontend interface design </w:t>
            </w:r>
            <w:proofErr w:type="gramStart"/>
            <w:r>
              <w:rPr>
                <w:color w:val="1A1A1A"/>
                <w:sz w:val="20"/>
                <w:szCs w:val="20"/>
              </w:rPr>
              <w:t>including</w:t>
            </w:r>
            <w:proofErr w:type="gramEnd"/>
            <w:r>
              <w:rPr>
                <w:color w:val="1A1A1A"/>
                <w:sz w:val="20"/>
                <w:szCs w:val="20"/>
              </w:rPr>
              <w:t xml:space="preserve"> form layout, result card, and responsive styling</w:t>
            </w:r>
          </w:p>
        </w:tc>
      </w:tr>
      <w:tr w:rsidR="006B2DDF" w14:paraId="106BE8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2305B" w14:textId="77777777" w:rsidR="006B2DDF" w:rsidRDefault="00000000">
            <w:r>
              <w:rPr>
                <w:b/>
                <w:bCs/>
                <w:color w:val="1A1A1A"/>
                <w:sz w:val="20"/>
                <w:szCs w:val="20"/>
              </w:rPr>
              <w:t>pickle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5EB2D" w14:textId="77777777" w:rsidR="006B2DDF" w:rsidRDefault="00000000">
            <w:r>
              <w:rPr>
                <w:color w:val="1A1A1A"/>
                <w:sz w:val="20"/>
                <w:szCs w:val="20"/>
              </w:rPr>
              <w:t>Serialization and saving of trained models and preprocessing objects</w:t>
            </w:r>
          </w:p>
        </w:tc>
      </w:tr>
      <w:tr w:rsidR="006B2DDF" w14:paraId="6A57E6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B7D7FA" w14:textId="77777777" w:rsidR="006B2DDF" w:rsidRDefault="00000000">
            <w:r>
              <w:rPr>
                <w:b/>
                <w:bCs/>
                <w:color w:val="1B4F72"/>
                <w:sz w:val="20"/>
                <w:szCs w:val="20"/>
              </w:rPr>
              <w:t>PyCharm</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E5576E" w14:textId="77777777" w:rsidR="006B2DDF" w:rsidRDefault="00000000">
            <w:r>
              <w:rPr>
                <w:color w:val="1A1A1A"/>
                <w:sz w:val="20"/>
                <w:szCs w:val="20"/>
              </w:rPr>
              <w:t>Integrated development environment used for writing and running all scripts</w:t>
            </w:r>
          </w:p>
        </w:tc>
      </w:tr>
      <w:tr w:rsidR="006B2DDF" w14:paraId="02EF0D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52B16" w14:textId="6B2AFBCC" w:rsidR="006B2DDF" w:rsidRDefault="00516555">
            <w:proofErr w:type="spellStart"/>
            <w:proofErr w:type="gramStart"/>
            <w:r>
              <w:rPr>
                <w:b/>
                <w:bCs/>
                <w:color w:val="1A1A1A"/>
                <w:sz w:val="20"/>
                <w:szCs w:val="20"/>
              </w:rPr>
              <w:t>ChatGpt</w:t>
            </w:r>
            <w:proofErr w:type="spellEnd"/>
            <w:r w:rsidR="00000000">
              <w:rPr>
                <w:b/>
                <w:bCs/>
                <w:color w:val="1A1A1A"/>
                <w:sz w:val="20"/>
                <w:szCs w:val="20"/>
              </w:rPr>
              <w:t>(</w:t>
            </w:r>
            <w:proofErr w:type="gramEnd"/>
            <w:r w:rsidR="00000000">
              <w:rPr>
                <w:b/>
                <w:bCs/>
                <w:color w:val="1A1A1A"/>
                <w:sz w:val="20"/>
                <w:szCs w:val="20"/>
              </w:rPr>
              <w:t>AI)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2C727" w14:textId="2820C079" w:rsidR="006B2DDF" w:rsidRDefault="00000000">
            <w:r>
              <w:rPr>
                <w:color w:val="1A1A1A"/>
                <w:sz w:val="20"/>
                <w:szCs w:val="20"/>
              </w:rPr>
              <w:t xml:space="preserve">AI assistant used throughout the project </w:t>
            </w:r>
            <w:proofErr w:type="gramStart"/>
            <w:r>
              <w:rPr>
                <w:color w:val="1A1A1A"/>
                <w:sz w:val="20"/>
                <w:szCs w:val="20"/>
              </w:rPr>
              <w:t>for,</w:t>
            </w:r>
            <w:proofErr w:type="gramEnd"/>
            <w:r>
              <w:rPr>
                <w:color w:val="1A1A1A"/>
                <w:sz w:val="20"/>
                <w:szCs w:val="20"/>
              </w:rPr>
              <w:t xml:space="preserve"> debugging, </w:t>
            </w:r>
            <w:proofErr w:type="gramStart"/>
            <w:r w:rsidR="00516555">
              <w:rPr>
                <w:color w:val="1A1A1A"/>
                <w:sz w:val="20"/>
                <w:szCs w:val="20"/>
              </w:rPr>
              <w:t xml:space="preserve">and </w:t>
            </w:r>
            <w:r w:rsidR="00516555">
              <w:rPr>
                <w:color w:val="1A1A1A"/>
                <w:sz w:val="20"/>
                <w:szCs w:val="20"/>
              </w:rPr>
              <w:t xml:space="preserve"> </w:t>
            </w:r>
            <w:r>
              <w:rPr>
                <w:color w:val="1A1A1A"/>
                <w:sz w:val="20"/>
                <w:szCs w:val="20"/>
              </w:rPr>
              <w:t>optimization</w:t>
            </w:r>
            <w:proofErr w:type="gramEnd"/>
            <w:r>
              <w:rPr>
                <w:color w:val="1A1A1A"/>
                <w:sz w:val="20"/>
                <w:szCs w:val="20"/>
              </w:rPr>
              <w:t xml:space="preserve"> </w:t>
            </w:r>
          </w:p>
        </w:tc>
      </w:tr>
    </w:tbl>
    <w:p w14:paraId="27D42BCD" w14:textId="77777777" w:rsidR="006B2DDF" w:rsidRDefault="006B2DDF">
      <w:pPr>
        <w:spacing w:after="240"/>
      </w:pPr>
    </w:p>
    <w:p w14:paraId="11A111EC" w14:textId="77777777" w:rsidR="006B2DDF" w:rsidRDefault="006B2DDF">
      <w:pPr>
        <w:pBdr>
          <w:bottom w:val="single" w:sz="4" w:space="1" w:color="E0E0E0"/>
        </w:pBdr>
        <w:spacing w:before="80" w:after="240"/>
      </w:pPr>
    </w:p>
    <w:p w14:paraId="6B3948EC" w14:textId="77777777" w:rsidR="006B2DDF" w:rsidRDefault="00000000">
      <w:pPr>
        <w:pStyle w:val="Heading1"/>
        <w:pBdr>
          <w:bottom w:val="single" w:sz="6" w:space="1" w:color="1B4F72"/>
        </w:pBdr>
      </w:pPr>
      <w:r>
        <w:lastRenderedPageBreak/>
        <w:t>2. Project Overview</w:t>
      </w:r>
    </w:p>
    <w:p w14:paraId="0FAF7CCC" w14:textId="77777777" w:rsidR="006B2DDF" w:rsidRDefault="00000000">
      <w:pPr>
        <w:spacing w:after="160"/>
      </w:pPr>
      <w:r>
        <w:t xml:space="preserve">This project builds a complete end-to-end machine learning system for predicting heart disease from clinical patient data. The dataset contains 270,000 patient records with 12 clinical features. The pipeline covers data preprocessing, model training and evaluation, model optimization, and deployment as a </w:t>
      </w:r>
      <w:proofErr w:type="spellStart"/>
      <w:r>
        <w:t>FastAPI</w:t>
      </w:r>
      <w:proofErr w:type="spellEnd"/>
      <w:r>
        <w:t xml:space="preserve"> web application.</w:t>
      </w:r>
    </w:p>
    <w:p w14:paraId="5A5369B6" w14:textId="77777777" w:rsidR="006B2DDF" w:rsidRDefault="006B2D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6B2DDF" w14:paraId="483C28FA" w14:textId="77777777">
        <w:tblPrEx>
          <w:tblCellMar>
            <w:top w:w="0" w:type="dxa"/>
            <w:bottom w:w="0" w:type="dxa"/>
          </w:tblCellMar>
        </w:tblPrEx>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4D0B4F85" w14:textId="77777777" w:rsidR="006B2DDF" w:rsidRDefault="00000000">
            <w:r>
              <w:rPr>
                <w:b/>
                <w:bCs/>
                <w:color w:val="FFFFFF"/>
                <w:sz w:val="20"/>
                <w:szCs w:val="20"/>
              </w:rPr>
              <w:t>Stage</w:t>
            </w:r>
          </w:p>
        </w:tc>
        <w:tc>
          <w:tcPr>
            <w:tcW w:w="45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45F68A71" w14:textId="77777777" w:rsidR="006B2DDF" w:rsidRDefault="00000000">
            <w:r>
              <w:rPr>
                <w:b/>
                <w:bCs/>
                <w:color w:val="FFFFFF"/>
                <w:sz w:val="20"/>
                <w:szCs w:val="20"/>
              </w:rPr>
              <w:t>Description</w:t>
            </w:r>
          </w:p>
        </w:tc>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1E29E4D3" w14:textId="77777777" w:rsidR="006B2DDF" w:rsidRDefault="00000000">
            <w:r>
              <w:rPr>
                <w:b/>
                <w:bCs/>
                <w:color w:val="FFFFFF"/>
                <w:sz w:val="20"/>
                <w:szCs w:val="20"/>
              </w:rPr>
              <w:t>Status</w:t>
            </w:r>
          </w:p>
        </w:tc>
      </w:tr>
      <w:tr w:rsidR="006B2DDF" w14:paraId="3546AE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CCCBF" w14:textId="2601D835" w:rsidR="006B2DDF" w:rsidRDefault="00000000">
            <w:r>
              <w:rPr>
                <w:color w:val="1A1A1A"/>
                <w:sz w:val="20"/>
                <w:szCs w:val="20"/>
              </w:rPr>
              <w:t xml:space="preserve">Stage </w:t>
            </w:r>
            <w:r w:rsidR="00516555">
              <w:rPr>
                <w:color w:val="1A1A1A"/>
                <w:sz w:val="20"/>
                <w:szCs w:val="20"/>
              </w:rPr>
              <w:t>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791A0" w14:textId="77777777" w:rsidR="006B2DDF" w:rsidRDefault="00000000">
            <w:r>
              <w:rPr>
                <w:color w:val="1A1A1A"/>
                <w:sz w:val="20"/>
                <w:szCs w:val="20"/>
              </w:rPr>
              <w:t>Model Training &amp; Evaluation</w:t>
            </w:r>
          </w:p>
        </w:tc>
        <w:tc>
          <w:tcPr>
            <w:tcW w:w="2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33AAA9F3" w14:textId="77777777" w:rsidR="006B2DDF" w:rsidRDefault="00000000">
            <w:r>
              <w:rPr>
                <w:b/>
                <w:bCs/>
                <w:color w:val="15803D"/>
                <w:sz w:val="20"/>
                <w:szCs w:val="20"/>
              </w:rPr>
              <w:t>Completed</w:t>
            </w:r>
          </w:p>
        </w:tc>
      </w:tr>
      <w:tr w:rsidR="006B2DDF" w14:paraId="079242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AD2BBD" w14:textId="624EF10A" w:rsidR="006B2DDF" w:rsidRDefault="00000000">
            <w:r>
              <w:rPr>
                <w:color w:val="1A1A1A"/>
                <w:sz w:val="20"/>
                <w:szCs w:val="20"/>
              </w:rPr>
              <w:t xml:space="preserve">Stage </w:t>
            </w:r>
            <w:r w:rsidR="00516555">
              <w:rPr>
                <w:color w:val="1A1A1A"/>
                <w:sz w:val="20"/>
                <w:szCs w:val="20"/>
              </w:rPr>
              <w:t>2</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73EB1E" w14:textId="77777777" w:rsidR="006B2DDF" w:rsidRDefault="00000000">
            <w:r>
              <w:rPr>
                <w:color w:val="1A1A1A"/>
                <w:sz w:val="20"/>
                <w:szCs w:val="20"/>
              </w:rPr>
              <w:t>Model Optimization</w:t>
            </w:r>
          </w:p>
        </w:tc>
        <w:tc>
          <w:tcPr>
            <w:tcW w:w="2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5B0FC8AC" w14:textId="77777777" w:rsidR="006B2DDF" w:rsidRDefault="00000000">
            <w:r>
              <w:rPr>
                <w:b/>
                <w:bCs/>
                <w:color w:val="15803D"/>
                <w:sz w:val="20"/>
                <w:szCs w:val="20"/>
              </w:rPr>
              <w:t>Completed</w:t>
            </w:r>
          </w:p>
        </w:tc>
      </w:tr>
      <w:tr w:rsidR="006B2DDF" w14:paraId="7F94EB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ED490" w14:textId="575F6288" w:rsidR="006B2DDF" w:rsidRDefault="00000000">
            <w:r>
              <w:rPr>
                <w:color w:val="1A1A1A"/>
                <w:sz w:val="20"/>
                <w:szCs w:val="20"/>
              </w:rPr>
              <w:t xml:space="preserve">Stage </w:t>
            </w:r>
            <w:r w:rsidR="00516555">
              <w:rPr>
                <w:color w:val="1A1A1A"/>
                <w:sz w:val="20"/>
                <w:szCs w:val="20"/>
              </w:rPr>
              <w:t>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D481F" w14:textId="77777777" w:rsidR="006B2DDF" w:rsidRDefault="00000000">
            <w:proofErr w:type="spellStart"/>
            <w:r>
              <w:rPr>
                <w:color w:val="1A1A1A"/>
                <w:sz w:val="20"/>
                <w:szCs w:val="20"/>
              </w:rPr>
              <w:t>FastAPI</w:t>
            </w:r>
            <w:proofErr w:type="spellEnd"/>
            <w:r>
              <w:rPr>
                <w:color w:val="1A1A1A"/>
                <w:sz w:val="20"/>
                <w:szCs w:val="20"/>
              </w:rPr>
              <w:t xml:space="preserve"> Web Application</w:t>
            </w:r>
          </w:p>
        </w:tc>
        <w:tc>
          <w:tcPr>
            <w:tcW w:w="2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33347C65" w14:textId="77777777" w:rsidR="006B2DDF" w:rsidRDefault="00000000">
            <w:r>
              <w:rPr>
                <w:b/>
                <w:bCs/>
                <w:color w:val="15803D"/>
                <w:sz w:val="20"/>
                <w:szCs w:val="20"/>
              </w:rPr>
              <w:t>Completed</w:t>
            </w:r>
          </w:p>
        </w:tc>
      </w:tr>
    </w:tbl>
    <w:p w14:paraId="0F282C9D" w14:textId="77777777" w:rsidR="006B2DDF" w:rsidRDefault="006B2DDF">
      <w:pPr>
        <w:spacing w:after="240"/>
      </w:pPr>
    </w:p>
    <w:p w14:paraId="13443B9C" w14:textId="77777777" w:rsidR="006B2DDF" w:rsidRDefault="006B2DDF">
      <w:pPr>
        <w:pBdr>
          <w:bottom w:val="single" w:sz="4" w:space="1" w:color="E0E0E0"/>
        </w:pBdr>
        <w:spacing w:before="80" w:after="240"/>
      </w:pPr>
    </w:p>
    <w:p w14:paraId="3BAF8878" w14:textId="77777777" w:rsidR="006B2DDF" w:rsidRDefault="00000000">
      <w:pPr>
        <w:pStyle w:val="Heading1"/>
        <w:pBdr>
          <w:bottom w:val="single" w:sz="6" w:space="1" w:color="1B4F72"/>
        </w:pBdr>
      </w:pPr>
      <w:r>
        <w:t>3. Initial Model Training &amp; Evaluation</w:t>
      </w:r>
    </w:p>
    <w:p w14:paraId="5813314B" w14:textId="77777777" w:rsidR="006B2DDF" w:rsidRDefault="00000000">
      <w:pPr>
        <w:spacing w:after="160"/>
      </w:pPr>
      <w:r>
        <w:t xml:space="preserve">Three machine learning models were trained on the preprocessed dataset. The dataset was split 80/20 into training and test sets (stratified, </w:t>
      </w:r>
      <w:proofErr w:type="spellStart"/>
      <w:r>
        <w:t>random_state</w:t>
      </w:r>
      <w:proofErr w:type="spellEnd"/>
      <w:r>
        <w:t xml:space="preserve">=42), with </w:t>
      </w:r>
      <w:proofErr w:type="spellStart"/>
      <w:r>
        <w:t>StandardScaler</w:t>
      </w:r>
      <w:proofErr w:type="spellEnd"/>
      <w:r>
        <w:t xml:space="preserve"> applied to all features before training. Each model was evaluated on a held-out test set of 54,000 records.</w:t>
      </w:r>
    </w:p>
    <w:p w14:paraId="7356F1F2" w14:textId="77777777" w:rsidR="006B2DDF" w:rsidRDefault="006B2DDF">
      <w:pPr>
        <w:spacing w:after="80"/>
      </w:pPr>
    </w:p>
    <w:p w14:paraId="698CB9BD" w14:textId="77777777" w:rsidR="006B2DDF" w:rsidRDefault="00000000">
      <w:pPr>
        <w:pStyle w:val="Heading2"/>
      </w:pPr>
      <w:r>
        <w:t>3.1 Initial Evaluation Results</w:t>
      </w:r>
    </w:p>
    <w:p w14:paraId="56BE65FE" w14:textId="77777777" w:rsidR="006B2DDF" w:rsidRDefault="006B2D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92"/>
        <w:gridCol w:w="1392"/>
        <w:gridCol w:w="1392"/>
        <w:gridCol w:w="1392"/>
        <w:gridCol w:w="1392"/>
      </w:tblGrid>
      <w:tr w:rsidR="006B2DDF" w14:paraId="0F51344C" w14:textId="77777777">
        <w:tblPrEx>
          <w:tblCellMar>
            <w:top w:w="0" w:type="dxa"/>
            <w:bottom w:w="0" w:type="dxa"/>
          </w:tblCellMar>
        </w:tblPrEx>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615BB569" w14:textId="77777777" w:rsidR="006B2DDF" w:rsidRDefault="00000000">
            <w:r>
              <w:rPr>
                <w:b/>
                <w:bCs/>
                <w:color w:val="FFFFFF"/>
                <w:sz w:val="20"/>
                <w:szCs w:val="20"/>
              </w:rPr>
              <w:t>Model</w:t>
            </w:r>
          </w:p>
        </w:tc>
        <w:tc>
          <w:tcPr>
            <w:tcW w:w="1392"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164B6BD1" w14:textId="77777777" w:rsidR="006B2DDF" w:rsidRDefault="00000000">
            <w:r>
              <w:rPr>
                <w:b/>
                <w:bCs/>
                <w:color w:val="FFFFFF"/>
                <w:sz w:val="20"/>
                <w:szCs w:val="20"/>
              </w:rPr>
              <w:t>Accuracy</w:t>
            </w:r>
          </w:p>
        </w:tc>
        <w:tc>
          <w:tcPr>
            <w:tcW w:w="1392"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6673EF44" w14:textId="77777777" w:rsidR="006B2DDF" w:rsidRDefault="00000000">
            <w:r>
              <w:rPr>
                <w:b/>
                <w:bCs/>
                <w:color w:val="FFFFFF"/>
                <w:sz w:val="20"/>
                <w:szCs w:val="20"/>
              </w:rPr>
              <w:t>Precision</w:t>
            </w:r>
          </w:p>
        </w:tc>
        <w:tc>
          <w:tcPr>
            <w:tcW w:w="1392"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08AEE257" w14:textId="77777777" w:rsidR="006B2DDF" w:rsidRDefault="00000000">
            <w:r>
              <w:rPr>
                <w:b/>
                <w:bCs/>
                <w:color w:val="FFFFFF"/>
                <w:sz w:val="20"/>
                <w:szCs w:val="20"/>
              </w:rPr>
              <w:t>Recall</w:t>
            </w:r>
          </w:p>
        </w:tc>
        <w:tc>
          <w:tcPr>
            <w:tcW w:w="1392"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382DE6E4" w14:textId="77777777" w:rsidR="006B2DDF" w:rsidRDefault="00000000">
            <w:r>
              <w:rPr>
                <w:b/>
                <w:bCs/>
                <w:color w:val="FFFFFF"/>
                <w:sz w:val="20"/>
                <w:szCs w:val="20"/>
              </w:rPr>
              <w:t>F1-Score</w:t>
            </w:r>
          </w:p>
        </w:tc>
        <w:tc>
          <w:tcPr>
            <w:tcW w:w="1392"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53FF9703" w14:textId="77777777" w:rsidR="006B2DDF" w:rsidRDefault="00000000">
            <w:r>
              <w:rPr>
                <w:b/>
                <w:bCs/>
                <w:color w:val="FFFFFF"/>
                <w:sz w:val="20"/>
                <w:szCs w:val="20"/>
              </w:rPr>
              <w:t>ROC-AUC</w:t>
            </w:r>
          </w:p>
        </w:tc>
      </w:tr>
      <w:tr w:rsidR="006B2DDF" w14:paraId="1D055A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4FF1CB" w14:textId="77777777" w:rsidR="006B2DDF" w:rsidRDefault="00000000">
            <w:r>
              <w:rPr>
                <w:b/>
                <w:bCs/>
                <w:color w:val="1B4F72"/>
                <w:sz w:val="20"/>
                <w:szCs w:val="20"/>
              </w:rPr>
              <w:t>Gradient Boosting</w:t>
            </w:r>
          </w:p>
        </w:tc>
        <w:tc>
          <w:tcPr>
            <w:tcW w:w="139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FBDCB3" w14:textId="77777777" w:rsidR="006B2DDF" w:rsidRDefault="00000000">
            <w:r>
              <w:rPr>
                <w:b/>
                <w:bCs/>
                <w:color w:val="1B4F72"/>
                <w:sz w:val="20"/>
                <w:szCs w:val="20"/>
              </w:rPr>
              <w:t>76.51%</w:t>
            </w:r>
          </w:p>
        </w:tc>
        <w:tc>
          <w:tcPr>
            <w:tcW w:w="139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4EA4B5" w14:textId="77777777" w:rsidR="006B2DDF" w:rsidRDefault="00000000">
            <w:r>
              <w:rPr>
                <w:b/>
                <w:bCs/>
                <w:color w:val="1B4F72"/>
                <w:sz w:val="20"/>
                <w:szCs w:val="20"/>
              </w:rPr>
              <w:t>72.59%</w:t>
            </w:r>
          </w:p>
        </w:tc>
        <w:tc>
          <w:tcPr>
            <w:tcW w:w="139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1179E3" w14:textId="77777777" w:rsidR="006B2DDF" w:rsidRDefault="00000000">
            <w:r>
              <w:rPr>
                <w:b/>
                <w:bCs/>
                <w:color w:val="1B4F72"/>
                <w:sz w:val="20"/>
                <w:szCs w:val="20"/>
              </w:rPr>
              <w:t>68.33%</w:t>
            </w:r>
          </w:p>
        </w:tc>
        <w:tc>
          <w:tcPr>
            <w:tcW w:w="139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7DD3E7" w14:textId="77777777" w:rsidR="006B2DDF" w:rsidRDefault="00000000">
            <w:r>
              <w:rPr>
                <w:b/>
                <w:bCs/>
                <w:color w:val="1B4F72"/>
                <w:sz w:val="20"/>
                <w:szCs w:val="20"/>
              </w:rPr>
              <w:t>70.39%</w:t>
            </w:r>
          </w:p>
        </w:tc>
        <w:tc>
          <w:tcPr>
            <w:tcW w:w="139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3727F9" w14:textId="77777777" w:rsidR="006B2DDF" w:rsidRDefault="00000000">
            <w:r>
              <w:rPr>
                <w:b/>
                <w:bCs/>
                <w:color w:val="1B4F72"/>
                <w:sz w:val="20"/>
                <w:szCs w:val="20"/>
              </w:rPr>
              <w:t>82.52%</w:t>
            </w:r>
          </w:p>
        </w:tc>
      </w:tr>
      <w:tr w:rsidR="006B2DDF" w14:paraId="135E0C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3CDBE" w14:textId="77777777" w:rsidR="006B2DDF" w:rsidRDefault="00000000">
            <w:r>
              <w:rPr>
                <w:color w:val="1A1A1A"/>
                <w:sz w:val="20"/>
                <w:szCs w:val="20"/>
              </w:rPr>
              <w:t>Logistic Regression</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8EE55" w14:textId="77777777" w:rsidR="006B2DDF" w:rsidRDefault="00000000">
            <w:r>
              <w:rPr>
                <w:color w:val="1A1A1A"/>
                <w:sz w:val="20"/>
                <w:szCs w:val="20"/>
              </w:rPr>
              <w:t>76.04%</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BF38B" w14:textId="77777777" w:rsidR="006B2DDF" w:rsidRDefault="00000000">
            <w:r>
              <w:rPr>
                <w:color w:val="1A1A1A"/>
                <w:sz w:val="20"/>
                <w:szCs w:val="20"/>
              </w:rPr>
              <w:t>73.66%</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AEBF9" w14:textId="77777777" w:rsidR="006B2DDF" w:rsidRDefault="00000000">
            <w:r>
              <w:rPr>
                <w:color w:val="1A1A1A"/>
                <w:sz w:val="20"/>
                <w:szCs w:val="20"/>
              </w:rPr>
              <w:t>64.39%</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B6615" w14:textId="77777777" w:rsidR="006B2DDF" w:rsidRDefault="00000000">
            <w:r>
              <w:rPr>
                <w:color w:val="1A1A1A"/>
                <w:sz w:val="20"/>
                <w:szCs w:val="20"/>
              </w:rPr>
              <w:t>68.71%</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7F710" w14:textId="77777777" w:rsidR="006B2DDF" w:rsidRDefault="00000000">
            <w:r>
              <w:rPr>
                <w:color w:val="1A1A1A"/>
                <w:sz w:val="20"/>
                <w:szCs w:val="20"/>
              </w:rPr>
              <w:t>82.05%</w:t>
            </w:r>
          </w:p>
        </w:tc>
      </w:tr>
      <w:tr w:rsidR="006B2DDF" w14:paraId="0984D7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230ADD" w14:textId="77777777" w:rsidR="006B2DDF" w:rsidRDefault="00000000">
            <w:r>
              <w:rPr>
                <w:color w:val="1A1A1A"/>
                <w:sz w:val="20"/>
                <w:szCs w:val="20"/>
              </w:rPr>
              <w:t>Random Forest</w:t>
            </w:r>
          </w:p>
        </w:tc>
        <w:tc>
          <w:tcPr>
            <w:tcW w:w="139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647230" w14:textId="77777777" w:rsidR="006B2DDF" w:rsidRDefault="00000000">
            <w:r>
              <w:rPr>
                <w:color w:val="1A1A1A"/>
                <w:sz w:val="20"/>
                <w:szCs w:val="20"/>
              </w:rPr>
              <w:t>75.14%</w:t>
            </w:r>
          </w:p>
        </w:tc>
        <w:tc>
          <w:tcPr>
            <w:tcW w:w="139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7D743B" w14:textId="77777777" w:rsidR="006B2DDF" w:rsidRDefault="00000000">
            <w:r>
              <w:rPr>
                <w:color w:val="1A1A1A"/>
                <w:sz w:val="20"/>
                <w:szCs w:val="20"/>
              </w:rPr>
              <w:t>70.27%</w:t>
            </w:r>
          </w:p>
        </w:tc>
        <w:tc>
          <w:tcPr>
            <w:tcW w:w="139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E0B846" w14:textId="77777777" w:rsidR="006B2DDF" w:rsidRDefault="00000000">
            <w:r>
              <w:rPr>
                <w:color w:val="1A1A1A"/>
                <w:sz w:val="20"/>
                <w:szCs w:val="20"/>
              </w:rPr>
              <w:t>67.89%</w:t>
            </w:r>
          </w:p>
        </w:tc>
        <w:tc>
          <w:tcPr>
            <w:tcW w:w="139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0A4227" w14:textId="77777777" w:rsidR="006B2DDF" w:rsidRDefault="00000000">
            <w:r>
              <w:rPr>
                <w:color w:val="1A1A1A"/>
                <w:sz w:val="20"/>
                <w:szCs w:val="20"/>
              </w:rPr>
              <w:t>69.06%</w:t>
            </w:r>
          </w:p>
        </w:tc>
        <w:tc>
          <w:tcPr>
            <w:tcW w:w="139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0989B26" w14:textId="77777777" w:rsidR="006B2DDF" w:rsidRDefault="00000000">
            <w:r>
              <w:rPr>
                <w:color w:val="1A1A1A"/>
                <w:sz w:val="20"/>
                <w:szCs w:val="20"/>
              </w:rPr>
              <w:t>80.43%</w:t>
            </w:r>
          </w:p>
        </w:tc>
      </w:tr>
    </w:tbl>
    <w:p w14:paraId="484C030B" w14:textId="77777777" w:rsidR="006B2DDF" w:rsidRDefault="006B2DDF">
      <w:pPr>
        <w:spacing w:after="160"/>
      </w:pPr>
    </w:p>
    <w:p w14:paraId="271DAA05" w14:textId="77777777" w:rsidR="006B2DDF" w:rsidRDefault="00000000">
      <w:pPr>
        <w:pStyle w:val="Heading2"/>
      </w:pPr>
      <w:r>
        <w:t>3.2 Model Selection Decision</w:t>
      </w:r>
    </w:p>
    <w:p w14:paraId="3810404F" w14:textId="77777777" w:rsidR="006B2DDF" w:rsidRDefault="00000000">
      <w:pPr>
        <w:spacing w:after="160"/>
      </w:pPr>
      <w:r>
        <w:t>Based solely on the evaluation metrics, Gradient Boosting was selected as the best model. It achieved the highest ROC-AUC (82.52%), highest Accuracy (76.51%), and best F1-score (70.39%). With strong and consistent performance across all five metrics, the decision was made to proceed directly to building the web application using Gradient Boosting as the production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2DDF" w14:paraId="5E4A91B0" w14:textId="77777777">
        <w:tblPrEx>
          <w:tblCellMar>
            <w:top w:w="0" w:type="dxa"/>
            <w:bottom w:w="0" w:type="dxa"/>
          </w:tblCellMar>
        </w:tblPrEx>
        <w:tc>
          <w:tcPr>
            <w:tcW w:w="9360" w:type="dxa"/>
            <w:tcBorders>
              <w:top w:val="single" w:sz="3" w:space="0" w:color="1B4F72"/>
              <w:left w:val="thick" w:sz="12" w:space="0" w:color="1B4F72"/>
              <w:bottom w:val="single" w:sz="3" w:space="0" w:color="1B4F72"/>
              <w:right w:val="single" w:sz="3" w:space="0" w:color="1B4F72"/>
            </w:tcBorders>
            <w:shd w:val="clear" w:color="auto" w:fill="EBF5FB"/>
            <w:tcMar>
              <w:top w:w="120" w:type="dxa"/>
              <w:left w:w="200" w:type="dxa"/>
              <w:bottom w:w="120" w:type="dxa"/>
              <w:right w:w="200" w:type="dxa"/>
            </w:tcMar>
          </w:tcPr>
          <w:p w14:paraId="627FDCE8" w14:textId="77777777" w:rsidR="006B2DDF" w:rsidRDefault="00000000">
            <w:r>
              <w:rPr>
                <w:i/>
                <w:iCs/>
                <w:color w:val="333333"/>
                <w:sz w:val="21"/>
                <w:szCs w:val="21"/>
              </w:rPr>
              <w:t>At this stage, the evaluation metrics appeared strong and reliable. There was no indication from the offline evaluation that anything was wrong with the pipeline.</w:t>
            </w:r>
          </w:p>
        </w:tc>
      </w:tr>
    </w:tbl>
    <w:p w14:paraId="6DC3EBDF" w14:textId="77777777" w:rsidR="006B2DDF" w:rsidRDefault="006B2DDF">
      <w:pPr>
        <w:spacing w:after="240"/>
      </w:pPr>
    </w:p>
    <w:p w14:paraId="103CA92D" w14:textId="77777777" w:rsidR="006B2DDF" w:rsidRDefault="006B2DDF">
      <w:pPr>
        <w:pBdr>
          <w:bottom w:val="single" w:sz="4" w:space="1" w:color="E0E0E0"/>
        </w:pBdr>
        <w:spacing w:before="80" w:after="240"/>
      </w:pPr>
    </w:p>
    <w:p w14:paraId="0232CAD7" w14:textId="77777777" w:rsidR="006B2DDF" w:rsidRDefault="00000000">
      <w:pPr>
        <w:pStyle w:val="Heading1"/>
        <w:pBdr>
          <w:bottom w:val="single" w:sz="6" w:space="1" w:color="1B4F72"/>
        </w:pBdr>
      </w:pPr>
      <w:r>
        <w:lastRenderedPageBreak/>
        <w:t>4. Web Application — Initial Build</w:t>
      </w:r>
    </w:p>
    <w:p w14:paraId="719C4303" w14:textId="77777777" w:rsidR="006B2DDF" w:rsidRDefault="00000000">
      <w:pPr>
        <w:spacing w:after="160"/>
      </w:pPr>
      <w:r>
        <w:t xml:space="preserve">A </w:t>
      </w:r>
      <w:proofErr w:type="spellStart"/>
      <w:r>
        <w:t>FastAPI</w:t>
      </w:r>
      <w:proofErr w:type="spellEnd"/>
      <w:r>
        <w:t xml:space="preserve"> web application was built with a clean HTML/CSS interface allowing users to enter 12 clinical features and receive a real-time heart disease risk prediction. The interface was working correctly from the beginning — all 12 input fields, the result card, probability bar, and risk level labels all rendered and functioned as expected without any issues.</w:t>
      </w:r>
    </w:p>
    <w:p w14:paraId="12C3D10B" w14:textId="77777777" w:rsidR="006B2DDF" w:rsidRDefault="006B2DDF">
      <w:pPr>
        <w:spacing w:after="80"/>
      </w:pPr>
    </w:p>
    <w:p w14:paraId="7D373C47" w14:textId="77777777" w:rsidR="006B2DDF" w:rsidRDefault="00000000">
      <w:pPr>
        <w:pStyle w:val="Heading2"/>
      </w:pPr>
      <w:r>
        <w:t>4.1 First Test — Incorrect Predictions</w:t>
      </w:r>
    </w:p>
    <w:p w14:paraId="4B107338" w14:textId="77777777" w:rsidR="006B2DDF" w:rsidRDefault="00000000">
      <w:pPr>
        <w:spacing w:after="160"/>
      </w:pPr>
      <w:r>
        <w:t>On the first test run, three sample patients with different risk profiles were entered into the form. All three patients returned High Risk predictions regardless of their input values, which was clearly incorrect. The screenshots below show the outputs received during the first run:</w:t>
      </w:r>
    </w:p>
    <w:p w14:paraId="5120F5E6" w14:textId="77777777" w:rsidR="006B2DDF" w:rsidRDefault="006B2DDF">
      <w:pPr>
        <w:spacing w:after="120"/>
      </w:pPr>
    </w:p>
    <w:p w14:paraId="78864820" w14:textId="77777777" w:rsidR="006B2DDF" w:rsidRDefault="00000000">
      <w:pPr>
        <w:spacing w:after="120"/>
      </w:pPr>
      <w:r>
        <w:rPr>
          <w:noProof/>
        </w:rPr>
        <w:drawing>
          <wp:inline distT="0" distB="0" distL="0" distR="0" wp14:anchorId="6114090E" wp14:editId="58AC549F">
            <wp:extent cx="38100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095500"/>
                    </a:xfrm>
                    <a:prstGeom prst="rect">
                      <a:avLst/>
                    </a:prstGeom>
                  </pic:spPr>
                </pic:pic>
              </a:graphicData>
            </a:graphic>
          </wp:inline>
        </w:drawing>
      </w:r>
    </w:p>
    <w:p w14:paraId="5289F015" w14:textId="77777777" w:rsidR="006B2DDF" w:rsidRDefault="00000000">
      <w:pPr>
        <w:spacing w:after="8"/>
      </w:pPr>
      <w:r>
        <w:rPr>
          <w:i/>
          <w:iCs/>
          <w:color w:val="666666"/>
          <w:sz w:val="18"/>
          <w:szCs w:val="18"/>
        </w:rPr>
        <w:t xml:space="preserve">Figure 1: Patient 1 (low-risk </w:t>
      </w:r>
      <w:proofErr w:type="gramStart"/>
      <w:r>
        <w:rPr>
          <w:i/>
          <w:iCs/>
          <w:color w:val="666666"/>
          <w:sz w:val="18"/>
          <w:szCs w:val="18"/>
        </w:rPr>
        <w:t>profile) —</w:t>
      </w:r>
      <w:proofErr w:type="gramEnd"/>
      <w:r>
        <w:rPr>
          <w:i/>
          <w:iCs/>
          <w:color w:val="666666"/>
          <w:sz w:val="18"/>
          <w:szCs w:val="18"/>
        </w:rPr>
        <w:t xml:space="preserve"> incorrectly showing 85.0% High Risk</w:t>
      </w:r>
    </w:p>
    <w:p w14:paraId="10CC243B" w14:textId="77777777" w:rsidR="006B2DDF" w:rsidRDefault="006B2DDF">
      <w:pPr>
        <w:spacing w:after="120"/>
      </w:pPr>
    </w:p>
    <w:p w14:paraId="0296B3AB" w14:textId="77777777" w:rsidR="006B2DDF" w:rsidRDefault="00000000">
      <w:pPr>
        <w:spacing w:after="120"/>
      </w:pPr>
      <w:r>
        <w:rPr>
          <w:noProof/>
        </w:rPr>
        <w:drawing>
          <wp:inline distT="0" distB="0" distL="0" distR="0" wp14:anchorId="66373F3C" wp14:editId="7081DB14">
            <wp:extent cx="3810000" cy="1905000"/>
            <wp:effectExtent l="0" t="0" r="0" b="0"/>
            <wp:docPr id="1718470841" name="Picture 171847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1905000"/>
                    </a:xfrm>
                    <a:prstGeom prst="rect">
                      <a:avLst/>
                    </a:prstGeom>
                  </pic:spPr>
                </pic:pic>
              </a:graphicData>
            </a:graphic>
          </wp:inline>
        </w:drawing>
      </w:r>
    </w:p>
    <w:p w14:paraId="6A775E7E" w14:textId="77777777" w:rsidR="006B2DDF" w:rsidRDefault="00000000">
      <w:pPr>
        <w:spacing w:after="8"/>
      </w:pPr>
      <w:r>
        <w:rPr>
          <w:i/>
          <w:iCs/>
          <w:color w:val="666666"/>
          <w:sz w:val="18"/>
          <w:szCs w:val="18"/>
        </w:rPr>
        <w:t>Figure 2: Patient 2 — incorrectly showing 99.6% High Risk</w:t>
      </w:r>
    </w:p>
    <w:p w14:paraId="0070EA89" w14:textId="77777777" w:rsidR="006B2DDF" w:rsidRDefault="006B2DDF">
      <w:pPr>
        <w:spacing w:after="120"/>
      </w:pPr>
    </w:p>
    <w:p w14:paraId="06E23D53" w14:textId="77777777" w:rsidR="006B2DDF" w:rsidRDefault="00000000">
      <w:pPr>
        <w:spacing w:after="120"/>
      </w:pPr>
      <w:r>
        <w:rPr>
          <w:noProof/>
        </w:rPr>
        <w:lastRenderedPageBreak/>
        <w:drawing>
          <wp:inline distT="0" distB="0" distL="0" distR="0" wp14:anchorId="40BE78E4" wp14:editId="66308896">
            <wp:extent cx="3810000" cy="1905000"/>
            <wp:effectExtent l="0" t="0" r="0" b="0"/>
            <wp:docPr id="831974205" name="Picture 83197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905000"/>
                    </a:xfrm>
                    <a:prstGeom prst="rect">
                      <a:avLst/>
                    </a:prstGeom>
                  </pic:spPr>
                </pic:pic>
              </a:graphicData>
            </a:graphic>
          </wp:inline>
        </w:drawing>
      </w:r>
    </w:p>
    <w:p w14:paraId="30574B6F" w14:textId="77777777" w:rsidR="006B2DDF" w:rsidRDefault="00000000">
      <w:pPr>
        <w:spacing w:after="8"/>
      </w:pPr>
      <w:r>
        <w:rPr>
          <w:i/>
          <w:iCs/>
          <w:color w:val="666666"/>
          <w:sz w:val="18"/>
          <w:szCs w:val="18"/>
        </w:rPr>
        <w:t>Figure 3: Patient 3 — incorrectly showing 97.9% High Risk</w:t>
      </w:r>
    </w:p>
    <w:p w14:paraId="1FF59BBC" w14:textId="77777777" w:rsidR="006B2DDF" w:rsidRDefault="006B2DD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2DDF" w14:paraId="1AE5FDB8" w14:textId="77777777">
        <w:tblPrEx>
          <w:tblCellMar>
            <w:top w:w="0" w:type="dxa"/>
            <w:bottom w:w="0" w:type="dxa"/>
          </w:tblCellMar>
        </w:tblPrEx>
        <w:tc>
          <w:tcPr>
            <w:tcW w:w="9360" w:type="dxa"/>
            <w:tcBorders>
              <w:top w:val="single" w:sz="3" w:space="0" w:color="EF4444"/>
              <w:left w:val="thick" w:sz="12" w:space="0" w:color="EF4444"/>
              <w:bottom w:val="single" w:sz="3" w:space="0" w:color="EF4444"/>
              <w:right w:val="single" w:sz="3" w:space="0" w:color="EF4444"/>
            </w:tcBorders>
            <w:shd w:val="clear" w:color="auto" w:fill="FEE2E2"/>
            <w:tcMar>
              <w:top w:w="120" w:type="dxa"/>
              <w:left w:w="200" w:type="dxa"/>
              <w:bottom w:w="120" w:type="dxa"/>
              <w:right w:w="200" w:type="dxa"/>
            </w:tcMar>
          </w:tcPr>
          <w:p w14:paraId="2C64322F" w14:textId="77777777" w:rsidR="006B2DDF" w:rsidRDefault="00000000">
            <w:r>
              <w:rPr>
                <w:i/>
                <w:iCs/>
                <w:color w:val="333333"/>
                <w:sz w:val="21"/>
                <w:szCs w:val="21"/>
              </w:rPr>
              <w:t>The incorrect predictions were caused by issues in the model inference pipeline, not the interface. The interface itself was rendering correctly throughout. The problem was identified and fixed before proceeding to model optimization.</w:t>
            </w:r>
          </w:p>
        </w:tc>
      </w:tr>
    </w:tbl>
    <w:p w14:paraId="0443465D" w14:textId="77777777" w:rsidR="006B2DDF" w:rsidRDefault="006B2DDF">
      <w:pPr>
        <w:spacing w:after="240"/>
      </w:pPr>
    </w:p>
    <w:p w14:paraId="23EF16B2" w14:textId="77777777" w:rsidR="006B2DDF" w:rsidRDefault="006B2DDF">
      <w:pPr>
        <w:pBdr>
          <w:bottom w:val="single" w:sz="4" w:space="1" w:color="E0E0E0"/>
        </w:pBdr>
        <w:spacing w:before="80" w:after="240"/>
      </w:pPr>
    </w:p>
    <w:p w14:paraId="26466FA3" w14:textId="77777777" w:rsidR="006B2DDF" w:rsidRDefault="00000000">
      <w:pPr>
        <w:pStyle w:val="Heading1"/>
        <w:pBdr>
          <w:bottom w:val="single" w:sz="6" w:space="1" w:color="1B4F72"/>
        </w:pBdr>
      </w:pPr>
      <w:r>
        <w:t>5. Model Optimization</w:t>
      </w:r>
    </w:p>
    <w:p w14:paraId="77358E8D" w14:textId="77777777" w:rsidR="006B2DDF" w:rsidRDefault="00000000">
      <w:pPr>
        <w:spacing w:after="160"/>
      </w:pPr>
      <w:r>
        <w:t xml:space="preserve">After fixing the prediction pipeline, all three models were optimized using </w:t>
      </w:r>
      <w:proofErr w:type="spellStart"/>
      <w:r>
        <w:t>RandomizedSearchCV</w:t>
      </w:r>
      <w:proofErr w:type="spellEnd"/>
      <w:r>
        <w:t xml:space="preserve"> with </w:t>
      </w:r>
      <w:proofErr w:type="spellStart"/>
      <w:r>
        <w:t>StratifiedKFold</w:t>
      </w:r>
      <w:proofErr w:type="spellEnd"/>
      <w:r>
        <w:t xml:space="preserve"> cross-validation. To speed up the hyperparameter search on a 216,000-row dataset, a stratified sample of 30,000 rows was used for the search phase. The best parameters were then used to retrain each model on the full training data.</w:t>
      </w:r>
    </w:p>
    <w:p w14:paraId="5CAAA09C" w14:textId="77777777" w:rsidR="006B2DDF" w:rsidRDefault="006B2DDF">
      <w:pPr>
        <w:spacing w:after="80"/>
      </w:pPr>
    </w:p>
    <w:p w14:paraId="18E059C4" w14:textId="77777777" w:rsidR="006B2DDF" w:rsidRDefault="00000000">
      <w:pPr>
        <w:pStyle w:val="Heading2"/>
      </w:pPr>
      <w:r>
        <w:t>5.1 Key Additions to Training Scripts</w:t>
      </w:r>
    </w:p>
    <w:p w14:paraId="71E0668D" w14:textId="77777777" w:rsidR="006B2DDF" w:rsidRDefault="00000000">
      <w:pPr>
        <w:pStyle w:val="Heading3"/>
      </w:pPr>
      <w:r>
        <w:t>Sampling for Fast Search</w:t>
      </w:r>
    </w:p>
    <w:p w14:paraId="48CB31D3" w14:textId="77777777" w:rsidR="006B2DDF" w:rsidRDefault="00000000">
      <w:pPr>
        <w:shd w:val="clear" w:color="auto" w:fill="F4F4F4"/>
        <w:spacing w:after="60"/>
        <w:ind w:left="360"/>
      </w:pPr>
      <w:proofErr w:type="spellStart"/>
      <w:r>
        <w:rPr>
          <w:rFonts w:ascii="Courier New" w:eastAsia="Courier New" w:hAnsi="Courier New" w:cs="Courier New"/>
          <w:color w:val="C0392B"/>
          <w:sz w:val="18"/>
          <w:szCs w:val="18"/>
        </w:rPr>
        <w:t>X_sample</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y_sample</w:t>
      </w:r>
      <w:proofErr w:type="spellEnd"/>
      <w:r>
        <w:rPr>
          <w:rFonts w:ascii="Courier New" w:eastAsia="Courier New" w:hAnsi="Courier New" w:cs="Courier New"/>
          <w:color w:val="C0392B"/>
          <w:sz w:val="18"/>
          <w:szCs w:val="18"/>
        </w:rPr>
        <w:t xml:space="preserve"> = </w:t>
      </w:r>
      <w:proofErr w:type="gramStart"/>
      <w:r>
        <w:rPr>
          <w:rFonts w:ascii="Courier New" w:eastAsia="Courier New" w:hAnsi="Courier New" w:cs="Courier New"/>
          <w:color w:val="C0392B"/>
          <w:sz w:val="18"/>
          <w:szCs w:val="18"/>
        </w:rPr>
        <w:t>resample(</w:t>
      </w:r>
      <w:proofErr w:type="gramEnd"/>
    </w:p>
    <w:p w14:paraId="36433635"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X_train</w:t>
      </w:r>
      <w:proofErr w:type="spellEnd"/>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y_train</w:t>
      </w:r>
      <w:proofErr w:type="spellEnd"/>
      <w:r>
        <w:rPr>
          <w:rFonts w:ascii="Courier New" w:eastAsia="Courier New" w:hAnsi="Courier New" w:cs="Courier New"/>
          <w:color w:val="C0392B"/>
          <w:sz w:val="18"/>
          <w:szCs w:val="18"/>
        </w:rPr>
        <w:t>,</w:t>
      </w:r>
    </w:p>
    <w:p w14:paraId="4B835ED4"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n_samples</w:t>
      </w:r>
      <w:proofErr w:type="spellEnd"/>
      <w:r>
        <w:rPr>
          <w:rFonts w:ascii="Courier New" w:eastAsia="Courier New" w:hAnsi="Courier New" w:cs="Courier New"/>
          <w:color w:val="C0392B"/>
          <w:sz w:val="18"/>
          <w:szCs w:val="18"/>
        </w:rPr>
        <w:t>=</w:t>
      </w:r>
      <w:proofErr w:type="gramStart"/>
      <w:r>
        <w:rPr>
          <w:rFonts w:ascii="Courier New" w:eastAsia="Courier New" w:hAnsi="Courier New" w:cs="Courier New"/>
          <w:color w:val="C0392B"/>
          <w:sz w:val="18"/>
          <w:szCs w:val="18"/>
        </w:rPr>
        <w:t xml:space="preserve">30000,   </w:t>
      </w:r>
      <w:proofErr w:type="gramEnd"/>
      <w:r>
        <w:rPr>
          <w:rFonts w:ascii="Courier New" w:eastAsia="Courier New" w:hAnsi="Courier New" w:cs="Courier New"/>
          <w:color w:val="C0392B"/>
          <w:sz w:val="18"/>
          <w:szCs w:val="18"/>
        </w:rPr>
        <w:t># use 30k rows instead of 216k</w:t>
      </w:r>
    </w:p>
    <w:p w14:paraId="09D9C11D"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random_state</w:t>
      </w:r>
      <w:proofErr w:type="spellEnd"/>
      <w:r>
        <w:rPr>
          <w:rFonts w:ascii="Courier New" w:eastAsia="Courier New" w:hAnsi="Courier New" w:cs="Courier New"/>
          <w:color w:val="C0392B"/>
          <w:sz w:val="18"/>
          <w:szCs w:val="18"/>
        </w:rPr>
        <w:t>=42,</w:t>
      </w:r>
    </w:p>
    <w:p w14:paraId="01D21DB3"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stratify=</w:t>
      </w:r>
      <w:proofErr w:type="spellStart"/>
      <w:r>
        <w:rPr>
          <w:rFonts w:ascii="Courier New" w:eastAsia="Courier New" w:hAnsi="Courier New" w:cs="Courier New"/>
          <w:color w:val="C0392B"/>
          <w:sz w:val="18"/>
          <w:szCs w:val="18"/>
        </w:rPr>
        <w:t>y_train</w:t>
      </w:r>
      <w:proofErr w:type="spellEnd"/>
    </w:p>
    <w:p w14:paraId="74CA1D49" w14:textId="77777777" w:rsidR="006B2DDF" w:rsidRDefault="00000000">
      <w:pPr>
        <w:shd w:val="clear" w:color="auto" w:fill="F4F4F4"/>
        <w:spacing w:after="60"/>
        <w:ind w:left="360"/>
      </w:pPr>
      <w:r>
        <w:rPr>
          <w:rFonts w:ascii="Courier New" w:eastAsia="Courier New" w:hAnsi="Courier New" w:cs="Courier New"/>
          <w:color w:val="C0392B"/>
          <w:sz w:val="18"/>
          <w:szCs w:val="18"/>
        </w:rPr>
        <w:t>)</w:t>
      </w:r>
    </w:p>
    <w:p w14:paraId="08D281BF" w14:textId="77777777" w:rsidR="006B2DDF" w:rsidRDefault="006B2DDF">
      <w:pPr>
        <w:spacing w:after="120"/>
      </w:pPr>
    </w:p>
    <w:p w14:paraId="0EC8291F" w14:textId="77777777" w:rsidR="006B2DDF" w:rsidRDefault="00000000">
      <w:pPr>
        <w:pStyle w:val="Heading3"/>
      </w:pPr>
      <w:r>
        <w:t>Hyperparameter Search Space</w:t>
      </w:r>
    </w:p>
    <w:p w14:paraId="2FDE4E99" w14:textId="77777777" w:rsidR="006B2DDF" w:rsidRDefault="00000000">
      <w:pPr>
        <w:shd w:val="clear" w:color="auto" w:fill="F4F4F4"/>
        <w:spacing w:after="60"/>
        <w:ind w:left="360"/>
      </w:pPr>
      <w:proofErr w:type="spellStart"/>
      <w:r>
        <w:rPr>
          <w:rFonts w:ascii="Courier New" w:eastAsia="Courier New" w:hAnsi="Courier New" w:cs="Courier New"/>
          <w:color w:val="C0392B"/>
          <w:sz w:val="18"/>
          <w:szCs w:val="18"/>
        </w:rPr>
        <w:t>param_dist</w:t>
      </w:r>
      <w:proofErr w:type="spellEnd"/>
      <w:r>
        <w:rPr>
          <w:rFonts w:ascii="Courier New" w:eastAsia="Courier New" w:hAnsi="Courier New" w:cs="Courier New"/>
          <w:color w:val="C0392B"/>
          <w:sz w:val="18"/>
          <w:szCs w:val="18"/>
        </w:rPr>
        <w:t xml:space="preserve"> = {</w:t>
      </w:r>
    </w:p>
    <w:p w14:paraId="7E7A103B"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n_estimators</w:t>
      </w:r>
      <w:proofErr w:type="spellEnd"/>
      <w:r>
        <w:rPr>
          <w:rFonts w:ascii="Courier New" w:eastAsia="Courier New" w:hAnsi="Courier New" w:cs="Courier New"/>
          <w:color w:val="C0392B"/>
          <w:sz w:val="18"/>
          <w:szCs w:val="18"/>
        </w:rPr>
        <w:t>"</w:t>
      </w:r>
      <w:proofErr w:type="gramStart"/>
      <w:r>
        <w:rPr>
          <w:rFonts w:ascii="Courier New" w:eastAsia="Courier New" w:hAnsi="Courier New" w:cs="Courier New"/>
          <w:color w:val="C0392B"/>
          <w:sz w:val="18"/>
          <w:szCs w:val="18"/>
        </w:rPr>
        <w:t>:  [</w:t>
      </w:r>
      <w:proofErr w:type="gramEnd"/>
      <w:r>
        <w:rPr>
          <w:rFonts w:ascii="Courier New" w:eastAsia="Courier New" w:hAnsi="Courier New" w:cs="Courier New"/>
          <w:color w:val="C0392B"/>
          <w:sz w:val="18"/>
          <w:szCs w:val="18"/>
        </w:rPr>
        <w:t>200, 300, 500],</w:t>
      </w:r>
    </w:p>
    <w:p w14:paraId="2BCDA0AB"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spellStart"/>
      <w:proofErr w:type="gramStart"/>
      <w:r>
        <w:rPr>
          <w:rFonts w:ascii="Courier New" w:eastAsia="Courier New" w:hAnsi="Courier New" w:cs="Courier New"/>
          <w:color w:val="C0392B"/>
          <w:sz w:val="18"/>
          <w:szCs w:val="18"/>
        </w:rPr>
        <w:t>learning</w:t>
      </w:r>
      <w:proofErr w:type="gramEnd"/>
      <w:r>
        <w:rPr>
          <w:rFonts w:ascii="Courier New" w:eastAsia="Courier New" w:hAnsi="Courier New" w:cs="Courier New"/>
          <w:color w:val="C0392B"/>
          <w:sz w:val="18"/>
          <w:szCs w:val="18"/>
        </w:rPr>
        <w:t>_rate</w:t>
      </w:r>
      <w:proofErr w:type="spellEnd"/>
      <w:r>
        <w:rPr>
          <w:rFonts w:ascii="Courier New" w:eastAsia="Courier New" w:hAnsi="Courier New" w:cs="Courier New"/>
          <w:color w:val="C0392B"/>
          <w:sz w:val="18"/>
          <w:szCs w:val="18"/>
        </w:rPr>
        <w:t>": [0.01, 0.05, 0.1],</w:t>
      </w:r>
    </w:p>
    <w:p w14:paraId="0A999611"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spellStart"/>
      <w:proofErr w:type="gramStart"/>
      <w:r>
        <w:rPr>
          <w:rFonts w:ascii="Courier New" w:eastAsia="Courier New" w:hAnsi="Courier New" w:cs="Courier New"/>
          <w:color w:val="C0392B"/>
          <w:sz w:val="18"/>
          <w:szCs w:val="18"/>
        </w:rPr>
        <w:t>max</w:t>
      </w:r>
      <w:proofErr w:type="gramEnd"/>
      <w:r>
        <w:rPr>
          <w:rFonts w:ascii="Courier New" w:eastAsia="Courier New" w:hAnsi="Courier New" w:cs="Courier New"/>
          <w:color w:val="C0392B"/>
          <w:sz w:val="18"/>
          <w:szCs w:val="18"/>
        </w:rPr>
        <w:t>_depth</w:t>
      </w:r>
      <w:proofErr w:type="spellEnd"/>
      <w:r>
        <w:rPr>
          <w:rFonts w:ascii="Courier New" w:eastAsia="Courier New" w:hAnsi="Courier New" w:cs="Courier New"/>
          <w:color w:val="C0392B"/>
          <w:sz w:val="18"/>
          <w:szCs w:val="18"/>
        </w:rPr>
        <w:t xml:space="preserve">":  </w:t>
      </w:r>
      <w:proofErr w:type="gramStart"/>
      <w:r>
        <w:rPr>
          <w:rFonts w:ascii="Courier New" w:eastAsia="Courier New" w:hAnsi="Courier New" w:cs="Courier New"/>
          <w:color w:val="C0392B"/>
          <w:sz w:val="18"/>
          <w:szCs w:val="18"/>
        </w:rPr>
        <w:t xml:space="preserve">   [</w:t>
      </w:r>
      <w:proofErr w:type="gramEnd"/>
      <w:r>
        <w:rPr>
          <w:rFonts w:ascii="Courier New" w:eastAsia="Courier New" w:hAnsi="Courier New" w:cs="Courier New"/>
          <w:color w:val="C0392B"/>
          <w:sz w:val="18"/>
          <w:szCs w:val="18"/>
        </w:rPr>
        <w:t>2, 3, 4],</w:t>
      </w:r>
    </w:p>
    <w:p w14:paraId="411ECAC4"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"subsample":  </w:t>
      </w:r>
      <w:proofErr w:type="gramStart"/>
      <w:r>
        <w:rPr>
          <w:rFonts w:ascii="Courier New" w:eastAsia="Courier New" w:hAnsi="Courier New" w:cs="Courier New"/>
          <w:color w:val="C0392B"/>
          <w:sz w:val="18"/>
          <w:szCs w:val="18"/>
        </w:rPr>
        <w:t xml:space="preserve">   [</w:t>
      </w:r>
      <w:proofErr w:type="gramEnd"/>
      <w:r>
        <w:rPr>
          <w:rFonts w:ascii="Courier New" w:eastAsia="Courier New" w:hAnsi="Courier New" w:cs="Courier New"/>
          <w:color w:val="C0392B"/>
          <w:sz w:val="18"/>
          <w:szCs w:val="18"/>
        </w:rPr>
        <w:t>0.6, 0.8],</w:t>
      </w:r>
    </w:p>
    <w:p w14:paraId="55558AB5"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spellStart"/>
      <w:proofErr w:type="gramStart"/>
      <w:r>
        <w:rPr>
          <w:rFonts w:ascii="Courier New" w:eastAsia="Courier New" w:hAnsi="Courier New" w:cs="Courier New"/>
          <w:color w:val="C0392B"/>
          <w:sz w:val="18"/>
          <w:szCs w:val="18"/>
        </w:rPr>
        <w:t>max</w:t>
      </w:r>
      <w:proofErr w:type="gramEnd"/>
      <w:r>
        <w:rPr>
          <w:rFonts w:ascii="Courier New" w:eastAsia="Courier New" w:hAnsi="Courier New" w:cs="Courier New"/>
          <w:color w:val="C0392B"/>
          <w:sz w:val="18"/>
          <w:szCs w:val="18"/>
        </w:rPr>
        <w:t>_features</w:t>
      </w:r>
      <w:proofErr w:type="spellEnd"/>
      <w:r>
        <w:rPr>
          <w:rFonts w:ascii="Courier New" w:eastAsia="Courier New" w:hAnsi="Courier New" w:cs="Courier New"/>
          <w:color w:val="C0392B"/>
          <w:sz w:val="18"/>
          <w:szCs w:val="18"/>
        </w:rPr>
        <w:t>"</w:t>
      </w:r>
      <w:proofErr w:type="gramStart"/>
      <w:r>
        <w:rPr>
          <w:rFonts w:ascii="Courier New" w:eastAsia="Courier New" w:hAnsi="Courier New" w:cs="Courier New"/>
          <w:color w:val="C0392B"/>
          <w:sz w:val="18"/>
          <w:szCs w:val="18"/>
        </w:rPr>
        <w:t>:  [</w:t>
      </w:r>
      <w:proofErr w:type="gramEnd"/>
      <w:r>
        <w:rPr>
          <w:rFonts w:ascii="Courier New" w:eastAsia="Courier New" w:hAnsi="Courier New" w:cs="Courier New"/>
          <w:color w:val="C0392B"/>
          <w:sz w:val="18"/>
          <w:szCs w:val="18"/>
        </w:rPr>
        <w:t>"sqrt", "log2"],</w:t>
      </w:r>
    </w:p>
    <w:p w14:paraId="4DB722DC" w14:textId="77777777" w:rsidR="006B2DDF" w:rsidRDefault="00000000">
      <w:pPr>
        <w:shd w:val="clear" w:color="auto" w:fill="F4F4F4"/>
        <w:spacing w:after="60"/>
        <w:ind w:left="360"/>
      </w:pPr>
      <w:r>
        <w:rPr>
          <w:rFonts w:ascii="Courier New" w:eastAsia="Courier New" w:hAnsi="Courier New" w:cs="Courier New"/>
          <w:color w:val="C0392B"/>
          <w:sz w:val="18"/>
          <w:szCs w:val="18"/>
        </w:rPr>
        <w:lastRenderedPageBreak/>
        <w:t>}</w:t>
      </w:r>
    </w:p>
    <w:p w14:paraId="05C13B5A" w14:textId="77777777" w:rsidR="006B2DDF" w:rsidRDefault="006B2DDF">
      <w:pPr>
        <w:spacing w:after="120"/>
      </w:pPr>
    </w:p>
    <w:p w14:paraId="610E8E9C" w14:textId="77777777" w:rsidR="006B2DDF" w:rsidRDefault="00000000">
      <w:pPr>
        <w:pStyle w:val="Heading3"/>
      </w:pPr>
      <w:proofErr w:type="spellStart"/>
      <w:r>
        <w:t>RandomizedSearchCV</w:t>
      </w:r>
      <w:proofErr w:type="spellEnd"/>
    </w:p>
    <w:p w14:paraId="0681E93E"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search = </w:t>
      </w:r>
      <w:proofErr w:type="spellStart"/>
      <w:proofErr w:type="gramStart"/>
      <w:r>
        <w:rPr>
          <w:rFonts w:ascii="Courier New" w:eastAsia="Courier New" w:hAnsi="Courier New" w:cs="Courier New"/>
          <w:color w:val="C0392B"/>
          <w:sz w:val="18"/>
          <w:szCs w:val="18"/>
        </w:rPr>
        <w:t>RandomizedSearchCV</w:t>
      </w:r>
      <w:proofErr w:type="spellEnd"/>
      <w:r>
        <w:rPr>
          <w:rFonts w:ascii="Courier New" w:eastAsia="Courier New" w:hAnsi="Courier New" w:cs="Courier New"/>
          <w:color w:val="C0392B"/>
          <w:sz w:val="18"/>
          <w:szCs w:val="18"/>
        </w:rPr>
        <w:t>(</w:t>
      </w:r>
      <w:proofErr w:type="gramEnd"/>
    </w:p>
    <w:p w14:paraId="40DD9896"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estimator           = </w:t>
      </w:r>
      <w:proofErr w:type="spellStart"/>
      <w:r>
        <w:rPr>
          <w:rFonts w:ascii="Courier New" w:eastAsia="Courier New" w:hAnsi="Courier New" w:cs="Courier New"/>
          <w:color w:val="C0392B"/>
          <w:sz w:val="18"/>
          <w:szCs w:val="18"/>
        </w:rPr>
        <w:t>GradientBoostingClassifier</w:t>
      </w:r>
      <w:proofErr w:type="spellEnd"/>
      <w:r>
        <w:rPr>
          <w:rFonts w:ascii="Courier New" w:eastAsia="Courier New" w:hAnsi="Courier New" w:cs="Courier New"/>
          <w:color w:val="C0392B"/>
          <w:sz w:val="18"/>
          <w:szCs w:val="18"/>
        </w:rPr>
        <w:t>(</w:t>
      </w:r>
      <w:proofErr w:type="spellStart"/>
      <w:r>
        <w:rPr>
          <w:rFonts w:ascii="Courier New" w:eastAsia="Courier New" w:hAnsi="Courier New" w:cs="Courier New"/>
          <w:color w:val="C0392B"/>
          <w:sz w:val="18"/>
          <w:szCs w:val="18"/>
        </w:rPr>
        <w:t>random_state</w:t>
      </w:r>
      <w:proofErr w:type="spellEnd"/>
      <w:r>
        <w:rPr>
          <w:rFonts w:ascii="Courier New" w:eastAsia="Courier New" w:hAnsi="Courier New" w:cs="Courier New"/>
          <w:color w:val="C0392B"/>
          <w:sz w:val="18"/>
          <w:szCs w:val="18"/>
        </w:rPr>
        <w:t>=42),</w:t>
      </w:r>
    </w:p>
    <w:p w14:paraId="10337AA7"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param_distributions</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param_dist</w:t>
      </w:r>
      <w:proofErr w:type="spellEnd"/>
      <w:r>
        <w:rPr>
          <w:rFonts w:ascii="Courier New" w:eastAsia="Courier New" w:hAnsi="Courier New" w:cs="Courier New"/>
          <w:color w:val="C0392B"/>
          <w:sz w:val="18"/>
          <w:szCs w:val="18"/>
        </w:rPr>
        <w:t>,</w:t>
      </w:r>
    </w:p>
    <w:p w14:paraId="21F50913"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n_iter</w:t>
      </w:r>
      <w:proofErr w:type="spellEnd"/>
      <w:r>
        <w:rPr>
          <w:rFonts w:ascii="Courier New" w:eastAsia="Courier New" w:hAnsi="Courier New" w:cs="Courier New"/>
          <w:color w:val="C0392B"/>
          <w:sz w:val="18"/>
          <w:szCs w:val="18"/>
        </w:rPr>
        <w:t xml:space="preserve">              = 15,</w:t>
      </w:r>
    </w:p>
    <w:p w14:paraId="5069DE6A"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scoring             = "recall",</w:t>
      </w:r>
    </w:p>
    <w:p w14:paraId="08867169"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cv                  = cv,</w:t>
      </w:r>
    </w:p>
    <w:p w14:paraId="28B98803"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n_jobs</w:t>
      </w:r>
      <w:proofErr w:type="spellEnd"/>
      <w:r>
        <w:rPr>
          <w:rFonts w:ascii="Courier New" w:eastAsia="Courier New" w:hAnsi="Courier New" w:cs="Courier New"/>
          <w:color w:val="C0392B"/>
          <w:sz w:val="18"/>
          <w:szCs w:val="18"/>
        </w:rPr>
        <w:t xml:space="preserve">              = -1,</w:t>
      </w:r>
    </w:p>
    <w:p w14:paraId="70A39DC6"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return_train_</w:t>
      </w:r>
      <w:proofErr w:type="gramStart"/>
      <w:r>
        <w:rPr>
          <w:rFonts w:ascii="Courier New" w:eastAsia="Courier New" w:hAnsi="Courier New" w:cs="Courier New"/>
          <w:color w:val="C0392B"/>
          <w:sz w:val="18"/>
          <w:szCs w:val="18"/>
        </w:rPr>
        <w:t>score</w:t>
      </w:r>
      <w:proofErr w:type="spellEnd"/>
      <w:r>
        <w:rPr>
          <w:rFonts w:ascii="Courier New" w:eastAsia="Courier New" w:hAnsi="Courier New" w:cs="Courier New"/>
          <w:color w:val="C0392B"/>
          <w:sz w:val="18"/>
          <w:szCs w:val="18"/>
        </w:rPr>
        <w:t xml:space="preserve">  =</w:t>
      </w:r>
      <w:proofErr w:type="gramEnd"/>
      <w:r>
        <w:rPr>
          <w:rFonts w:ascii="Courier New" w:eastAsia="Courier New" w:hAnsi="Courier New" w:cs="Courier New"/>
          <w:color w:val="C0392B"/>
          <w:sz w:val="18"/>
          <w:szCs w:val="18"/>
        </w:rPr>
        <w:t xml:space="preserve"> True</w:t>
      </w:r>
    </w:p>
    <w:p w14:paraId="4FE8A818" w14:textId="77777777" w:rsidR="006B2DDF" w:rsidRDefault="00000000">
      <w:pPr>
        <w:shd w:val="clear" w:color="auto" w:fill="F4F4F4"/>
        <w:spacing w:after="60"/>
        <w:ind w:left="360"/>
      </w:pPr>
      <w:r>
        <w:rPr>
          <w:rFonts w:ascii="Courier New" w:eastAsia="Courier New" w:hAnsi="Courier New" w:cs="Courier New"/>
          <w:color w:val="C0392B"/>
          <w:sz w:val="18"/>
          <w:szCs w:val="18"/>
        </w:rPr>
        <w:t>)</w:t>
      </w:r>
    </w:p>
    <w:p w14:paraId="2B85819A" w14:textId="77777777" w:rsidR="006B2DDF" w:rsidRDefault="006B2DDF">
      <w:pPr>
        <w:spacing w:after="120"/>
      </w:pPr>
    </w:p>
    <w:p w14:paraId="3BC9C577" w14:textId="77777777" w:rsidR="006B2DDF" w:rsidRDefault="00000000">
      <w:pPr>
        <w:pStyle w:val="Heading3"/>
      </w:pPr>
      <w:r>
        <w:t>Overfitting Check</w:t>
      </w:r>
    </w:p>
    <w:p w14:paraId="46A93BE0" w14:textId="77777777" w:rsidR="006B2DDF" w:rsidRDefault="00000000">
      <w:pPr>
        <w:shd w:val="clear" w:color="auto" w:fill="F4F4F4"/>
        <w:spacing w:after="60"/>
        <w:ind w:left="360"/>
      </w:pPr>
      <w:proofErr w:type="spellStart"/>
      <w:r>
        <w:rPr>
          <w:rFonts w:ascii="Courier New" w:eastAsia="Courier New" w:hAnsi="Courier New" w:cs="Courier New"/>
          <w:color w:val="C0392B"/>
          <w:sz w:val="18"/>
          <w:szCs w:val="18"/>
        </w:rPr>
        <w:t>mean_train_score</w:t>
      </w:r>
      <w:proofErr w:type="spellEnd"/>
      <w:r>
        <w:rPr>
          <w:rFonts w:ascii="Courier New" w:eastAsia="Courier New" w:hAnsi="Courier New" w:cs="Courier New"/>
          <w:color w:val="C0392B"/>
          <w:sz w:val="18"/>
          <w:szCs w:val="18"/>
        </w:rPr>
        <w:t xml:space="preserve"> = results['</w:t>
      </w:r>
      <w:proofErr w:type="spellStart"/>
      <w:r>
        <w:rPr>
          <w:rFonts w:ascii="Courier New" w:eastAsia="Courier New" w:hAnsi="Courier New" w:cs="Courier New"/>
          <w:color w:val="C0392B"/>
          <w:sz w:val="18"/>
          <w:szCs w:val="18"/>
        </w:rPr>
        <w:t>mean_train_score</w:t>
      </w:r>
      <w:proofErr w:type="spellEnd"/>
      <w:proofErr w:type="gramStart"/>
      <w:r>
        <w:rPr>
          <w:rFonts w:ascii="Courier New" w:eastAsia="Courier New" w:hAnsi="Courier New" w:cs="Courier New"/>
          <w:color w:val="C0392B"/>
          <w:sz w:val="18"/>
          <w:szCs w:val="18"/>
        </w:rPr>
        <w:t>'][</w:t>
      </w:r>
      <w:proofErr w:type="spellStart"/>
      <w:proofErr w:type="gramEnd"/>
      <w:r>
        <w:rPr>
          <w:rFonts w:ascii="Courier New" w:eastAsia="Courier New" w:hAnsi="Courier New" w:cs="Courier New"/>
          <w:color w:val="C0392B"/>
          <w:sz w:val="18"/>
          <w:szCs w:val="18"/>
        </w:rPr>
        <w:t>best_index</w:t>
      </w:r>
      <w:proofErr w:type="spellEnd"/>
      <w:r>
        <w:rPr>
          <w:rFonts w:ascii="Courier New" w:eastAsia="Courier New" w:hAnsi="Courier New" w:cs="Courier New"/>
          <w:color w:val="C0392B"/>
          <w:sz w:val="18"/>
          <w:szCs w:val="18"/>
        </w:rPr>
        <w:t>]</w:t>
      </w:r>
    </w:p>
    <w:p w14:paraId="656ACB74" w14:textId="77777777" w:rsidR="006B2DDF" w:rsidRDefault="00000000">
      <w:pPr>
        <w:shd w:val="clear" w:color="auto" w:fill="F4F4F4"/>
        <w:spacing w:after="60"/>
        <w:ind w:left="360"/>
      </w:pPr>
      <w:proofErr w:type="spellStart"/>
      <w:r>
        <w:rPr>
          <w:rFonts w:ascii="Courier New" w:eastAsia="Courier New" w:hAnsi="Courier New" w:cs="Courier New"/>
          <w:color w:val="C0392B"/>
          <w:sz w:val="18"/>
          <w:szCs w:val="18"/>
        </w:rPr>
        <w:t>mean_test_</w:t>
      </w:r>
      <w:proofErr w:type="gramStart"/>
      <w:r>
        <w:rPr>
          <w:rFonts w:ascii="Courier New" w:eastAsia="Courier New" w:hAnsi="Courier New" w:cs="Courier New"/>
          <w:color w:val="C0392B"/>
          <w:sz w:val="18"/>
          <w:szCs w:val="18"/>
        </w:rPr>
        <w:t>score</w:t>
      </w:r>
      <w:proofErr w:type="spellEnd"/>
      <w:r>
        <w:rPr>
          <w:rFonts w:ascii="Courier New" w:eastAsia="Courier New" w:hAnsi="Courier New" w:cs="Courier New"/>
          <w:color w:val="C0392B"/>
          <w:sz w:val="18"/>
          <w:szCs w:val="18"/>
        </w:rPr>
        <w:t xml:space="preserve">  =</w:t>
      </w:r>
      <w:proofErr w:type="gramEnd"/>
      <w:r>
        <w:rPr>
          <w:rFonts w:ascii="Courier New" w:eastAsia="Courier New" w:hAnsi="Courier New" w:cs="Courier New"/>
          <w:color w:val="C0392B"/>
          <w:sz w:val="18"/>
          <w:szCs w:val="18"/>
        </w:rPr>
        <w:t xml:space="preserve"> results['</w:t>
      </w:r>
      <w:proofErr w:type="spellStart"/>
      <w:r>
        <w:rPr>
          <w:rFonts w:ascii="Courier New" w:eastAsia="Courier New" w:hAnsi="Courier New" w:cs="Courier New"/>
          <w:color w:val="C0392B"/>
          <w:sz w:val="18"/>
          <w:szCs w:val="18"/>
        </w:rPr>
        <w:t>mean_test_score</w:t>
      </w:r>
      <w:proofErr w:type="spellEnd"/>
      <w:proofErr w:type="gramStart"/>
      <w:r>
        <w:rPr>
          <w:rFonts w:ascii="Courier New" w:eastAsia="Courier New" w:hAnsi="Courier New" w:cs="Courier New"/>
          <w:color w:val="C0392B"/>
          <w:sz w:val="18"/>
          <w:szCs w:val="18"/>
        </w:rPr>
        <w:t>'][</w:t>
      </w:r>
      <w:proofErr w:type="spellStart"/>
      <w:proofErr w:type="gramEnd"/>
      <w:r>
        <w:rPr>
          <w:rFonts w:ascii="Courier New" w:eastAsia="Courier New" w:hAnsi="Courier New" w:cs="Courier New"/>
          <w:color w:val="C0392B"/>
          <w:sz w:val="18"/>
          <w:szCs w:val="18"/>
        </w:rPr>
        <w:t>best_index</w:t>
      </w:r>
      <w:proofErr w:type="spellEnd"/>
      <w:r>
        <w:rPr>
          <w:rFonts w:ascii="Courier New" w:eastAsia="Courier New" w:hAnsi="Courier New" w:cs="Courier New"/>
          <w:color w:val="C0392B"/>
          <w:sz w:val="18"/>
          <w:szCs w:val="18"/>
        </w:rPr>
        <w:t>]</w:t>
      </w:r>
    </w:p>
    <w:p w14:paraId="4D0BFB21"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diff             = </w:t>
      </w:r>
      <w:proofErr w:type="spellStart"/>
      <w:r>
        <w:rPr>
          <w:rFonts w:ascii="Courier New" w:eastAsia="Courier New" w:hAnsi="Courier New" w:cs="Courier New"/>
          <w:color w:val="C0392B"/>
          <w:sz w:val="18"/>
          <w:szCs w:val="18"/>
        </w:rPr>
        <w:t>mean_train_score</w:t>
      </w:r>
      <w:proofErr w:type="spellEnd"/>
      <w:r>
        <w:rPr>
          <w:rFonts w:ascii="Courier New" w:eastAsia="Courier New" w:hAnsi="Courier New" w:cs="Courier New"/>
          <w:color w:val="C0392B"/>
          <w:sz w:val="18"/>
          <w:szCs w:val="18"/>
        </w:rPr>
        <w:t xml:space="preserve"> - </w:t>
      </w:r>
      <w:proofErr w:type="spellStart"/>
      <w:r>
        <w:rPr>
          <w:rFonts w:ascii="Courier New" w:eastAsia="Courier New" w:hAnsi="Courier New" w:cs="Courier New"/>
          <w:color w:val="C0392B"/>
          <w:sz w:val="18"/>
          <w:szCs w:val="18"/>
        </w:rPr>
        <w:t>mean_test_score</w:t>
      </w:r>
      <w:proofErr w:type="spellEnd"/>
    </w:p>
    <w:p w14:paraId="5FAE0098" w14:textId="77777777" w:rsidR="006B2DDF" w:rsidRDefault="006B2DDF">
      <w:pPr>
        <w:shd w:val="clear" w:color="auto" w:fill="F4F4F4"/>
        <w:spacing w:after="60"/>
        <w:ind w:left="360"/>
      </w:pPr>
    </w:p>
    <w:p w14:paraId="3159BEBB" w14:textId="77777777" w:rsidR="006B2DDF" w:rsidRDefault="00000000">
      <w:pPr>
        <w:shd w:val="clear" w:color="auto" w:fill="F4F4F4"/>
        <w:spacing w:after="60"/>
        <w:ind w:left="360"/>
      </w:pPr>
      <w:r>
        <w:rPr>
          <w:rFonts w:ascii="Courier New" w:eastAsia="Courier New" w:hAnsi="Courier New" w:cs="Courier New"/>
          <w:color w:val="C0392B"/>
          <w:sz w:val="18"/>
          <w:szCs w:val="18"/>
        </w:rPr>
        <w:t>if diff &lt;= 0.05:</w:t>
      </w:r>
    </w:p>
    <w:p w14:paraId="5AF6DAE8"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gramStart"/>
      <w:r>
        <w:rPr>
          <w:rFonts w:ascii="Courier New" w:eastAsia="Courier New" w:hAnsi="Courier New" w:cs="Courier New"/>
          <w:color w:val="C0392B"/>
          <w:sz w:val="18"/>
          <w:szCs w:val="18"/>
        </w:rPr>
        <w:t>print(</w:t>
      </w:r>
      <w:proofErr w:type="gramEnd"/>
      <w:r>
        <w:rPr>
          <w:rFonts w:ascii="Courier New" w:eastAsia="Courier New" w:hAnsi="Courier New" w:cs="Courier New"/>
          <w:color w:val="C0392B"/>
          <w:sz w:val="18"/>
          <w:szCs w:val="18"/>
        </w:rPr>
        <w:t>"Model is stable — no overfitting detected")</w:t>
      </w:r>
    </w:p>
    <w:p w14:paraId="4B38E15A" w14:textId="77777777" w:rsidR="006B2DDF" w:rsidRDefault="00000000">
      <w:pPr>
        <w:shd w:val="clear" w:color="auto" w:fill="F4F4F4"/>
        <w:spacing w:after="60"/>
        <w:ind w:left="360"/>
      </w:pPr>
      <w:proofErr w:type="spellStart"/>
      <w:r>
        <w:rPr>
          <w:rFonts w:ascii="Courier New" w:eastAsia="Courier New" w:hAnsi="Courier New" w:cs="Courier New"/>
          <w:color w:val="C0392B"/>
          <w:sz w:val="18"/>
          <w:szCs w:val="18"/>
        </w:rPr>
        <w:t>elif</w:t>
      </w:r>
      <w:proofErr w:type="spellEnd"/>
      <w:r>
        <w:rPr>
          <w:rFonts w:ascii="Courier New" w:eastAsia="Courier New" w:hAnsi="Courier New" w:cs="Courier New"/>
          <w:color w:val="C0392B"/>
          <w:sz w:val="18"/>
          <w:szCs w:val="18"/>
        </w:rPr>
        <w:t xml:space="preserve"> diff &gt; 0.05 and </w:t>
      </w:r>
      <w:proofErr w:type="spellStart"/>
      <w:r>
        <w:rPr>
          <w:rFonts w:ascii="Courier New" w:eastAsia="Courier New" w:hAnsi="Courier New" w:cs="Courier New"/>
          <w:color w:val="C0392B"/>
          <w:sz w:val="18"/>
          <w:szCs w:val="18"/>
        </w:rPr>
        <w:t>mean_train_score</w:t>
      </w:r>
      <w:proofErr w:type="spellEnd"/>
      <w:r>
        <w:rPr>
          <w:rFonts w:ascii="Courier New" w:eastAsia="Courier New" w:hAnsi="Courier New" w:cs="Courier New"/>
          <w:color w:val="C0392B"/>
          <w:sz w:val="18"/>
          <w:szCs w:val="18"/>
        </w:rPr>
        <w:t xml:space="preserve"> &gt;= 0.90:</w:t>
      </w:r>
    </w:p>
    <w:p w14:paraId="602A2930"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gramStart"/>
      <w:r>
        <w:rPr>
          <w:rFonts w:ascii="Courier New" w:eastAsia="Courier New" w:hAnsi="Courier New" w:cs="Courier New"/>
          <w:color w:val="C0392B"/>
          <w:sz w:val="18"/>
          <w:szCs w:val="18"/>
        </w:rPr>
        <w:t>print(</w:t>
      </w:r>
      <w:proofErr w:type="gramEnd"/>
      <w:r>
        <w:rPr>
          <w:rFonts w:ascii="Courier New" w:eastAsia="Courier New" w:hAnsi="Courier New" w:cs="Courier New"/>
          <w:color w:val="C0392B"/>
          <w:sz w:val="18"/>
          <w:szCs w:val="18"/>
        </w:rPr>
        <w:t>"Overfitting detected — model memorized training data")</w:t>
      </w:r>
    </w:p>
    <w:p w14:paraId="4C7AFB11" w14:textId="77777777" w:rsidR="006B2DDF" w:rsidRDefault="00000000">
      <w:pPr>
        <w:shd w:val="clear" w:color="auto" w:fill="F4F4F4"/>
        <w:spacing w:after="60"/>
        <w:ind w:left="360"/>
      </w:pPr>
      <w:r>
        <w:rPr>
          <w:rFonts w:ascii="Courier New" w:eastAsia="Courier New" w:hAnsi="Courier New" w:cs="Courier New"/>
          <w:color w:val="C0392B"/>
          <w:sz w:val="18"/>
          <w:szCs w:val="18"/>
        </w:rPr>
        <w:t>else:</w:t>
      </w:r>
    </w:p>
    <w:p w14:paraId="24FE92D8" w14:textId="77777777" w:rsidR="006B2DDF" w:rsidRDefault="00000000">
      <w:pPr>
        <w:shd w:val="clear" w:color="auto" w:fill="F4F4F4"/>
        <w:spacing w:after="60"/>
        <w:ind w:left="360"/>
      </w:pPr>
      <w:r>
        <w:rPr>
          <w:rFonts w:ascii="Courier New" w:eastAsia="Courier New" w:hAnsi="Courier New" w:cs="Courier New"/>
          <w:color w:val="C0392B"/>
          <w:sz w:val="18"/>
          <w:szCs w:val="18"/>
        </w:rPr>
        <w:t xml:space="preserve">    </w:t>
      </w:r>
      <w:proofErr w:type="gramStart"/>
      <w:r>
        <w:rPr>
          <w:rFonts w:ascii="Courier New" w:eastAsia="Courier New" w:hAnsi="Courier New" w:cs="Courier New"/>
          <w:color w:val="C0392B"/>
          <w:sz w:val="18"/>
          <w:szCs w:val="18"/>
        </w:rPr>
        <w:t>print(</w:t>
      </w:r>
      <w:proofErr w:type="gramEnd"/>
      <w:r>
        <w:rPr>
          <w:rFonts w:ascii="Courier New" w:eastAsia="Courier New" w:hAnsi="Courier New" w:cs="Courier New"/>
          <w:color w:val="C0392B"/>
          <w:sz w:val="18"/>
          <w:szCs w:val="18"/>
        </w:rPr>
        <w:t>"Model is not stable — consider adjusting parameters")</w:t>
      </w:r>
    </w:p>
    <w:p w14:paraId="55542FE0" w14:textId="77777777" w:rsidR="006B2DDF" w:rsidRDefault="006B2DDF">
      <w:pPr>
        <w:spacing w:after="200"/>
      </w:pPr>
    </w:p>
    <w:p w14:paraId="19BD8230" w14:textId="77777777" w:rsidR="006B2DDF" w:rsidRDefault="00000000">
      <w:pPr>
        <w:pStyle w:val="Heading2"/>
      </w:pPr>
      <w:r>
        <w:t>5.2 Optimized Evaluation Results</w:t>
      </w:r>
    </w:p>
    <w:p w14:paraId="16382ECD" w14:textId="77777777" w:rsidR="006B2DDF" w:rsidRDefault="006B2D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92"/>
        <w:gridCol w:w="1392"/>
        <w:gridCol w:w="1392"/>
        <w:gridCol w:w="1392"/>
        <w:gridCol w:w="1392"/>
      </w:tblGrid>
      <w:tr w:rsidR="006B2DDF" w14:paraId="1610204D" w14:textId="77777777">
        <w:tblPrEx>
          <w:tblCellMar>
            <w:top w:w="0" w:type="dxa"/>
            <w:bottom w:w="0" w:type="dxa"/>
          </w:tblCellMar>
        </w:tblPrEx>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04682D44" w14:textId="77777777" w:rsidR="006B2DDF" w:rsidRDefault="00000000">
            <w:r>
              <w:rPr>
                <w:b/>
                <w:bCs/>
                <w:color w:val="FFFFFF"/>
                <w:sz w:val="20"/>
                <w:szCs w:val="20"/>
              </w:rPr>
              <w:t>Model</w:t>
            </w:r>
          </w:p>
        </w:tc>
        <w:tc>
          <w:tcPr>
            <w:tcW w:w="1392"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2B9D456C" w14:textId="77777777" w:rsidR="006B2DDF" w:rsidRDefault="00000000">
            <w:r>
              <w:rPr>
                <w:b/>
                <w:bCs/>
                <w:color w:val="FFFFFF"/>
                <w:sz w:val="20"/>
                <w:szCs w:val="20"/>
              </w:rPr>
              <w:t>Accuracy</w:t>
            </w:r>
          </w:p>
        </w:tc>
        <w:tc>
          <w:tcPr>
            <w:tcW w:w="1392"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4B7D1128" w14:textId="77777777" w:rsidR="006B2DDF" w:rsidRDefault="00000000">
            <w:r>
              <w:rPr>
                <w:b/>
                <w:bCs/>
                <w:color w:val="FFFFFF"/>
                <w:sz w:val="20"/>
                <w:szCs w:val="20"/>
              </w:rPr>
              <w:t>Precision</w:t>
            </w:r>
          </w:p>
        </w:tc>
        <w:tc>
          <w:tcPr>
            <w:tcW w:w="1392"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18080BF7" w14:textId="77777777" w:rsidR="006B2DDF" w:rsidRDefault="00000000">
            <w:r>
              <w:rPr>
                <w:b/>
                <w:bCs/>
                <w:color w:val="FFFFFF"/>
                <w:sz w:val="20"/>
                <w:szCs w:val="20"/>
              </w:rPr>
              <w:t>Recall</w:t>
            </w:r>
          </w:p>
        </w:tc>
        <w:tc>
          <w:tcPr>
            <w:tcW w:w="1392"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07BFD3CF" w14:textId="77777777" w:rsidR="006B2DDF" w:rsidRDefault="00000000">
            <w:r>
              <w:rPr>
                <w:b/>
                <w:bCs/>
                <w:color w:val="FFFFFF"/>
                <w:sz w:val="20"/>
                <w:szCs w:val="20"/>
              </w:rPr>
              <w:t>F1-Score</w:t>
            </w:r>
          </w:p>
        </w:tc>
        <w:tc>
          <w:tcPr>
            <w:tcW w:w="1392"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652D4DD7" w14:textId="77777777" w:rsidR="006B2DDF" w:rsidRDefault="00000000">
            <w:r>
              <w:rPr>
                <w:b/>
                <w:bCs/>
                <w:color w:val="FFFFFF"/>
                <w:sz w:val="20"/>
                <w:szCs w:val="20"/>
              </w:rPr>
              <w:t>ROC-AUC</w:t>
            </w:r>
          </w:p>
        </w:tc>
      </w:tr>
      <w:tr w:rsidR="006B2DDF" w14:paraId="681552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B3F2BB" w14:textId="77777777" w:rsidR="006B2DDF" w:rsidRDefault="00000000">
            <w:r>
              <w:rPr>
                <w:b/>
                <w:bCs/>
                <w:color w:val="1B4F72"/>
                <w:sz w:val="20"/>
                <w:szCs w:val="20"/>
              </w:rPr>
              <w:t>Gradient Boosting</w:t>
            </w:r>
          </w:p>
        </w:tc>
        <w:tc>
          <w:tcPr>
            <w:tcW w:w="139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73B1B9" w14:textId="77777777" w:rsidR="006B2DDF" w:rsidRDefault="00000000">
            <w:r>
              <w:rPr>
                <w:b/>
                <w:bCs/>
                <w:color w:val="1B4F72"/>
                <w:sz w:val="20"/>
                <w:szCs w:val="20"/>
              </w:rPr>
              <w:t>76.54%</w:t>
            </w:r>
          </w:p>
        </w:tc>
        <w:tc>
          <w:tcPr>
            <w:tcW w:w="139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75CC1D" w14:textId="77777777" w:rsidR="006B2DDF" w:rsidRDefault="00000000">
            <w:r>
              <w:rPr>
                <w:b/>
                <w:bCs/>
                <w:color w:val="1B4F72"/>
                <w:sz w:val="20"/>
                <w:szCs w:val="20"/>
              </w:rPr>
              <w:t>72.44%</w:t>
            </w:r>
          </w:p>
        </w:tc>
        <w:tc>
          <w:tcPr>
            <w:tcW w:w="139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246070" w14:textId="77777777" w:rsidR="006B2DDF" w:rsidRDefault="00000000">
            <w:r>
              <w:rPr>
                <w:b/>
                <w:bCs/>
                <w:color w:val="1B4F72"/>
                <w:sz w:val="20"/>
                <w:szCs w:val="20"/>
              </w:rPr>
              <w:t>68.76%</w:t>
            </w:r>
          </w:p>
        </w:tc>
        <w:tc>
          <w:tcPr>
            <w:tcW w:w="139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944B62" w14:textId="77777777" w:rsidR="006B2DDF" w:rsidRDefault="00000000">
            <w:r>
              <w:rPr>
                <w:b/>
                <w:bCs/>
                <w:color w:val="1B4F72"/>
                <w:sz w:val="20"/>
                <w:szCs w:val="20"/>
              </w:rPr>
              <w:t>70.55%</w:t>
            </w:r>
          </w:p>
        </w:tc>
        <w:tc>
          <w:tcPr>
            <w:tcW w:w="139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1CA5E6" w14:textId="77777777" w:rsidR="006B2DDF" w:rsidRDefault="00000000">
            <w:r>
              <w:rPr>
                <w:b/>
                <w:bCs/>
                <w:color w:val="1B4F72"/>
                <w:sz w:val="20"/>
                <w:szCs w:val="20"/>
              </w:rPr>
              <w:t>82.52%</w:t>
            </w:r>
          </w:p>
        </w:tc>
      </w:tr>
      <w:tr w:rsidR="006B2DDF" w14:paraId="6A0650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2DA39" w14:textId="77777777" w:rsidR="006B2DDF" w:rsidRDefault="00000000">
            <w:r>
              <w:rPr>
                <w:color w:val="1A1A1A"/>
                <w:sz w:val="20"/>
                <w:szCs w:val="20"/>
              </w:rPr>
              <w:t>Random Forest</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A88D6" w14:textId="77777777" w:rsidR="006B2DDF" w:rsidRDefault="00000000">
            <w:r>
              <w:rPr>
                <w:color w:val="1A1A1A"/>
                <w:sz w:val="20"/>
                <w:szCs w:val="20"/>
              </w:rPr>
              <w:t>75.93%</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04233" w14:textId="77777777" w:rsidR="006B2DDF" w:rsidRDefault="00000000">
            <w:r>
              <w:rPr>
                <w:color w:val="1A1A1A"/>
                <w:sz w:val="20"/>
                <w:szCs w:val="20"/>
              </w:rPr>
              <w:t>68.82%</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86ACE" w14:textId="77777777" w:rsidR="006B2DDF" w:rsidRDefault="00000000">
            <w:r>
              <w:rPr>
                <w:b/>
                <w:bCs/>
                <w:color w:val="15803D"/>
                <w:sz w:val="20"/>
                <w:szCs w:val="20"/>
              </w:rPr>
              <w:t>75.13%</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6373B" w14:textId="77777777" w:rsidR="006B2DDF" w:rsidRDefault="00000000">
            <w:r>
              <w:rPr>
                <w:color w:val="1A1A1A"/>
                <w:sz w:val="20"/>
                <w:szCs w:val="20"/>
              </w:rPr>
              <w:t>71.83%</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19679" w14:textId="77777777" w:rsidR="006B2DDF" w:rsidRDefault="00000000">
            <w:r>
              <w:rPr>
                <w:color w:val="1A1A1A"/>
                <w:sz w:val="20"/>
                <w:szCs w:val="20"/>
              </w:rPr>
              <w:t>82.33%</w:t>
            </w:r>
          </w:p>
        </w:tc>
      </w:tr>
      <w:tr w:rsidR="006B2DDF" w14:paraId="707FF5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541FA8" w14:textId="77777777" w:rsidR="006B2DDF" w:rsidRDefault="00000000">
            <w:r>
              <w:rPr>
                <w:color w:val="1A1A1A"/>
                <w:sz w:val="20"/>
                <w:szCs w:val="20"/>
              </w:rPr>
              <w:t>Logistic Regression</w:t>
            </w:r>
          </w:p>
        </w:tc>
        <w:tc>
          <w:tcPr>
            <w:tcW w:w="139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4F1DF7" w14:textId="77777777" w:rsidR="006B2DDF" w:rsidRDefault="00000000">
            <w:r>
              <w:rPr>
                <w:color w:val="1A1A1A"/>
                <w:sz w:val="20"/>
                <w:szCs w:val="20"/>
              </w:rPr>
              <w:t>75.85%</w:t>
            </w:r>
          </w:p>
        </w:tc>
        <w:tc>
          <w:tcPr>
            <w:tcW w:w="139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3D4D78" w14:textId="77777777" w:rsidR="006B2DDF" w:rsidRDefault="00000000">
            <w:r>
              <w:rPr>
                <w:color w:val="1A1A1A"/>
                <w:sz w:val="20"/>
                <w:szCs w:val="20"/>
              </w:rPr>
              <w:t>69.35%</w:t>
            </w:r>
          </w:p>
        </w:tc>
        <w:tc>
          <w:tcPr>
            <w:tcW w:w="139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9D1CC09" w14:textId="77777777" w:rsidR="006B2DDF" w:rsidRDefault="00000000">
            <w:r>
              <w:rPr>
                <w:color w:val="1A1A1A"/>
                <w:sz w:val="20"/>
                <w:szCs w:val="20"/>
              </w:rPr>
              <w:t>73.27%</w:t>
            </w:r>
          </w:p>
        </w:tc>
        <w:tc>
          <w:tcPr>
            <w:tcW w:w="139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08D4E22" w14:textId="77777777" w:rsidR="006B2DDF" w:rsidRDefault="00000000">
            <w:r>
              <w:rPr>
                <w:color w:val="1A1A1A"/>
                <w:sz w:val="20"/>
                <w:szCs w:val="20"/>
              </w:rPr>
              <w:t>71.26%</w:t>
            </w:r>
          </w:p>
        </w:tc>
        <w:tc>
          <w:tcPr>
            <w:tcW w:w="1392"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7FB5887" w14:textId="77777777" w:rsidR="006B2DDF" w:rsidRDefault="00000000">
            <w:r>
              <w:rPr>
                <w:color w:val="1A1A1A"/>
                <w:sz w:val="20"/>
                <w:szCs w:val="20"/>
              </w:rPr>
              <w:t>82.06%</w:t>
            </w:r>
          </w:p>
        </w:tc>
      </w:tr>
    </w:tbl>
    <w:p w14:paraId="77F19482" w14:textId="77777777" w:rsidR="006B2DDF" w:rsidRDefault="006B2DDF">
      <w:pPr>
        <w:spacing w:after="160"/>
      </w:pPr>
    </w:p>
    <w:p w14:paraId="09DB38D7" w14:textId="77777777" w:rsidR="006B2DDF" w:rsidRDefault="00000000">
      <w:pPr>
        <w:pStyle w:val="Heading2"/>
      </w:pPr>
      <w:r>
        <w:t>5.3 Final Model Selection</w:t>
      </w:r>
    </w:p>
    <w:p w14:paraId="3A203C17" w14:textId="77777777" w:rsidR="006B2DDF" w:rsidRDefault="00000000">
      <w:pPr>
        <w:spacing w:after="160"/>
      </w:pPr>
      <w:r>
        <w:t>After comparing all three optimized models across all five metrics, Gradient Boosting was confirmed as the best overall model, leading in 4 out of 5 metrics: Accuracy (76.54%), Precision (72.44%), F1-score (70.55%), and ROC-AUC (82.52%). It was selected as the final production model for the web application.</w:t>
      </w:r>
    </w:p>
    <w:p w14:paraId="01AE09BD" w14:textId="77777777" w:rsidR="006B2DDF" w:rsidRDefault="006B2DDF">
      <w:pPr>
        <w:spacing w:after="240"/>
      </w:pPr>
    </w:p>
    <w:p w14:paraId="0CB840CD" w14:textId="77777777" w:rsidR="006B2DDF" w:rsidRDefault="006B2DDF">
      <w:pPr>
        <w:pBdr>
          <w:bottom w:val="single" w:sz="4" w:space="1" w:color="E0E0E0"/>
        </w:pBdr>
        <w:spacing w:before="80" w:after="240"/>
      </w:pPr>
    </w:p>
    <w:p w14:paraId="139AA13D" w14:textId="77777777" w:rsidR="006B2DDF" w:rsidRDefault="00000000">
      <w:pPr>
        <w:pStyle w:val="Heading1"/>
        <w:pBdr>
          <w:bottom w:val="single" w:sz="6" w:space="1" w:color="1B4F72"/>
        </w:pBdr>
      </w:pPr>
      <w:r>
        <w:lastRenderedPageBreak/>
        <w:t>6. Testing</w:t>
      </w:r>
    </w:p>
    <w:p w14:paraId="2E286470" w14:textId="77777777" w:rsidR="006B2DDF" w:rsidRDefault="006B2DDF">
      <w:pPr>
        <w:spacing w:after="80"/>
      </w:pPr>
    </w:p>
    <w:p w14:paraId="5EA1EB9F" w14:textId="77777777" w:rsidR="006B2DDF" w:rsidRDefault="00000000">
      <w:pPr>
        <w:pStyle w:val="Heading2"/>
      </w:pPr>
      <w:r>
        <w:t>6.1 Interface Testing</w:t>
      </w:r>
    </w:p>
    <w:p w14:paraId="04D92D89" w14:textId="77777777" w:rsidR="006B2DDF" w:rsidRDefault="00000000">
      <w:pPr>
        <w:spacing w:after="160"/>
      </w:pPr>
      <w:r>
        <w:t>The web interface was working correctly from the beginning of development. All 12 input fields rendered and accepted values correctly. The result card displayed the probability percentage, risk level label, color-coded progress bar, and medical disclaimer without any issues. No changes to the HTML or CSS were required during testing.</w:t>
      </w:r>
    </w:p>
    <w:p w14:paraId="1AB498D2" w14:textId="77777777" w:rsidR="006B2DDF" w:rsidRDefault="006B2DDF">
      <w:pPr>
        <w:spacing w:after="80"/>
      </w:pPr>
    </w:p>
    <w:p w14:paraId="1D575EAC" w14:textId="77777777" w:rsidR="006B2DDF" w:rsidRDefault="00000000">
      <w:pPr>
        <w:pStyle w:val="Heading2"/>
      </w:pPr>
      <w:r>
        <w:t>6.2 Prediction Stability Testing</w:t>
      </w:r>
    </w:p>
    <w:p w14:paraId="3BD7B0AB" w14:textId="77777777" w:rsidR="006B2DDF" w:rsidRDefault="00000000">
      <w:pPr>
        <w:spacing w:after="160"/>
      </w:pPr>
      <w:r>
        <w:t xml:space="preserve">After applying all fixes and retraining the optimized Gradient Boosting model, prediction stability was verified by testing the same patient inputs multiple times. The model returned consistent, </w:t>
      </w:r>
      <w:proofErr w:type="gramStart"/>
      <w:r>
        <w:t>deterministic</w:t>
      </w:r>
      <w:proofErr w:type="gramEnd"/>
      <w:r>
        <w:t xml:space="preserve"> results on every run as expected from a trained model with fixed </w:t>
      </w:r>
      <w:proofErr w:type="spellStart"/>
      <w:r>
        <w:t>random_state</w:t>
      </w:r>
      <w:proofErr w:type="spellEnd"/>
      <w:r>
        <w:t>=42.</w:t>
      </w:r>
    </w:p>
    <w:p w14:paraId="5CA17533" w14:textId="77777777" w:rsidR="006B2DDF" w:rsidRDefault="006B2DDF">
      <w:pPr>
        <w:spacing w:after="80"/>
      </w:pPr>
    </w:p>
    <w:p w14:paraId="391A00A4" w14:textId="77777777" w:rsidR="006B2DDF" w:rsidRDefault="00000000">
      <w:pPr>
        <w:pStyle w:val="Heading2"/>
      </w:pPr>
      <w:r>
        <w:t xml:space="preserve">6.3 </w:t>
      </w:r>
      <w:proofErr w:type="gramStart"/>
      <w:r>
        <w:t>Testing on New Data —</w:t>
      </w:r>
      <w:proofErr w:type="gramEnd"/>
      <w:r>
        <w:t xml:space="preserve"> Final Results</w:t>
      </w:r>
    </w:p>
    <w:p w14:paraId="3597689F" w14:textId="77777777" w:rsidR="006B2DDF" w:rsidRDefault="00000000">
      <w:pPr>
        <w:spacing w:after="160"/>
      </w:pPr>
      <w:r>
        <w:t>Three sample patients with clearly different risk profiles were tested to verify the model was producing correct and meaningful predictions after optimization:</w:t>
      </w:r>
    </w:p>
    <w:p w14:paraId="0C957BD3" w14:textId="77777777" w:rsidR="006B2DDF" w:rsidRDefault="006B2DD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160"/>
        <w:gridCol w:w="1800"/>
        <w:gridCol w:w="1800"/>
      </w:tblGrid>
      <w:tr w:rsidR="006B2DDF" w14:paraId="47EA9DCF" w14:textId="77777777">
        <w:tblPrEx>
          <w:tblCellMar>
            <w:top w:w="0" w:type="dxa"/>
            <w:bottom w:w="0" w:type="dxa"/>
          </w:tblCellMar>
        </w:tblPrEx>
        <w:tc>
          <w:tcPr>
            <w:tcW w:w="16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5DBBFBE2" w14:textId="77777777" w:rsidR="006B2DDF" w:rsidRDefault="00000000">
            <w:r>
              <w:rPr>
                <w:b/>
                <w:bCs/>
                <w:color w:val="FFFFFF"/>
                <w:sz w:val="20"/>
                <w:szCs w:val="20"/>
              </w:rPr>
              <w:t>Patient</w:t>
            </w:r>
          </w:p>
        </w:tc>
        <w:tc>
          <w:tcPr>
            <w:tcW w:w="41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0FBAE9B7" w14:textId="77777777" w:rsidR="006B2DDF" w:rsidRDefault="00000000">
            <w:r>
              <w:rPr>
                <w:b/>
                <w:bCs/>
                <w:color w:val="FFFFFF"/>
                <w:sz w:val="20"/>
                <w:szCs w:val="20"/>
              </w:rPr>
              <w:t>Key Features</w:t>
            </w:r>
          </w:p>
        </w:tc>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10A4D871" w14:textId="77777777" w:rsidR="006B2DDF" w:rsidRDefault="00000000">
            <w:r>
              <w:rPr>
                <w:b/>
                <w:bCs/>
                <w:color w:val="FFFFFF"/>
                <w:sz w:val="20"/>
                <w:szCs w:val="20"/>
              </w:rPr>
              <w:t>Result</w:t>
            </w:r>
          </w:p>
        </w:tc>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1F101B0E" w14:textId="77777777" w:rsidR="006B2DDF" w:rsidRDefault="00000000">
            <w:r>
              <w:rPr>
                <w:b/>
                <w:bCs/>
                <w:color w:val="FFFFFF"/>
                <w:sz w:val="20"/>
                <w:szCs w:val="20"/>
              </w:rPr>
              <w:t>Probability</w:t>
            </w:r>
          </w:p>
        </w:tc>
      </w:tr>
      <w:tr w:rsidR="006B2DDF" w14:paraId="03A790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4F11C" w14:textId="77777777" w:rsidR="006B2DDF" w:rsidRDefault="00000000">
            <w:r>
              <w:rPr>
                <w:color w:val="1A1A1A"/>
                <w:sz w:val="20"/>
                <w:szCs w:val="20"/>
              </w:rPr>
              <w:t>Patient 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269A8" w14:textId="77777777" w:rsidR="006B2DDF" w:rsidRDefault="00000000">
            <w:r>
              <w:rPr>
                <w:color w:val="1A1A1A"/>
                <w:sz w:val="20"/>
                <w:szCs w:val="20"/>
              </w:rPr>
              <w:t xml:space="preserve">Age 32, Female, BP 112, Chol 175, Max HR 185, No angina, </w:t>
            </w:r>
            <w:proofErr w:type="spellStart"/>
            <w:r>
              <w:rPr>
                <w:color w:val="1A1A1A"/>
                <w:sz w:val="20"/>
                <w:szCs w:val="20"/>
              </w:rPr>
              <w:t>Oldpeak</w:t>
            </w:r>
            <w:proofErr w:type="spellEnd"/>
            <w:r>
              <w:rPr>
                <w:color w:val="1A1A1A"/>
                <w:sz w:val="20"/>
                <w:szCs w:val="20"/>
              </w:rPr>
              <w:t xml:space="preserve"> 0.0, Vessels 0</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61EC2B7E" w14:textId="77777777" w:rsidR="006B2DDF" w:rsidRDefault="00000000">
            <w:r>
              <w:rPr>
                <w:b/>
                <w:bCs/>
                <w:color w:val="15803D"/>
                <w:sz w:val="20"/>
                <w:szCs w:val="20"/>
              </w:rPr>
              <w:t>Low Risk</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tcPr>
          <w:p w14:paraId="3C4D7C55" w14:textId="77777777" w:rsidR="006B2DDF" w:rsidRDefault="00000000">
            <w:r>
              <w:rPr>
                <w:b/>
                <w:bCs/>
                <w:color w:val="15803D"/>
                <w:sz w:val="20"/>
                <w:szCs w:val="20"/>
              </w:rPr>
              <w:t>3.5%</w:t>
            </w:r>
          </w:p>
        </w:tc>
      </w:tr>
      <w:tr w:rsidR="006B2DDF" w14:paraId="730B37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5FBDF1" w14:textId="77777777" w:rsidR="006B2DDF" w:rsidRDefault="00000000">
            <w:r>
              <w:rPr>
                <w:color w:val="1A1A1A"/>
                <w:sz w:val="20"/>
                <w:szCs w:val="20"/>
              </w:rPr>
              <w:t>Patient 2</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06A3E9" w14:textId="77777777" w:rsidR="006B2DDF" w:rsidRDefault="00000000">
            <w:r>
              <w:rPr>
                <w:color w:val="1A1A1A"/>
                <w:sz w:val="20"/>
                <w:szCs w:val="20"/>
              </w:rPr>
              <w:t xml:space="preserve">Age 50, Male, BP 135, Chol 245, Max HR 145, No angina, </w:t>
            </w:r>
            <w:proofErr w:type="spellStart"/>
            <w:r>
              <w:rPr>
                <w:color w:val="1A1A1A"/>
                <w:sz w:val="20"/>
                <w:szCs w:val="20"/>
              </w:rPr>
              <w:t>Oldpeak</w:t>
            </w:r>
            <w:proofErr w:type="spellEnd"/>
            <w:r>
              <w:rPr>
                <w:color w:val="1A1A1A"/>
                <w:sz w:val="20"/>
                <w:szCs w:val="20"/>
              </w:rPr>
              <w:t xml:space="preserve"> 1.0, Vessels 1</w:t>
            </w:r>
          </w:p>
        </w:tc>
        <w:tc>
          <w:tcPr>
            <w:tcW w:w="1800" w:type="dxa"/>
            <w:tcBorders>
              <w:top w:val="single" w:sz="1" w:space="0" w:color="CCCCCC"/>
              <w:left w:val="single" w:sz="1" w:space="0" w:color="CCCCCC"/>
              <w:bottom w:val="single" w:sz="1" w:space="0" w:color="CCCCCC"/>
              <w:right w:val="single" w:sz="1" w:space="0" w:color="CCCCCC"/>
            </w:tcBorders>
            <w:shd w:val="clear" w:color="auto" w:fill="FEF9C3"/>
            <w:tcMar>
              <w:top w:w="80" w:type="dxa"/>
              <w:left w:w="120" w:type="dxa"/>
              <w:bottom w:w="80" w:type="dxa"/>
              <w:right w:w="120" w:type="dxa"/>
            </w:tcMar>
          </w:tcPr>
          <w:p w14:paraId="7BCB07EB" w14:textId="77777777" w:rsidR="006B2DDF" w:rsidRDefault="00000000">
            <w:r>
              <w:rPr>
                <w:b/>
                <w:bCs/>
                <w:color w:val="A16207"/>
                <w:sz w:val="20"/>
                <w:szCs w:val="20"/>
              </w:rPr>
              <w:t>Moderate Risk</w:t>
            </w:r>
          </w:p>
        </w:tc>
        <w:tc>
          <w:tcPr>
            <w:tcW w:w="1800" w:type="dxa"/>
            <w:tcBorders>
              <w:top w:val="single" w:sz="1" w:space="0" w:color="CCCCCC"/>
              <w:left w:val="single" w:sz="1" w:space="0" w:color="CCCCCC"/>
              <w:bottom w:val="single" w:sz="1" w:space="0" w:color="CCCCCC"/>
              <w:right w:val="single" w:sz="1" w:space="0" w:color="CCCCCC"/>
            </w:tcBorders>
            <w:shd w:val="clear" w:color="auto" w:fill="FEF9C3"/>
            <w:tcMar>
              <w:top w:w="80" w:type="dxa"/>
              <w:left w:w="120" w:type="dxa"/>
              <w:bottom w:w="80" w:type="dxa"/>
              <w:right w:w="120" w:type="dxa"/>
            </w:tcMar>
          </w:tcPr>
          <w:p w14:paraId="36FBC040" w14:textId="77777777" w:rsidR="006B2DDF" w:rsidRDefault="00000000">
            <w:r>
              <w:rPr>
                <w:b/>
                <w:bCs/>
                <w:color w:val="A16207"/>
                <w:sz w:val="20"/>
                <w:szCs w:val="20"/>
              </w:rPr>
              <w:t>40.6%</w:t>
            </w:r>
          </w:p>
        </w:tc>
      </w:tr>
      <w:tr w:rsidR="006B2DDF" w14:paraId="71FA93F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D06AF" w14:textId="77777777" w:rsidR="006B2DDF" w:rsidRDefault="00000000">
            <w:r>
              <w:rPr>
                <w:color w:val="1A1A1A"/>
                <w:sz w:val="20"/>
                <w:szCs w:val="20"/>
              </w:rPr>
              <w:t>Patient 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62A55" w14:textId="77777777" w:rsidR="006B2DDF" w:rsidRDefault="00000000">
            <w:r>
              <w:rPr>
                <w:color w:val="1A1A1A"/>
                <w:sz w:val="20"/>
                <w:szCs w:val="20"/>
              </w:rPr>
              <w:t xml:space="preserve">Age 63, Male, BP 165, Chol 320, Max HR 108, Angina Yes, </w:t>
            </w:r>
            <w:proofErr w:type="spellStart"/>
            <w:r>
              <w:rPr>
                <w:color w:val="1A1A1A"/>
                <w:sz w:val="20"/>
                <w:szCs w:val="20"/>
              </w:rPr>
              <w:t>Oldpeak</w:t>
            </w:r>
            <w:proofErr w:type="spellEnd"/>
            <w:r>
              <w:rPr>
                <w:color w:val="1A1A1A"/>
                <w:sz w:val="20"/>
                <w:szCs w:val="20"/>
              </w:rPr>
              <w:t xml:space="preserve"> 3.8, Vessels 3</w:t>
            </w:r>
          </w:p>
        </w:tc>
        <w:tc>
          <w:tcPr>
            <w:tcW w:w="18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6592F903" w14:textId="77777777" w:rsidR="006B2DDF" w:rsidRDefault="00000000">
            <w:r>
              <w:rPr>
                <w:b/>
                <w:bCs/>
                <w:color w:val="B91C1C"/>
                <w:sz w:val="20"/>
                <w:szCs w:val="20"/>
              </w:rPr>
              <w:t>High Risk</w:t>
            </w:r>
          </w:p>
        </w:tc>
        <w:tc>
          <w:tcPr>
            <w:tcW w:w="18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5267C4ED" w14:textId="77777777" w:rsidR="006B2DDF" w:rsidRDefault="00000000">
            <w:r>
              <w:rPr>
                <w:b/>
                <w:bCs/>
                <w:color w:val="B91C1C"/>
                <w:sz w:val="20"/>
                <w:szCs w:val="20"/>
              </w:rPr>
              <w:t>87.4%</w:t>
            </w:r>
          </w:p>
        </w:tc>
      </w:tr>
    </w:tbl>
    <w:p w14:paraId="350B125E" w14:textId="77777777" w:rsidR="006B2DDF" w:rsidRDefault="006B2DD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2DDF" w14:paraId="33F4EAA2" w14:textId="77777777">
        <w:tblPrEx>
          <w:tblCellMar>
            <w:top w:w="0" w:type="dxa"/>
            <w:bottom w:w="0" w:type="dxa"/>
          </w:tblCellMar>
        </w:tblPrEx>
        <w:tc>
          <w:tcPr>
            <w:tcW w:w="9360" w:type="dxa"/>
            <w:tcBorders>
              <w:top w:val="single" w:sz="3" w:space="0" w:color="1B4F72"/>
              <w:left w:val="thick" w:sz="12" w:space="0" w:color="1B4F72"/>
              <w:bottom w:val="single" w:sz="3" w:space="0" w:color="1B4F72"/>
              <w:right w:val="single" w:sz="3" w:space="0" w:color="1B4F72"/>
            </w:tcBorders>
            <w:shd w:val="clear" w:color="auto" w:fill="EBF5FB"/>
            <w:tcMar>
              <w:top w:w="120" w:type="dxa"/>
              <w:left w:w="200" w:type="dxa"/>
              <w:bottom w:w="120" w:type="dxa"/>
              <w:right w:w="200" w:type="dxa"/>
            </w:tcMar>
          </w:tcPr>
          <w:p w14:paraId="04CC7D70" w14:textId="77777777" w:rsidR="006B2DDF" w:rsidRDefault="00000000">
            <w:r>
              <w:rPr>
                <w:i/>
                <w:iCs/>
                <w:color w:val="333333"/>
                <w:sz w:val="21"/>
                <w:szCs w:val="21"/>
              </w:rPr>
              <w:t>All three predictions are correct and medically consistent. Patient 1 (young healthy female with excellent vitals) correctly shows very low risk at 3.5%. Patient 2 (middle-aged male with moderate flags) correctly falls in the moderate range at 40.6%. Patient 3 (older male with multiple severe risk factors) correctly shows very high risk at 87.4%.</w:t>
            </w:r>
          </w:p>
        </w:tc>
      </w:tr>
    </w:tbl>
    <w:p w14:paraId="55DA247D" w14:textId="77777777" w:rsidR="006B2DDF" w:rsidRDefault="006B2DDF">
      <w:pPr>
        <w:spacing w:after="240"/>
      </w:pPr>
    </w:p>
    <w:p w14:paraId="2CB6AEDF" w14:textId="77777777" w:rsidR="006B2DDF" w:rsidRDefault="006B2DDF">
      <w:pPr>
        <w:pBdr>
          <w:bottom w:val="single" w:sz="4" w:space="1" w:color="E0E0E0"/>
        </w:pBdr>
        <w:spacing w:before="80" w:after="240"/>
      </w:pPr>
    </w:p>
    <w:p w14:paraId="775F6438" w14:textId="77777777" w:rsidR="006B2DDF" w:rsidRDefault="00000000">
      <w:pPr>
        <w:pStyle w:val="Heading1"/>
        <w:pBdr>
          <w:bottom w:val="single" w:sz="6" w:space="1" w:color="1B4F72"/>
        </w:pBdr>
      </w:pPr>
      <w:r>
        <w:t>7. Summary</w:t>
      </w:r>
    </w:p>
    <w:p w14:paraId="2194B5ED" w14:textId="77777777" w:rsidR="006B2DDF" w:rsidRDefault="00000000">
      <w:pPr>
        <w:spacing w:after="160"/>
      </w:pPr>
      <w:r>
        <w:t xml:space="preserve">The Heart Disease Prediction project successfully completed all five stages. Three machine learning models were trained and evaluated on 270,000 patient records. Based on the initial evaluation metrics, Gradient Boosting was selected and used to build the </w:t>
      </w:r>
      <w:proofErr w:type="spellStart"/>
      <w:r>
        <w:t>FastAPI</w:t>
      </w:r>
      <w:proofErr w:type="spellEnd"/>
      <w:r>
        <w:t xml:space="preserve"> web application. Incorrect predictions were discovered on the first test run and were identified as a model inference </w:t>
      </w:r>
      <w:r>
        <w:lastRenderedPageBreak/>
        <w:t xml:space="preserve">pipeline issue. After fixing the pipeline and optimizing all three models with </w:t>
      </w:r>
      <w:proofErr w:type="spellStart"/>
      <w:r>
        <w:t>RandomizedSearchCV</w:t>
      </w:r>
      <w:proofErr w:type="spellEnd"/>
      <w:r>
        <w:t xml:space="preserve"> and overfitting checks, Gradient Boosting was confirmed as the best model across 4 out of 5 metrics. The final web application correctly predicts Low Risk (3.5%), Moderate Risk (40.6%), and High Risk (87.4%) for the three sample patients, demonstrating the complete pipeline is working correctly end-to-end.</w:t>
      </w:r>
    </w:p>
    <w:sectPr w:rsidR="006B2DDF">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E39BC" w14:textId="77777777" w:rsidR="00B05085" w:rsidRDefault="00B05085">
      <w:r>
        <w:separator/>
      </w:r>
    </w:p>
  </w:endnote>
  <w:endnote w:type="continuationSeparator" w:id="0">
    <w:p w14:paraId="71F7AB8B" w14:textId="77777777" w:rsidR="00B05085" w:rsidRDefault="00B0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25D0" w14:textId="77777777" w:rsidR="006B2DDF" w:rsidRDefault="00000000">
    <w:pPr>
      <w:pBdr>
        <w:top w:val="single" w:sz="4" w:space="1" w:color="CCCCCC"/>
      </w:pBdr>
      <w:spacing w:before="100"/>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516555">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516555">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BE570" w14:textId="77777777" w:rsidR="00B05085" w:rsidRDefault="00B05085">
      <w:r>
        <w:separator/>
      </w:r>
    </w:p>
  </w:footnote>
  <w:footnote w:type="continuationSeparator" w:id="0">
    <w:p w14:paraId="7BB1C54D" w14:textId="77777777" w:rsidR="00B05085" w:rsidRDefault="00B05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584B" w14:textId="77777777" w:rsidR="006B2DDF" w:rsidRDefault="00000000">
    <w:pPr>
      <w:pBdr>
        <w:bottom w:val="single" w:sz="6" w:space="1" w:color="1B4F72"/>
      </w:pBdr>
      <w:spacing w:after="100"/>
    </w:pPr>
    <w:r>
      <w:rPr>
        <w:b/>
        <w:bCs/>
        <w:color w:val="1B4F72"/>
        <w:sz w:val="19"/>
        <w:szCs w:val="19"/>
      </w:rPr>
      <w:t>Heart Disease Prediction — Final Project Report</w:t>
    </w:r>
    <w:r>
      <w:rPr>
        <w:color w:val="999999"/>
        <w:sz w:val="19"/>
        <w:szCs w:val="19"/>
      </w:rPr>
      <w:t xml:space="preserve">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F5B09"/>
    <w:multiLevelType w:val="hybridMultilevel"/>
    <w:tmpl w:val="6CC8D3EE"/>
    <w:lvl w:ilvl="0" w:tplc="EDE879EA">
      <w:start w:val="1"/>
      <w:numFmt w:val="decimal"/>
      <w:lvlText w:val="%1."/>
      <w:lvlJc w:val="left"/>
      <w:pPr>
        <w:ind w:left="720" w:hanging="360"/>
      </w:pPr>
    </w:lvl>
    <w:lvl w:ilvl="1" w:tplc="9D5A35A6">
      <w:numFmt w:val="decimal"/>
      <w:lvlText w:val=""/>
      <w:lvlJc w:val="left"/>
    </w:lvl>
    <w:lvl w:ilvl="2" w:tplc="76B46862">
      <w:numFmt w:val="decimal"/>
      <w:lvlText w:val=""/>
      <w:lvlJc w:val="left"/>
    </w:lvl>
    <w:lvl w:ilvl="3" w:tplc="F8F4307C">
      <w:numFmt w:val="decimal"/>
      <w:lvlText w:val=""/>
      <w:lvlJc w:val="left"/>
    </w:lvl>
    <w:lvl w:ilvl="4" w:tplc="60841C1A">
      <w:numFmt w:val="decimal"/>
      <w:lvlText w:val=""/>
      <w:lvlJc w:val="left"/>
    </w:lvl>
    <w:lvl w:ilvl="5" w:tplc="837EFE3C">
      <w:numFmt w:val="decimal"/>
      <w:lvlText w:val=""/>
      <w:lvlJc w:val="left"/>
    </w:lvl>
    <w:lvl w:ilvl="6" w:tplc="C7CC8C08">
      <w:numFmt w:val="decimal"/>
      <w:lvlText w:val=""/>
      <w:lvlJc w:val="left"/>
    </w:lvl>
    <w:lvl w:ilvl="7" w:tplc="B7C237B6">
      <w:numFmt w:val="decimal"/>
      <w:lvlText w:val=""/>
      <w:lvlJc w:val="left"/>
    </w:lvl>
    <w:lvl w:ilvl="8" w:tplc="D3BEBE88">
      <w:numFmt w:val="decimal"/>
      <w:lvlText w:val=""/>
      <w:lvlJc w:val="left"/>
    </w:lvl>
  </w:abstractNum>
  <w:abstractNum w:abstractNumId="1" w15:restartNumberingAfterBreak="0">
    <w:nsid w:val="696D52C8"/>
    <w:multiLevelType w:val="hybridMultilevel"/>
    <w:tmpl w:val="2B968A1C"/>
    <w:lvl w:ilvl="0" w:tplc="B6D2250E">
      <w:start w:val="1"/>
      <w:numFmt w:val="bullet"/>
      <w:lvlText w:val="•"/>
      <w:lvlJc w:val="left"/>
      <w:pPr>
        <w:ind w:left="720" w:hanging="360"/>
      </w:pPr>
    </w:lvl>
    <w:lvl w:ilvl="1" w:tplc="02C6D8F2">
      <w:numFmt w:val="decimal"/>
      <w:lvlText w:val=""/>
      <w:lvlJc w:val="left"/>
    </w:lvl>
    <w:lvl w:ilvl="2" w:tplc="4ECC5328">
      <w:numFmt w:val="decimal"/>
      <w:lvlText w:val=""/>
      <w:lvlJc w:val="left"/>
    </w:lvl>
    <w:lvl w:ilvl="3" w:tplc="A252B620">
      <w:numFmt w:val="decimal"/>
      <w:lvlText w:val=""/>
      <w:lvlJc w:val="left"/>
    </w:lvl>
    <w:lvl w:ilvl="4" w:tplc="9B08F0A4">
      <w:numFmt w:val="decimal"/>
      <w:lvlText w:val=""/>
      <w:lvlJc w:val="left"/>
    </w:lvl>
    <w:lvl w:ilvl="5" w:tplc="72DE2988">
      <w:numFmt w:val="decimal"/>
      <w:lvlText w:val=""/>
      <w:lvlJc w:val="left"/>
    </w:lvl>
    <w:lvl w:ilvl="6" w:tplc="B9F8E714">
      <w:numFmt w:val="decimal"/>
      <w:lvlText w:val=""/>
      <w:lvlJc w:val="left"/>
    </w:lvl>
    <w:lvl w:ilvl="7" w:tplc="92B829E6">
      <w:numFmt w:val="decimal"/>
      <w:lvlText w:val=""/>
      <w:lvlJc w:val="left"/>
    </w:lvl>
    <w:lvl w:ilvl="8" w:tplc="E9FAB73A">
      <w:numFmt w:val="decimal"/>
      <w:lvlText w:val=""/>
      <w:lvlJc w:val="left"/>
    </w:lvl>
  </w:abstractNum>
  <w:abstractNum w:abstractNumId="2" w15:restartNumberingAfterBreak="0">
    <w:nsid w:val="75AC0C9D"/>
    <w:multiLevelType w:val="hybridMultilevel"/>
    <w:tmpl w:val="9B685C48"/>
    <w:lvl w:ilvl="0" w:tplc="BE94CFD4">
      <w:start w:val="1"/>
      <w:numFmt w:val="bullet"/>
      <w:lvlText w:val="●"/>
      <w:lvlJc w:val="left"/>
      <w:pPr>
        <w:ind w:left="720" w:hanging="360"/>
      </w:pPr>
    </w:lvl>
    <w:lvl w:ilvl="1" w:tplc="A1B046AE">
      <w:start w:val="1"/>
      <w:numFmt w:val="bullet"/>
      <w:lvlText w:val="○"/>
      <w:lvlJc w:val="left"/>
      <w:pPr>
        <w:ind w:left="1440" w:hanging="360"/>
      </w:pPr>
    </w:lvl>
    <w:lvl w:ilvl="2" w:tplc="E1B0AF84">
      <w:start w:val="1"/>
      <w:numFmt w:val="bullet"/>
      <w:lvlText w:val="■"/>
      <w:lvlJc w:val="left"/>
      <w:pPr>
        <w:ind w:left="2160" w:hanging="360"/>
      </w:pPr>
    </w:lvl>
    <w:lvl w:ilvl="3" w:tplc="EFB69C20">
      <w:start w:val="1"/>
      <w:numFmt w:val="bullet"/>
      <w:lvlText w:val="●"/>
      <w:lvlJc w:val="left"/>
      <w:pPr>
        <w:ind w:left="2880" w:hanging="360"/>
      </w:pPr>
    </w:lvl>
    <w:lvl w:ilvl="4" w:tplc="E53A7B48">
      <w:start w:val="1"/>
      <w:numFmt w:val="bullet"/>
      <w:lvlText w:val="○"/>
      <w:lvlJc w:val="left"/>
      <w:pPr>
        <w:ind w:left="3600" w:hanging="360"/>
      </w:pPr>
    </w:lvl>
    <w:lvl w:ilvl="5" w:tplc="1BA01816">
      <w:start w:val="1"/>
      <w:numFmt w:val="bullet"/>
      <w:lvlText w:val="■"/>
      <w:lvlJc w:val="left"/>
      <w:pPr>
        <w:ind w:left="4320" w:hanging="360"/>
      </w:pPr>
    </w:lvl>
    <w:lvl w:ilvl="6" w:tplc="755CBCEE">
      <w:start w:val="1"/>
      <w:numFmt w:val="bullet"/>
      <w:lvlText w:val="●"/>
      <w:lvlJc w:val="left"/>
      <w:pPr>
        <w:ind w:left="5040" w:hanging="360"/>
      </w:pPr>
    </w:lvl>
    <w:lvl w:ilvl="7" w:tplc="A792016C">
      <w:start w:val="1"/>
      <w:numFmt w:val="bullet"/>
      <w:lvlText w:val="●"/>
      <w:lvlJc w:val="left"/>
      <w:pPr>
        <w:ind w:left="5760" w:hanging="360"/>
      </w:pPr>
    </w:lvl>
    <w:lvl w:ilvl="8" w:tplc="06D8F340">
      <w:start w:val="1"/>
      <w:numFmt w:val="bullet"/>
      <w:lvlText w:val="●"/>
      <w:lvlJc w:val="left"/>
      <w:pPr>
        <w:ind w:left="6480" w:hanging="360"/>
      </w:pPr>
    </w:lvl>
  </w:abstractNum>
  <w:num w:numId="1" w16cid:durableId="10962947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DDF"/>
    <w:rsid w:val="00516555"/>
    <w:rsid w:val="006B2DDF"/>
    <w:rsid w:val="00A04AEC"/>
    <w:rsid w:val="00B05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C7D9B"/>
  <w15:docId w15:val="{5362A8D5-4E8D-4457-A652-B8DA5E9B5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72"/>
      <w:sz w:val="30"/>
      <w:szCs w:val="30"/>
    </w:rPr>
  </w:style>
  <w:style w:type="paragraph" w:styleId="Heading2">
    <w:name w:val="heading 2"/>
    <w:uiPriority w:val="9"/>
    <w:unhideWhenUsed/>
    <w:qFormat/>
    <w:pPr>
      <w:spacing w:before="240" w:after="100"/>
      <w:outlineLvl w:val="1"/>
    </w:pPr>
    <w:rPr>
      <w:b/>
      <w:bCs/>
      <w:color w:val="2E4057"/>
      <w:sz w:val="24"/>
      <w:szCs w:val="24"/>
    </w:rPr>
  </w:style>
  <w:style w:type="paragraph" w:styleId="Heading3">
    <w:name w:val="heading 3"/>
    <w:uiPriority w:val="9"/>
    <w:unhideWhenUsed/>
    <w:qFormat/>
    <w:pPr>
      <w:spacing w:before="180" w:after="8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1290</Words>
  <Characters>7355</Characters>
  <Application>Microsoft Office Word</Application>
  <DocSecurity>0</DocSecurity>
  <Lines>61</Lines>
  <Paragraphs>17</Paragraphs>
  <ScaleCrop>false</ScaleCrop>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dilsora ibodullayeva</cp:lastModifiedBy>
  <cp:revision>2</cp:revision>
  <dcterms:created xsi:type="dcterms:W3CDTF">2026-03-20T13:07:00Z</dcterms:created>
  <dcterms:modified xsi:type="dcterms:W3CDTF">2026-03-20T13:51:00Z</dcterms:modified>
</cp:coreProperties>
</file>