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435A" w:rsidRPr="00E033A7" w:rsidRDefault="00D3435A" w:rsidP="00D3435A">
      <w:pPr>
        <w:pStyle w:val="ListParagraph"/>
        <w:numPr>
          <w:ilvl w:val="0"/>
          <w:numId w:val="1"/>
        </w:numPr>
        <w:spacing w:after="0" w:line="360" w:lineRule="auto"/>
        <w:ind w:left="360"/>
        <w:rPr>
          <w:rFonts w:eastAsia="Times New Roman" w:cstheme="minorHAnsi"/>
          <w:b/>
          <w:bCs/>
          <w:sz w:val="24"/>
          <w:szCs w:val="24"/>
        </w:rPr>
      </w:pPr>
      <w:r>
        <w:rPr>
          <w:rFonts w:eastAsia="Times New Roman" w:cstheme="minorHAnsi"/>
          <w:b/>
          <w:bCs/>
          <w:sz w:val="24"/>
          <w:szCs w:val="24"/>
        </w:rPr>
        <w:t>Report</w:t>
      </w:r>
      <w:r w:rsidR="000A2C59">
        <w:rPr>
          <w:rFonts w:eastAsia="Times New Roman" w:cstheme="minorHAnsi"/>
          <w:b/>
          <w:bCs/>
          <w:sz w:val="24"/>
          <w:szCs w:val="24"/>
        </w:rPr>
        <w:t>ing</w:t>
      </w:r>
    </w:p>
    <w:p w:rsidR="00D3435A" w:rsidRDefault="000A2C59" w:rsidP="00D3435A">
      <w:pPr>
        <w:spacing w:after="0" w:line="300" w:lineRule="auto"/>
        <w:rPr>
          <w:rFonts w:eastAsia="Times New Roman" w:cstheme="minorHAnsi"/>
          <w:bCs/>
          <w:sz w:val="24"/>
          <w:szCs w:val="24"/>
        </w:rPr>
      </w:pPr>
      <w:r>
        <w:rPr>
          <w:rFonts w:eastAsia="Times New Roman" w:cstheme="minorHAnsi"/>
          <w:bCs/>
          <w:sz w:val="24"/>
          <w:szCs w:val="24"/>
        </w:rPr>
        <w:t xml:space="preserve">Dialog Super Admin (DSA) and Corporate Super Admin (CSA) are able to view and customize reports. DSA is able to view reports behalf of all corporate. CSA is able to view reports </w:t>
      </w:r>
      <w:r w:rsidR="00C3017B">
        <w:rPr>
          <w:rFonts w:eastAsia="Times New Roman" w:cstheme="minorHAnsi"/>
          <w:bCs/>
          <w:sz w:val="24"/>
          <w:szCs w:val="24"/>
        </w:rPr>
        <w:t>for his corporate.</w:t>
      </w:r>
    </w:p>
    <w:p w:rsidR="000A2C59" w:rsidRDefault="000A2C59" w:rsidP="00D3435A">
      <w:pPr>
        <w:spacing w:after="0" w:line="300" w:lineRule="auto"/>
        <w:rPr>
          <w:rFonts w:eastAsia="Times New Roman" w:cstheme="minorHAnsi"/>
          <w:bCs/>
          <w:sz w:val="24"/>
          <w:szCs w:val="24"/>
        </w:rPr>
      </w:pPr>
    </w:p>
    <w:p w:rsidR="000A2C59" w:rsidRPr="00C3017B" w:rsidRDefault="000A2C59" w:rsidP="00C3017B">
      <w:pPr>
        <w:pStyle w:val="ListParagraph"/>
        <w:numPr>
          <w:ilvl w:val="1"/>
          <w:numId w:val="3"/>
        </w:numPr>
        <w:spacing w:after="0" w:line="360" w:lineRule="auto"/>
        <w:rPr>
          <w:rFonts w:eastAsia="Times New Roman" w:cstheme="minorHAnsi"/>
          <w:b/>
          <w:sz w:val="24"/>
          <w:szCs w:val="24"/>
          <w:shd w:val="clear" w:color="auto" w:fill="FFFFFF"/>
        </w:rPr>
      </w:pPr>
      <w:r w:rsidRPr="00C3017B">
        <w:rPr>
          <w:rFonts w:eastAsia="Times New Roman" w:cstheme="minorHAnsi"/>
          <w:b/>
          <w:bCs/>
          <w:sz w:val="24"/>
          <w:szCs w:val="24"/>
        </w:rPr>
        <w:t>Use Cases</w:t>
      </w:r>
    </w:p>
    <w:p w:rsidR="00C3017B" w:rsidRDefault="00C3017B" w:rsidP="00D3435A">
      <w:pPr>
        <w:spacing w:after="0" w:line="300" w:lineRule="auto"/>
        <w:rPr>
          <w:rFonts w:eastAsia="Times New Roman" w:cstheme="minorHAnsi"/>
          <w:bCs/>
          <w:sz w:val="24"/>
          <w:szCs w:val="24"/>
        </w:rPr>
      </w:pPr>
      <w:r>
        <w:rPr>
          <w:rFonts w:eastAsia="Times New Roman" w:cstheme="minorHAnsi"/>
          <w:bCs/>
          <w:sz w:val="24"/>
          <w:szCs w:val="24"/>
        </w:rPr>
        <w:t xml:space="preserve">When DSA navigate to view reports barcode creation summary for the all corporate will be listed in a table. When considering from corporate’ perspective they will be able to view the summary of its barcode creation after navigate to view report and that privilege is only applicable for CSA. CA and CU users are not able to view reports instead they when the neediness occurs they might ask it from CSA manually. </w:t>
      </w:r>
    </w:p>
    <w:p w:rsidR="00C3017B" w:rsidRDefault="00C3017B" w:rsidP="00D3435A">
      <w:pPr>
        <w:spacing w:after="0" w:line="300" w:lineRule="auto"/>
        <w:rPr>
          <w:rFonts w:eastAsia="Times New Roman" w:cstheme="minorHAnsi"/>
          <w:bCs/>
          <w:sz w:val="24"/>
          <w:szCs w:val="24"/>
        </w:rPr>
      </w:pPr>
    </w:p>
    <w:p w:rsidR="00C3017B" w:rsidRDefault="00C3017B" w:rsidP="00C3017B">
      <w:pPr>
        <w:pStyle w:val="ListParagraph"/>
        <w:numPr>
          <w:ilvl w:val="2"/>
          <w:numId w:val="3"/>
        </w:numPr>
        <w:spacing w:after="0" w:line="300" w:lineRule="auto"/>
        <w:rPr>
          <w:rFonts w:eastAsia="Times New Roman" w:cstheme="minorHAnsi"/>
          <w:bCs/>
          <w:sz w:val="24"/>
          <w:szCs w:val="24"/>
        </w:rPr>
      </w:pPr>
      <w:r>
        <w:rPr>
          <w:rFonts w:eastAsia="Times New Roman" w:cstheme="minorHAnsi"/>
          <w:bCs/>
          <w:sz w:val="24"/>
          <w:szCs w:val="24"/>
        </w:rPr>
        <w:t>Use Case : DSA View Reports</w:t>
      </w:r>
    </w:p>
    <w:p w:rsidR="00235262" w:rsidRDefault="00235262" w:rsidP="00235262">
      <w:pPr>
        <w:pStyle w:val="ListParagraph"/>
        <w:spacing w:after="0" w:line="300" w:lineRule="auto"/>
        <w:rPr>
          <w:rFonts w:eastAsia="Times New Roman" w:cstheme="minorHAnsi"/>
          <w:bCs/>
          <w:sz w:val="24"/>
          <w:szCs w:val="24"/>
        </w:rPr>
      </w:pPr>
      <w:r>
        <w:rPr>
          <w:rFonts w:eastAsia="Times New Roman" w:cstheme="minorHAnsi"/>
          <w:bCs/>
          <w:sz w:val="24"/>
          <w:szCs w:val="24"/>
        </w:rPr>
        <w:t>Once DSA navigates through reports, table of corporate summary for the created barcode page is appeared. Table can be filtered by each appropriate column of the table</w:t>
      </w:r>
      <w:proofErr w:type="gramStart"/>
      <w:r>
        <w:rPr>
          <w:rFonts w:eastAsia="Times New Roman" w:cstheme="minorHAnsi"/>
          <w:bCs/>
          <w:sz w:val="24"/>
          <w:szCs w:val="24"/>
        </w:rPr>
        <w:t>.(</w:t>
      </w:r>
      <w:proofErr w:type="spellStart"/>
      <w:proofErr w:type="gramEnd"/>
      <w:r>
        <w:rPr>
          <w:rFonts w:eastAsia="Times New Roman" w:cstheme="minorHAnsi"/>
          <w:bCs/>
          <w:sz w:val="24"/>
          <w:szCs w:val="24"/>
        </w:rPr>
        <w:t>eg</w:t>
      </w:r>
      <w:proofErr w:type="spellEnd"/>
      <w:r>
        <w:rPr>
          <w:rFonts w:eastAsia="Times New Roman" w:cstheme="minorHAnsi"/>
          <w:bCs/>
          <w:sz w:val="24"/>
          <w:szCs w:val="24"/>
        </w:rPr>
        <w:t>. By corporate, lob, campaign, etc.)</w:t>
      </w:r>
    </w:p>
    <w:p w:rsidR="00235262" w:rsidRDefault="00235262" w:rsidP="00235262">
      <w:pPr>
        <w:pStyle w:val="ListParagraph"/>
        <w:spacing w:after="0" w:line="300" w:lineRule="auto"/>
        <w:rPr>
          <w:rFonts w:eastAsia="Times New Roman" w:cstheme="minorHAnsi"/>
          <w:bCs/>
          <w:sz w:val="24"/>
          <w:szCs w:val="24"/>
        </w:rPr>
      </w:pPr>
    </w:p>
    <w:p w:rsidR="00DF5361" w:rsidRDefault="00DF5361" w:rsidP="00235262">
      <w:pPr>
        <w:pStyle w:val="ListParagraph"/>
        <w:spacing w:after="0" w:line="300" w:lineRule="auto"/>
      </w:pPr>
      <w:r>
        <w:object w:dxaOrig="6185" w:dyaOrig="28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pt;height:140.25pt" o:ole="">
            <v:imagedata r:id="rId5" o:title=""/>
          </v:shape>
          <o:OLEObject Type="Embed" ProgID="Visio.Drawing.11" ShapeID="_x0000_i1025" DrawAspect="Content" ObjectID="_1412493215" r:id="rId6"/>
        </w:object>
      </w:r>
    </w:p>
    <w:p w:rsidR="00DF5361" w:rsidRDefault="00DF5361" w:rsidP="006347A1">
      <w:pPr>
        <w:pStyle w:val="ListParagraph"/>
        <w:spacing w:after="0" w:line="300" w:lineRule="auto"/>
        <w:jc w:val="center"/>
        <w:rPr>
          <w:b/>
        </w:rPr>
      </w:pPr>
      <w:r w:rsidRPr="006347A1">
        <w:rPr>
          <w:b/>
        </w:rPr>
        <w:t xml:space="preserve">Figure </w:t>
      </w:r>
      <w:r w:rsidR="00833BC9">
        <w:rPr>
          <w:b/>
        </w:rPr>
        <w:t>4.1</w:t>
      </w:r>
      <w:r w:rsidRPr="006347A1">
        <w:rPr>
          <w:b/>
        </w:rPr>
        <w:t xml:space="preserve"> </w:t>
      </w:r>
      <w:r w:rsidR="006347A1" w:rsidRPr="006347A1">
        <w:rPr>
          <w:b/>
        </w:rPr>
        <w:t xml:space="preserve">Reports </w:t>
      </w:r>
      <w:r w:rsidR="006347A1">
        <w:rPr>
          <w:b/>
        </w:rPr>
        <w:t>–</w:t>
      </w:r>
      <w:r w:rsidR="006347A1" w:rsidRPr="006347A1">
        <w:rPr>
          <w:b/>
        </w:rPr>
        <w:t xml:space="preserve"> DSA</w:t>
      </w:r>
    </w:p>
    <w:p w:rsidR="006347A1" w:rsidRPr="00E033A7" w:rsidRDefault="006347A1" w:rsidP="006347A1">
      <w:pPr>
        <w:pStyle w:val="ListParagraph"/>
        <w:numPr>
          <w:ilvl w:val="0"/>
          <w:numId w:val="4"/>
        </w:numPr>
        <w:spacing w:after="0" w:line="300" w:lineRule="auto"/>
        <w:rPr>
          <w:rFonts w:cstheme="minorHAnsi"/>
        </w:rPr>
      </w:pPr>
      <w:r>
        <w:rPr>
          <w:rFonts w:cstheme="minorHAnsi"/>
        </w:rPr>
        <w:t>DSA</w:t>
      </w:r>
      <w:r w:rsidRPr="00E033A7">
        <w:rPr>
          <w:rFonts w:cstheme="minorHAnsi"/>
        </w:rPr>
        <w:t xml:space="preserve"> logged in to the system.</w:t>
      </w:r>
    </w:p>
    <w:p w:rsidR="006347A1" w:rsidRPr="00E033A7" w:rsidRDefault="006347A1" w:rsidP="006347A1">
      <w:pPr>
        <w:pStyle w:val="ListParagraph"/>
        <w:numPr>
          <w:ilvl w:val="0"/>
          <w:numId w:val="4"/>
        </w:numPr>
        <w:spacing w:after="0" w:line="300" w:lineRule="auto"/>
        <w:rPr>
          <w:rFonts w:cstheme="minorHAnsi"/>
        </w:rPr>
      </w:pPr>
      <w:r w:rsidRPr="00E033A7">
        <w:rPr>
          <w:rFonts w:cstheme="minorHAnsi"/>
        </w:rPr>
        <w:t>Navigate for the ‘</w:t>
      </w:r>
      <w:r>
        <w:rPr>
          <w:rFonts w:cstheme="minorHAnsi"/>
        </w:rPr>
        <w:t>Reports’</w:t>
      </w:r>
    </w:p>
    <w:p w:rsidR="006347A1" w:rsidRPr="00682757" w:rsidRDefault="006347A1" w:rsidP="006347A1">
      <w:pPr>
        <w:pStyle w:val="ListParagraph"/>
        <w:numPr>
          <w:ilvl w:val="0"/>
          <w:numId w:val="4"/>
        </w:numPr>
        <w:spacing w:after="0" w:line="300" w:lineRule="auto"/>
        <w:rPr>
          <w:rFonts w:cstheme="minorHAnsi"/>
        </w:rPr>
      </w:pPr>
      <w:r>
        <w:rPr>
          <w:rFonts w:cstheme="minorHAnsi"/>
        </w:rPr>
        <w:t>Table of barcode creation summary for all corporate is displayed.</w:t>
      </w:r>
    </w:p>
    <w:p w:rsidR="006347A1" w:rsidRPr="00E033A7" w:rsidRDefault="006347A1" w:rsidP="006347A1">
      <w:pPr>
        <w:pStyle w:val="ListParagraph"/>
        <w:numPr>
          <w:ilvl w:val="0"/>
          <w:numId w:val="4"/>
        </w:numPr>
        <w:spacing w:after="0" w:line="300" w:lineRule="auto"/>
        <w:rPr>
          <w:rFonts w:cstheme="minorHAnsi"/>
        </w:rPr>
      </w:pPr>
      <w:r>
        <w:rPr>
          <w:rFonts w:cstheme="minorHAnsi"/>
        </w:rPr>
        <w:t>DSA can do filtering by any filtering criteria(s).</w:t>
      </w:r>
    </w:p>
    <w:p w:rsidR="006347A1" w:rsidRDefault="006347A1" w:rsidP="006347A1">
      <w:pPr>
        <w:pStyle w:val="ListParagraph"/>
        <w:numPr>
          <w:ilvl w:val="0"/>
          <w:numId w:val="4"/>
        </w:numPr>
        <w:spacing w:after="0" w:line="300" w:lineRule="auto"/>
        <w:rPr>
          <w:rFonts w:cstheme="minorHAnsi"/>
        </w:rPr>
      </w:pPr>
      <w:r>
        <w:rPr>
          <w:rFonts w:cstheme="minorHAnsi"/>
        </w:rPr>
        <w:t xml:space="preserve">Download report as a </w:t>
      </w:r>
      <w:proofErr w:type="spellStart"/>
      <w:r>
        <w:rPr>
          <w:rFonts w:cstheme="minorHAnsi"/>
        </w:rPr>
        <w:t>pdf</w:t>
      </w:r>
      <w:proofErr w:type="spellEnd"/>
      <w:r>
        <w:rPr>
          <w:rFonts w:cstheme="minorHAnsi"/>
        </w:rPr>
        <w:t>.</w:t>
      </w:r>
    </w:p>
    <w:p w:rsidR="006347A1" w:rsidRDefault="006347A1" w:rsidP="006347A1">
      <w:pPr>
        <w:pStyle w:val="ListParagraph"/>
        <w:spacing w:after="0" w:line="300" w:lineRule="auto"/>
        <w:rPr>
          <w:rFonts w:eastAsia="Times New Roman" w:cstheme="minorHAnsi"/>
          <w:b/>
          <w:bCs/>
          <w:sz w:val="24"/>
          <w:szCs w:val="24"/>
        </w:rPr>
      </w:pPr>
    </w:p>
    <w:p w:rsidR="00F55103" w:rsidRDefault="00F55103" w:rsidP="006347A1">
      <w:pPr>
        <w:pStyle w:val="ListParagraph"/>
        <w:spacing w:after="0" w:line="300" w:lineRule="auto"/>
        <w:rPr>
          <w:rFonts w:eastAsia="Times New Roman" w:cstheme="minorHAnsi"/>
          <w:b/>
          <w:bCs/>
          <w:sz w:val="24"/>
          <w:szCs w:val="24"/>
        </w:rPr>
      </w:pPr>
    </w:p>
    <w:p w:rsidR="00F55103" w:rsidRDefault="00F55103" w:rsidP="006347A1">
      <w:pPr>
        <w:pStyle w:val="ListParagraph"/>
        <w:spacing w:after="0" w:line="300" w:lineRule="auto"/>
        <w:rPr>
          <w:rFonts w:eastAsia="Times New Roman" w:cstheme="minorHAnsi"/>
          <w:b/>
          <w:bCs/>
          <w:sz w:val="24"/>
          <w:szCs w:val="24"/>
        </w:rPr>
      </w:pPr>
    </w:p>
    <w:p w:rsidR="00F55103" w:rsidRPr="006347A1" w:rsidRDefault="00F55103" w:rsidP="006347A1">
      <w:pPr>
        <w:pStyle w:val="ListParagraph"/>
        <w:spacing w:after="0" w:line="300" w:lineRule="auto"/>
        <w:rPr>
          <w:rFonts w:eastAsia="Times New Roman" w:cstheme="minorHAnsi"/>
          <w:b/>
          <w:bCs/>
          <w:sz w:val="24"/>
          <w:szCs w:val="24"/>
        </w:rPr>
      </w:pPr>
    </w:p>
    <w:p w:rsidR="00235262" w:rsidRPr="00235262" w:rsidRDefault="00235262" w:rsidP="00235262">
      <w:pPr>
        <w:pStyle w:val="ListParagraph"/>
        <w:numPr>
          <w:ilvl w:val="2"/>
          <w:numId w:val="3"/>
        </w:numPr>
        <w:spacing w:after="0" w:line="300" w:lineRule="auto"/>
        <w:rPr>
          <w:rFonts w:eastAsia="Times New Roman" w:cstheme="minorHAnsi"/>
          <w:bCs/>
          <w:sz w:val="24"/>
          <w:szCs w:val="24"/>
        </w:rPr>
      </w:pPr>
      <w:r>
        <w:rPr>
          <w:rFonts w:eastAsia="Times New Roman" w:cstheme="minorHAnsi"/>
          <w:bCs/>
          <w:sz w:val="24"/>
          <w:szCs w:val="24"/>
        </w:rPr>
        <w:lastRenderedPageBreak/>
        <w:t>Use Case : CSA View Reports</w:t>
      </w:r>
    </w:p>
    <w:p w:rsidR="00235262" w:rsidRDefault="00235262" w:rsidP="00235262">
      <w:pPr>
        <w:pStyle w:val="ListParagraph"/>
        <w:spacing w:after="0" w:line="300" w:lineRule="auto"/>
        <w:rPr>
          <w:rFonts w:eastAsia="Times New Roman" w:cstheme="minorHAnsi"/>
          <w:bCs/>
          <w:sz w:val="24"/>
          <w:szCs w:val="24"/>
        </w:rPr>
      </w:pPr>
      <w:r>
        <w:rPr>
          <w:rFonts w:eastAsia="Times New Roman" w:cstheme="minorHAnsi"/>
          <w:bCs/>
          <w:sz w:val="24"/>
          <w:szCs w:val="24"/>
        </w:rPr>
        <w:t>Once CSA navigates through reports, table of his corporate summary for the created barcode page is appeared. Table can be filtered by each appropriate column of the table</w:t>
      </w:r>
      <w:proofErr w:type="gramStart"/>
      <w:r>
        <w:rPr>
          <w:rFonts w:eastAsia="Times New Roman" w:cstheme="minorHAnsi"/>
          <w:bCs/>
          <w:sz w:val="24"/>
          <w:szCs w:val="24"/>
        </w:rPr>
        <w:t>.(</w:t>
      </w:r>
      <w:proofErr w:type="spellStart"/>
      <w:proofErr w:type="gramEnd"/>
      <w:r>
        <w:rPr>
          <w:rFonts w:eastAsia="Times New Roman" w:cstheme="minorHAnsi"/>
          <w:bCs/>
          <w:sz w:val="24"/>
          <w:szCs w:val="24"/>
        </w:rPr>
        <w:t>eg</w:t>
      </w:r>
      <w:proofErr w:type="spellEnd"/>
      <w:r>
        <w:rPr>
          <w:rFonts w:eastAsia="Times New Roman" w:cstheme="minorHAnsi"/>
          <w:bCs/>
          <w:sz w:val="24"/>
          <w:szCs w:val="24"/>
        </w:rPr>
        <w:t>. By lob, campaign, etc.)</w:t>
      </w:r>
    </w:p>
    <w:p w:rsidR="006347A1" w:rsidRDefault="006347A1" w:rsidP="00235262">
      <w:pPr>
        <w:pStyle w:val="ListParagraph"/>
        <w:spacing w:after="0" w:line="300" w:lineRule="auto"/>
      </w:pPr>
      <w:r>
        <w:object w:dxaOrig="6185" w:dyaOrig="2801">
          <v:shape id="_x0000_i1026" type="#_x0000_t75" style="width:309pt;height:140.25pt" o:ole="">
            <v:imagedata r:id="rId7" o:title=""/>
          </v:shape>
          <o:OLEObject Type="Embed" ProgID="Visio.Drawing.11" ShapeID="_x0000_i1026" DrawAspect="Content" ObjectID="_1412493216" r:id="rId8"/>
        </w:object>
      </w:r>
    </w:p>
    <w:p w:rsidR="006347A1" w:rsidRPr="006347A1" w:rsidRDefault="006347A1" w:rsidP="006347A1">
      <w:pPr>
        <w:pStyle w:val="ListParagraph"/>
        <w:spacing w:after="0" w:line="300" w:lineRule="auto"/>
        <w:jc w:val="center"/>
        <w:rPr>
          <w:b/>
        </w:rPr>
      </w:pPr>
      <w:r w:rsidRPr="006347A1">
        <w:rPr>
          <w:b/>
        </w:rPr>
        <w:t xml:space="preserve">Figure </w:t>
      </w:r>
      <w:r w:rsidR="00833BC9">
        <w:rPr>
          <w:b/>
        </w:rPr>
        <w:t>4.2</w:t>
      </w:r>
      <w:r w:rsidRPr="006347A1">
        <w:rPr>
          <w:b/>
        </w:rPr>
        <w:t xml:space="preserve"> Reports – CSA</w:t>
      </w:r>
    </w:p>
    <w:p w:rsidR="006347A1" w:rsidRDefault="006347A1" w:rsidP="00235262">
      <w:pPr>
        <w:pStyle w:val="ListParagraph"/>
        <w:spacing w:after="0" w:line="300" w:lineRule="auto"/>
        <w:rPr>
          <w:rFonts w:eastAsia="Times New Roman" w:cstheme="minorHAnsi"/>
          <w:bCs/>
          <w:sz w:val="24"/>
          <w:szCs w:val="24"/>
        </w:rPr>
      </w:pPr>
    </w:p>
    <w:p w:rsidR="006347A1" w:rsidRDefault="006347A1" w:rsidP="006347A1">
      <w:pPr>
        <w:pStyle w:val="ListParagraph"/>
        <w:numPr>
          <w:ilvl w:val="0"/>
          <w:numId w:val="5"/>
        </w:numPr>
        <w:spacing w:after="0" w:line="300" w:lineRule="auto"/>
        <w:rPr>
          <w:rFonts w:cstheme="minorHAnsi"/>
        </w:rPr>
      </w:pPr>
      <w:r>
        <w:rPr>
          <w:rFonts w:cstheme="minorHAnsi"/>
        </w:rPr>
        <w:t>CSA</w:t>
      </w:r>
      <w:r w:rsidRPr="00E033A7">
        <w:rPr>
          <w:rFonts w:cstheme="minorHAnsi"/>
        </w:rPr>
        <w:t xml:space="preserve"> logged in to the system.</w:t>
      </w:r>
    </w:p>
    <w:p w:rsidR="006347A1" w:rsidRDefault="006347A1" w:rsidP="006347A1">
      <w:pPr>
        <w:pStyle w:val="ListParagraph"/>
        <w:numPr>
          <w:ilvl w:val="0"/>
          <w:numId w:val="5"/>
        </w:numPr>
        <w:spacing w:after="0" w:line="300" w:lineRule="auto"/>
        <w:rPr>
          <w:rFonts w:cstheme="minorHAnsi"/>
        </w:rPr>
      </w:pPr>
      <w:r w:rsidRPr="006347A1">
        <w:rPr>
          <w:rFonts w:cstheme="minorHAnsi"/>
        </w:rPr>
        <w:t>Navigate for the ‘Reports’</w:t>
      </w:r>
    </w:p>
    <w:p w:rsidR="006347A1" w:rsidRDefault="006347A1" w:rsidP="006347A1">
      <w:pPr>
        <w:pStyle w:val="ListParagraph"/>
        <w:numPr>
          <w:ilvl w:val="0"/>
          <w:numId w:val="5"/>
        </w:numPr>
        <w:spacing w:after="0" w:line="300" w:lineRule="auto"/>
        <w:rPr>
          <w:rFonts w:cstheme="minorHAnsi"/>
        </w:rPr>
      </w:pPr>
      <w:r w:rsidRPr="006347A1">
        <w:rPr>
          <w:rFonts w:cstheme="minorHAnsi"/>
        </w:rPr>
        <w:t>Table of barcode creation summary for all corporate is displayed.</w:t>
      </w:r>
    </w:p>
    <w:p w:rsidR="006347A1" w:rsidRDefault="006347A1" w:rsidP="006347A1">
      <w:pPr>
        <w:pStyle w:val="ListParagraph"/>
        <w:numPr>
          <w:ilvl w:val="0"/>
          <w:numId w:val="5"/>
        </w:numPr>
        <w:spacing w:after="0" w:line="300" w:lineRule="auto"/>
        <w:rPr>
          <w:rFonts w:cstheme="minorHAnsi"/>
        </w:rPr>
      </w:pPr>
      <w:r>
        <w:rPr>
          <w:rFonts w:cstheme="minorHAnsi"/>
        </w:rPr>
        <w:t>C</w:t>
      </w:r>
      <w:r w:rsidRPr="006347A1">
        <w:rPr>
          <w:rFonts w:cstheme="minorHAnsi"/>
        </w:rPr>
        <w:t>SA can do filtering by any filtering criteria(s).</w:t>
      </w:r>
    </w:p>
    <w:p w:rsidR="006347A1" w:rsidRPr="006347A1" w:rsidRDefault="006347A1" w:rsidP="006347A1">
      <w:pPr>
        <w:pStyle w:val="ListParagraph"/>
        <w:numPr>
          <w:ilvl w:val="0"/>
          <w:numId w:val="5"/>
        </w:numPr>
        <w:spacing w:after="0" w:line="300" w:lineRule="auto"/>
        <w:rPr>
          <w:rFonts w:cstheme="minorHAnsi"/>
        </w:rPr>
      </w:pPr>
      <w:r w:rsidRPr="006347A1">
        <w:rPr>
          <w:rFonts w:cstheme="minorHAnsi"/>
        </w:rPr>
        <w:t xml:space="preserve">Download report as a </w:t>
      </w:r>
      <w:proofErr w:type="spellStart"/>
      <w:r w:rsidRPr="006347A1">
        <w:rPr>
          <w:rFonts w:cstheme="minorHAnsi"/>
        </w:rPr>
        <w:t>pdf</w:t>
      </w:r>
      <w:proofErr w:type="spellEnd"/>
      <w:r w:rsidRPr="006347A1">
        <w:rPr>
          <w:rFonts w:cstheme="minorHAnsi"/>
        </w:rPr>
        <w:t>.</w:t>
      </w:r>
    </w:p>
    <w:p w:rsidR="00235262" w:rsidRPr="00235262" w:rsidRDefault="00235262" w:rsidP="00235262">
      <w:pPr>
        <w:spacing w:after="0" w:line="300" w:lineRule="auto"/>
        <w:rPr>
          <w:rFonts w:eastAsia="Times New Roman" w:cstheme="minorHAnsi"/>
          <w:bCs/>
          <w:sz w:val="24"/>
          <w:szCs w:val="24"/>
        </w:rPr>
      </w:pPr>
    </w:p>
    <w:p w:rsidR="00C3017B" w:rsidRDefault="00C3017B" w:rsidP="00D3435A">
      <w:pPr>
        <w:spacing w:after="0" w:line="300" w:lineRule="auto"/>
        <w:rPr>
          <w:rFonts w:eastAsia="Times New Roman" w:cstheme="minorHAnsi"/>
          <w:bCs/>
          <w:sz w:val="24"/>
          <w:szCs w:val="24"/>
        </w:rPr>
      </w:pPr>
    </w:p>
    <w:p w:rsidR="000A2C59" w:rsidRDefault="00C3017B" w:rsidP="00D3435A">
      <w:pPr>
        <w:spacing w:after="0" w:line="300" w:lineRule="auto"/>
        <w:rPr>
          <w:rFonts w:eastAsia="Times New Roman" w:cstheme="minorHAnsi"/>
          <w:bCs/>
          <w:sz w:val="24"/>
          <w:szCs w:val="24"/>
        </w:rPr>
      </w:pPr>
      <w:r>
        <w:rPr>
          <w:rFonts w:eastAsia="Times New Roman" w:cstheme="minorHAnsi"/>
          <w:bCs/>
          <w:sz w:val="24"/>
          <w:szCs w:val="24"/>
        </w:rPr>
        <w:t xml:space="preserve"> </w:t>
      </w:r>
    </w:p>
    <w:p w:rsidR="00A05AC4" w:rsidRPr="00D77219" w:rsidRDefault="00E60E70" w:rsidP="00D77219">
      <w:pPr>
        <w:pStyle w:val="ListParagraph"/>
        <w:numPr>
          <w:ilvl w:val="1"/>
          <w:numId w:val="3"/>
        </w:numPr>
        <w:spacing w:after="0" w:line="360" w:lineRule="auto"/>
        <w:rPr>
          <w:rFonts w:eastAsia="Times New Roman" w:cstheme="minorHAnsi"/>
          <w:b/>
          <w:sz w:val="24"/>
          <w:szCs w:val="24"/>
          <w:shd w:val="clear" w:color="auto" w:fill="FFFFFF"/>
        </w:rPr>
      </w:pPr>
      <w:r>
        <w:rPr>
          <w:rFonts w:eastAsia="Times New Roman" w:cstheme="minorHAnsi"/>
          <w:b/>
          <w:bCs/>
          <w:sz w:val="24"/>
          <w:szCs w:val="24"/>
        </w:rPr>
        <w:t>Nun Functional Requirements</w:t>
      </w:r>
    </w:p>
    <w:p w:rsidR="00D50277" w:rsidRDefault="00D50277">
      <w:r>
        <w:t>Report is covering the following information.</w:t>
      </w:r>
    </w:p>
    <w:p w:rsidR="00833BC9" w:rsidRDefault="00833BC9" w:rsidP="00833BC9">
      <w:pPr>
        <w:pStyle w:val="ListParagraph"/>
        <w:numPr>
          <w:ilvl w:val="0"/>
          <w:numId w:val="7"/>
        </w:numPr>
        <w:spacing w:after="0"/>
      </w:pPr>
      <w:r>
        <w:t>Corporate Name</w:t>
      </w:r>
    </w:p>
    <w:p w:rsidR="00833BC9" w:rsidRDefault="00833BC9" w:rsidP="00833BC9">
      <w:pPr>
        <w:pStyle w:val="ListParagraph"/>
        <w:numPr>
          <w:ilvl w:val="0"/>
          <w:numId w:val="7"/>
        </w:numPr>
        <w:spacing w:after="0"/>
      </w:pPr>
      <w:r>
        <w:t>Contact Details: Address, Telephone, Fax, Email</w:t>
      </w:r>
    </w:p>
    <w:p w:rsidR="00833BC9" w:rsidRDefault="00833BC9" w:rsidP="00833BC9">
      <w:pPr>
        <w:pStyle w:val="ListParagraph"/>
        <w:numPr>
          <w:ilvl w:val="0"/>
          <w:numId w:val="7"/>
        </w:numPr>
        <w:spacing w:after="0"/>
      </w:pPr>
      <w:r>
        <w:t>LOB Group</w:t>
      </w:r>
    </w:p>
    <w:p w:rsidR="00833BC9" w:rsidRDefault="00833BC9" w:rsidP="00833BC9">
      <w:pPr>
        <w:pStyle w:val="ListParagraph"/>
        <w:numPr>
          <w:ilvl w:val="0"/>
          <w:numId w:val="7"/>
        </w:numPr>
        <w:spacing w:after="0"/>
      </w:pPr>
      <w:r>
        <w:t>Campaign</w:t>
      </w:r>
    </w:p>
    <w:p w:rsidR="00833BC9" w:rsidRDefault="00833BC9" w:rsidP="00833BC9">
      <w:pPr>
        <w:pStyle w:val="ListParagraph"/>
        <w:numPr>
          <w:ilvl w:val="0"/>
          <w:numId w:val="7"/>
        </w:numPr>
        <w:spacing w:after="0"/>
      </w:pPr>
      <w:r>
        <w:t>Code Name</w:t>
      </w:r>
    </w:p>
    <w:p w:rsidR="00833BC9" w:rsidRDefault="00833BC9" w:rsidP="00833BC9">
      <w:pPr>
        <w:pStyle w:val="ListParagraph"/>
        <w:numPr>
          <w:ilvl w:val="0"/>
          <w:numId w:val="7"/>
        </w:numPr>
        <w:spacing w:after="0"/>
      </w:pPr>
      <w:r>
        <w:t>Date Created</w:t>
      </w:r>
    </w:p>
    <w:p w:rsidR="00833BC9" w:rsidRDefault="00833BC9" w:rsidP="00833BC9">
      <w:pPr>
        <w:pStyle w:val="ListParagraph"/>
        <w:numPr>
          <w:ilvl w:val="0"/>
          <w:numId w:val="7"/>
        </w:numPr>
        <w:spacing w:after="0"/>
      </w:pPr>
      <w:proofErr w:type="spellStart"/>
      <w:r>
        <w:t>Url</w:t>
      </w:r>
      <w:proofErr w:type="spellEnd"/>
      <w:r>
        <w:t xml:space="preserve"> Hit Count</w:t>
      </w:r>
    </w:p>
    <w:p w:rsidR="00833BC9" w:rsidRDefault="00833BC9" w:rsidP="00833BC9">
      <w:pPr>
        <w:pStyle w:val="ListParagraph"/>
        <w:numPr>
          <w:ilvl w:val="0"/>
          <w:numId w:val="7"/>
        </w:numPr>
        <w:spacing w:after="0"/>
      </w:pPr>
      <w:r>
        <w:t>Created Username</w:t>
      </w:r>
    </w:p>
    <w:p w:rsidR="00833BC9" w:rsidRDefault="00833BC9" w:rsidP="00833BC9">
      <w:pPr>
        <w:pStyle w:val="ListParagraph"/>
        <w:numPr>
          <w:ilvl w:val="0"/>
          <w:numId w:val="7"/>
        </w:numPr>
        <w:spacing w:after="0"/>
      </w:pPr>
      <w:r>
        <w:t>User Designation</w:t>
      </w:r>
    </w:p>
    <w:p w:rsidR="00833BC9" w:rsidRDefault="00833BC9"/>
    <w:p w:rsidR="00D50277" w:rsidRDefault="00D50277"/>
    <w:p w:rsidR="005B0204" w:rsidRDefault="005B0204"/>
    <w:p w:rsidR="005B0204" w:rsidRPr="00C3017B" w:rsidRDefault="005B0204" w:rsidP="005B0204">
      <w:pPr>
        <w:pStyle w:val="ListParagraph"/>
        <w:numPr>
          <w:ilvl w:val="1"/>
          <w:numId w:val="3"/>
        </w:numPr>
        <w:spacing w:after="0" w:line="360" w:lineRule="auto"/>
        <w:rPr>
          <w:rFonts w:eastAsia="Times New Roman" w:cstheme="minorHAnsi"/>
          <w:b/>
          <w:sz w:val="24"/>
          <w:szCs w:val="24"/>
          <w:shd w:val="clear" w:color="auto" w:fill="FFFFFF"/>
        </w:rPr>
      </w:pPr>
      <w:r>
        <w:rPr>
          <w:rFonts w:eastAsia="Times New Roman" w:cstheme="minorHAnsi"/>
          <w:b/>
          <w:bCs/>
          <w:sz w:val="24"/>
          <w:szCs w:val="24"/>
        </w:rPr>
        <w:lastRenderedPageBreak/>
        <w:t>User Interface</w:t>
      </w:r>
      <w:r w:rsidRPr="00C3017B">
        <w:rPr>
          <w:rFonts w:eastAsia="Times New Roman" w:cstheme="minorHAnsi"/>
          <w:b/>
          <w:bCs/>
          <w:sz w:val="24"/>
          <w:szCs w:val="24"/>
        </w:rPr>
        <w:t>s</w:t>
      </w:r>
    </w:p>
    <w:p w:rsidR="005B0204" w:rsidRDefault="00DA3DDC" w:rsidP="00DA3DDC">
      <w:pPr>
        <w:pStyle w:val="ListParagraph"/>
        <w:numPr>
          <w:ilvl w:val="2"/>
          <w:numId w:val="3"/>
        </w:numPr>
      </w:pPr>
      <w:r>
        <w:t>DSA View Reports</w:t>
      </w:r>
    </w:p>
    <w:p w:rsidR="00DA3DDC" w:rsidRDefault="00DA3DDC" w:rsidP="00DA3DDC">
      <w:pPr>
        <w:pStyle w:val="ListParagraph"/>
        <w:ind w:hanging="540"/>
      </w:pPr>
      <w:r>
        <w:rPr>
          <w:noProof/>
        </w:rPr>
        <w:drawing>
          <wp:inline distT="0" distB="0" distL="0" distR="0">
            <wp:extent cx="5934075" cy="31146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34075" cy="3114675"/>
                    </a:xfrm>
                    <a:prstGeom prst="rect">
                      <a:avLst/>
                    </a:prstGeom>
                    <a:noFill/>
                    <a:ln w="9525">
                      <a:noFill/>
                      <a:miter lim="800000"/>
                      <a:headEnd/>
                      <a:tailEnd/>
                    </a:ln>
                  </pic:spPr>
                </pic:pic>
              </a:graphicData>
            </a:graphic>
          </wp:inline>
        </w:drawing>
      </w:r>
    </w:p>
    <w:p w:rsidR="00DA3DDC" w:rsidRDefault="00DA3DDC" w:rsidP="00DA3DDC">
      <w:pPr>
        <w:pStyle w:val="ListParagraph"/>
        <w:ind w:hanging="540"/>
        <w:jc w:val="center"/>
        <w:rPr>
          <w:b/>
        </w:rPr>
      </w:pPr>
      <w:r w:rsidRPr="006347A1">
        <w:rPr>
          <w:b/>
        </w:rPr>
        <w:t xml:space="preserve">Figure </w:t>
      </w:r>
      <w:r>
        <w:rPr>
          <w:b/>
        </w:rPr>
        <w:t>4.3</w:t>
      </w:r>
      <w:r w:rsidRPr="006347A1">
        <w:rPr>
          <w:b/>
        </w:rPr>
        <w:t xml:space="preserve"> </w:t>
      </w:r>
      <w:r>
        <w:rPr>
          <w:b/>
        </w:rPr>
        <w:t>User Interface of DSA Reports</w:t>
      </w:r>
    </w:p>
    <w:p w:rsidR="00DA3DDC" w:rsidRDefault="00DA3DDC" w:rsidP="00DA3DDC">
      <w:pPr>
        <w:pStyle w:val="ListParagraph"/>
        <w:ind w:hanging="540"/>
      </w:pPr>
    </w:p>
    <w:p w:rsidR="00DA3DDC" w:rsidRDefault="00DA3DDC" w:rsidP="00DA3DDC">
      <w:pPr>
        <w:pStyle w:val="ListParagraph"/>
        <w:numPr>
          <w:ilvl w:val="2"/>
          <w:numId w:val="3"/>
        </w:numPr>
      </w:pPr>
      <w:r>
        <w:t>CSA View Reports</w:t>
      </w:r>
    </w:p>
    <w:p w:rsidR="00DA3DDC" w:rsidRDefault="00DA3DDC" w:rsidP="00DA3DDC">
      <w:pPr>
        <w:pStyle w:val="ListParagraph"/>
        <w:ind w:hanging="540"/>
      </w:pPr>
      <w:r>
        <w:rPr>
          <w:noProof/>
        </w:rPr>
        <w:drawing>
          <wp:inline distT="0" distB="0" distL="0" distR="0">
            <wp:extent cx="5943600" cy="315277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943600" cy="3152775"/>
                    </a:xfrm>
                    <a:prstGeom prst="rect">
                      <a:avLst/>
                    </a:prstGeom>
                    <a:noFill/>
                    <a:ln w="9525">
                      <a:noFill/>
                      <a:miter lim="800000"/>
                      <a:headEnd/>
                      <a:tailEnd/>
                    </a:ln>
                  </pic:spPr>
                </pic:pic>
              </a:graphicData>
            </a:graphic>
          </wp:inline>
        </w:drawing>
      </w:r>
    </w:p>
    <w:p w:rsidR="00DA3DDC" w:rsidRDefault="00DA3DDC" w:rsidP="00DA3DDC">
      <w:pPr>
        <w:pStyle w:val="ListParagraph"/>
        <w:ind w:hanging="540"/>
        <w:jc w:val="center"/>
      </w:pPr>
      <w:r w:rsidRPr="006347A1">
        <w:rPr>
          <w:b/>
        </w:rPr>
        <w:t xml:space="preserve">Figure </w:t>
      </w:r>
      <w:r>
        <w:rPr>
          <w:b/>
        </w:rPr>
        <w:t>4.4</w:t>
      </w:r>
      <w:r w:rsidRPr="006347A1">
        <w:rPr>
          <w:b/>
        </w:rPr>
        <w:t xml:space="preserve"> </w:t>
      </w:r>
      <w:r>
        <w:rPr>
          <w:b/>
        </w:rPr>
        <w:t>User Interface of CSA Reports</w:t>
      </w:r>
    </w:p>
    <w:p w:rsidR="00DA3DDC" w:rsidRDefault="00DA3DDC" w:rsidP="00DA3DDC">
      <w:pPr>
        <w:pStyle w:val="ListParagraph"/>
        <w:ind w:hanging="540"/>
      </w:pPr>
    </w:p>
    <w:sectPr w:rsidR="00DA3DDC" w:rsidSect="00A05A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84C41"/>
    <w:multiLevelType w:val="multilevel"/>
    <w:tmpl w:val="571AD406"/>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13183406"/>
    <w:multiLevelType w:val="hybridMultilevel"/>
    <w:tmpl w:val="D71E416C"/>
    <w:lvl w:ilvl="0" w:tplc="03EE0D7E">
      <w:start w:val="4"/>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9F005E7"/>
    <w:multiLevelType w:val="hybridMultilevel"/>
    <w:tmpl w:val="0BA8A018"/>
    <w:lvl w:ilvl="0" w:tplc="767252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98A27AD"/>
    <w:multiLevelType w:val="hybridMultilevel"/>
    <w:tmpl w:val="F40E7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4F43EC"/>
    <w:multiLevelType w:val="multilevel"/>
    <w:tmpl w:val="137E09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614D031C"/>
    <w:multiLevelType w:val="hybridMultilevel"/>
    <w:tmpl w:val="E0A84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FE6CD9"/>
    <w:multiLevelType w:val="multilevel"/>
    <w:tmpl w:val="34A6562A"/>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4"/>
  </w:num>
  <w:num w:numId="3">
    <w:abstractNumId w:val="0"/>
  </w:num>
  <w:num w:numId="4">
    <w:abstractNumId w:val="3"/>
  </w:num>
  <w:num w:numId="5">
    <w:abstractNumId w:val="2"/>
  </w:num>
  <w:num w:numId="6">
    <w:abstractNumId w:val="6"/>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3435A"/>
    <w:rsid w:val="000A2C59"/>
    <w:rsid w:val="00235262"/>
    <w:rsid w:val="005B0204"/>
    <w:rsid w:val="006347A1"/>
    <w:rsid w:val="00833BC9"/>
    <w:rsid w:val="00851F50"/>
    <w:rsid w:val="00A05AC4"/>
    <w:rsid w:val="00C3017B"/>
    <w:rsid w:val="00CB5CF5"/>
    <w:rsid w:val="00D3435A"/>
    <w:rsid w:val="00D422C2"/>
    <w:rsid w:val="00D50277"/>
    <w:rsid w:val="00D77219"/>
    <w:rsid w:val="00DA3DDC"/>
    <w:rsid w:val="00DF5361"/>
    <w:rsid w:val="00E60E70"/>
    <w:rsid w:val="00F55103"/>
    <w:rsid w:val="00F943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3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35A"/>
    <w:pPr>
      <w:ind w:left="720"/>
      <w:contextualSpacing/>
    </w:pPr>
    <w:rPr>
      <w:rFonts w:eastAsiaTheme="minorEastAsia"/>
    </w:rPr>
  </w:style>
  <w:style w:type="paragraph" w:styleId="BalloonText">
    <w:name w:val="Balloon Text"/>
    <w:basedOn w:val="Normal"/>
    <w:link w:val="BalloonTextChar"/>
    <w:uiPriority w:val="99"/>
    <w:semiHidden/>
    <w:unhideWhenUsed/>
    <w:rsid w:val="00DA3D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DD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9858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3</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Dewmini</dc:creator>
  <cp:lastModifiedBy>Dewmini</cp:lastModifiedBy>
  <cp:revision>10</cp:revision>
  <dcterms:created xsi:type="dcterms:W3CDTF">2012-10-11T08:09:00Z</dcterms:created>
  <dcterms:modified xsi:type="dcterms:W3CDTF">2012-10-23T04:56:00Z</dcterms:modified>
</cp:coreProperties>
</file>