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CC8CC" w14:textId="6896A88B" w:rsidR="00B0048C" w:rsidRPr="00D612BB" w:rsidRDefault="00B0048C" w:rsidP="00FA7404">
      <w:pPr>
        <w:spacing w:line="240" w:lineRule="auto"/>
        <w:contextualSpacing/>
        <w:jc w:val="center"/>
        <w:rPr>
          <w:rFonts w:ascii="Arial" w:hAnsi="Arial" w:cs="Arial"/>
          <w:sz w:val="24"/>
          <w:szCs w:val="24"/>
        </w:rPr>
      </w:pPr>
      <w:r w:rsidRPr="00D612BB">
        <w:rPr>
          <w:noProof/>
        </w:rPr>
        <w:drawing>
          <wp:inline distT="0" distB="0" distL="0" distR="0" wp14:anchorId="7A6473C9" wp14:editId="0EC8331C">
            <wp:extent cx="2181600" cy="1990544"/>
            <wp:effectExtent l="0" t="0" r="0" b="0"/>
            <wp:docPr id="1368179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1600" cy="1990544"/>
                    </a:xfrm>
                    <a:prstGeom prst="rect">
                      <a:avLst/>
                    </a:prstGeom>
                    <a:noFill/>
                    <a:ln>
                      <a:noFill/>
                    </a:ln>
                  </pic:spPr>
                </pic:pic>
              </a:graphicData>
            </a:graphic>
          </wp:inline>
        </w:drawing>
      </w:r>
    </w:p>
    <w:p w14:paraId="42216529" w14:textId="6812A686" w:rsidR="00A57EFB" w:rsidRPr="00D612BB" w:rsidRDefault="00B80CE3" w:rsidP="00E91F7F">
      <w:pPr>
        <w:spacing w:line="240" w:lineRule="auto"/>
        <w:contextualSpacing/>
        <w:jc w:val="center"/>
        <w:rPr>
          <w:rFonts w:ascii="Times New Roman" w:hAnsi="Times New Roman" w:cs="Times New Roman"/>
          <w:b/>
          <w:bCs/>
          <w:sz w:val="32"/>
          <w:szCs w:val="32"/>
        </w:rPr>
      </w:pPr>
      <w:r w:rsidRPr="00D612BB">
        <w:rPr>
          <w:rFonts w:ascii="Times New Roman" w:hAnsi="Times New Roman" w:cs="Times New Roman"/>
          <w:b/>
          <w:bCs/>
          <w:sz w:val="32"/>
          <w:szCs w:val="32"/>
        </w:rPr>
        <w:t>SERVICIO NACIONAL DE APRENDIZAJE</w:t>
      </w:r>
      <w:r w:rsidR="001D5A9F" w:rsidRPr="00D612BB">
        <w:rPr>
          <w:rFonts w:ascii="Times New Roman" w:hAnsi="Times New Roman" w:cs="Times New Roman"/>
          <w:b/>
          <w:bCs/>
          <w:sz w:val="32"/>
          <w:szCs w:val="32"/>
        </w:rPr>
        <w:t xml:space="preserve"> - SENA</w:t>
      </w:r>
    </w:p>
    <w:p w14:paraId="27C33A66" w14:textId="77777777" w:rsidR="00E91F7F" w:rsidRPr="00D612BB" w:rsidRDefault="00E91F7F" w:rsidP="000A4C6D">
      <w:pPr>
        <w:spacing w:line="240" w:lineRule="auto"/>
        <w:contextualSpacing/>
        <w:jc w:val="center"/>
        <w:rPr>
          <w:rFonts w:ascii="Times New Roman" w:hAnsi="Times New Roman" w:cs="Times New Roman"/>
          <w:b/>
          <w:bCs/>
          <w:sz w:val="28"/>
          <w:szCs w:val="28"/>
        </w:rPr>
      </w:pPr>
    </w:p>
    <w:p w14:paraId="42A00066" w14:textId="77777777" w:rsidR="00B96440" w:rsidRPr="00D612BB" w:rsidRDefault="00B96440" w:rsidP="00E91F7F">
      <w:pPr>
        <w:spacing w:line="240" w:lineRule="auto"/>
        <w:contextualSpacing/>
        <w:jc w:val="center"/>
        <w:rPr>
          <w:rFonts w:ascii="Times New Roman" w:hAnsi="Times New Roman" w:cs="Times New Roman"/>
          <w:b/>
          <w:bCs/>
          <w:sz w:val="28"/>
          <w:szCs w:val="28"/>
        </w:rPr>
      </w:pPr>
      <w:r w:rsidRPr="00D612BB">
        <w:rPr>
          <w:rFonts w:ascii="Times New Roman" w:hAnsi="Times New Roman" w:cs="Times New Roman"/>
          <w:b/>
          <w:bCs/>
          <w:sz w:val="28"/>
          <w:szCs w:val="28"/>
        </w:rPr>
        <w:t xml:space="preserve">Centro de Formación </w:t>
      </w:r>
    </w:p>
    <w:p w14:paraId="48CBC793" w14:textId="78896030" w:rsidR="00E91F7F" w:rsidRPr="0068398A" w:rsidRDefault="0068398A" w:rsidP="00775ADD">
      <w:pPr>
        <w:spacing w:line="240" w:lineRule="auto"/>
        <w:contextualSpacing/>
        <w:jc w:val="center"/>
        <w:rPr>
          <w:rFonts w:ascii="Times New Roman" w:hAnsi="Times New Roman" w:cs="Times New Roman"/>
          <w:sz w:val="28"/>
          <w:szCs w:val="28"/>
        </w:rPr>
      </w:pPr>
      <w:r>
        <w:rPr>
          <w:rFonts w:ascii="Times New Roman" w:hAnsi="Times New Roman" w:cs="Times New Roman"/>
          <w:sz w:val="28"/>
          <w:szCs w:val="28"/>
        </w:rPr>
        <w:t>Centro de Diseño y Metrología</w:t>
      </w:r>
    </w:p>
    <w:p w14:paraId="009CD6B0" w14:textId="77777777" w:rsidR="00775ADD" w:rsidRPr="00D612BB" w:rsidRDefault="00775ADD" w:rsidP="00775ADD">
      <w:pPr>
        <w:spacing w:line="240" w:lineRule="auto"/>
        <w:contextualSpacing/>
        <w:jc w:val="center"/>
        <w:rPr>
          <w:rFonts w:ascii="Times New Roman" w:hAnsi="Times New Roman" w:cs="Times New Roman"/>
          <w:sz w:val="28"/>
          <w:szCs w:val="28"/>
        </w:rPr>
      </w:pPr>
    </w:p>
    <w:p w14:paraId="76B87459" w14:textId="2068A3DB" w:rsidR="00B95080" w:rsidRPr="00D612BB" w:rsidRDefault="0030275E" w:rsidP="00B95080">
      <w:pPr>
        <w:spacing w:line="240" w:lineRule="auto"/>
        <w:contextualSpacing/>
        <w:jc w:val="center"/>
        <w:rPr>
          <w:rFonts w:ascii="Times New Roman" w:hAnsi="Times New Roman" w:cs="Times New Roman"/>
          <w:b/>
          <w:bCs/>
          <w:sz w:val="28"/>
          <w:szCs w:val="28"/>
        </w:rPr>
      </w:pPr>
      <w:r w:rsidRPr="00D612BB">
        <w:rPr>
          <w:rFonts w:ascii="Times New Roman" w:hAnsi="Times New Roman" w:cs="Times New Roman"/>
          <w:b/>
          <w:bCs/>
          <w:sz w:val="28"/>
          <w:szCs w:val="28"/>
        </w:rPr>
        <w:t>Programa de Formación</w:t>
      </w:r>
    </w:p>
    <w:p w14:paraId="1D5460D6" w14:textId="18B53CAB" w:rsidR="00B95080" w:rsidRPr="00D612BB" w:rsidRDefault="0068398A" w:rsidP="00B95080">
      <w:pPr>
        <w:spacing w:line="240" w:lineRule="auto"/>
        <w:contextualSpacing/>
        <w:jc w:val="center"/>
        <w:rPr>
          <w:rFonts w:ascii="Times New Roman" w:hAnsi="Times New Roman" w:cs="Times New Roman"/>
          <w:sz w:val="28"/>
          <w:szCs w:val="28"/>
        </w:rPr>
      </w:pPr>
      <w:r>
        <w:rPr>
          <w:rFonts w:ascii="Times New Roman" w:hAnsi="Times New Roman" w:cs="Times New Roman"/>
          <w:sz w:val="28"/>
          <w:szCs w:val="28"/>
        </w:rPr>
        <w:t>Técnico en programación de software</w:t>
      </w:r>
    </w:p>
    <w:p w14:paraId="359E7189" w14:textId="77777777" w:rsidR="00775ADD" w:rsidRPr="00D612BB" w:rsidRDefault="00775ADD" w:rsidP="00775ADD">
      <w:pPr>
        <w:spacing w:line="240" w:lineRule="auto"/>
        <w:contextualSpacing/>
        <w:jc w:val="center"/>
        <w:rPr>
          <w:rFonts w:ascii="Times New Roman" w:hAnsi="Times New Roman" w:cs="Times New Roman"/>
          <w:sz w:val="28"/>
          <w:szCs w:val="28"/>
        </w:rPr>
      </w:pPr>
    </w:p>
    <w:p w14:paraId="6B56B21A" w14:textId="45803797" w:rsidR="00DF0668" w:rsidRPr="00D612BB" w:rsidRDefault="00B464E0" w:rsidP="00DF0668">
      <w:pPr>
        <w:spacing w:line="240" w:lineRule="auto"/>
        <w:contextualSpacing/>
        <w:jc w:val="center"/>
        <w:rPr>
          <w:rFonts w:ascii="Times New Roman" w:hAnsi="Times New Roman" w:cs="Times New Roman"/>
          <w:b/>
          <w:bCs/>
          <w:sz w:val="28"/>
          <w:szCs w:val="28"/>
        </w:rPr>
      </w:pPr>
      <w:r w:rsidRPr="00D612BB">
        <w:rPr>
          <w:rFonts w:ascii="Times New Roman" w:hAnsi="Times New Roman" w:cs="Times New Roman"/>
          <w:b/>
          <w:bCs/>
          <w:sz w:val="28"/>
          <w:szCs w:val="28"/>
        </w:rPr>
        <w:t>Ficha</w:t>
      </w:r>
    </w:p>
    <w:p w14:paraId="77FB80F5" w14:textId="0DBF98FB" w:rsidR="00DF0668" w:rsidRPr="00D612BB" w:rsidRDefault="0068398A" w:rsidP="00DF0668">
      <w:pPr>
        <w:spacing w:line="240" w:lineRule="auto"/>
        <w:contextualSpacing/>
        <w:jc w:val="center"/>
        <w:rPr>
          <w:rFonts w:ascii="Times New Roman" w:hAnsi="Times New Roman" w:cs="Times New Roman"/>
          <w:sz w:val="28"/>
          <w:szCs w:val="28"/>
        </w:rPr>
      </w:pPr>
      <w:r>
        <w:rPr>
          <w:rFonts w:ascii="Times New Roman" w:hAnsi="Times New Roman" w:cs="Times New Roman"/>
          <w:sz w:val="28"/>
          <w:szCs w:val="28"/>
        </w:rPr>
        <w:t>3313589</w:t>
      </w:r>
    </w:p>
    <w:p w14:paraId="37F80DDA" w14:textId="77777777" w:rsidR="00E91F7F" w:rsidRPr="00D612BB" w:rsidRDefault="00E91F7F" w:rsidP="000A4C6D">
      <w:pPr>
        <w:spacing w:line="240" w:lineRule="auto"/>
        <w:contextualSpacing/>
        <w:jc w:val="center"/>
        <w:rPr>
          <w:rFonts w:ascii="Times New Roman" w:hAnsi="Times New Roman" w:cs="Times New Roman"/>
          <w:b/>
          <w:bCs/>
          <w:sz w:val="28"/>
          <w:szCs w:val="28"/>
        </w:rPr>
      </w:pPr>
    </w:p>
    <w:p w14:paraId="41782FC8" w14:textId="3ACDF5AE" w:rsidR="002565AC" w:rsidRPr="00D612BB" w:rsidRDefault="002565AC" w:rsidP="001B1FE3">
      <w:pPr>
        <w:spacing w:line="240" w:lineRule="auto"/>
        <w:contextualSpacing/>
        <w:jc w:val="center"/>
        <w:rPr>
          <w:rFonts w:ascii="Times New Roman" w:hAnsi="Times New Roman" w:cs="Times New Roman"/>
          <w:b/>
          <w:bCs/>
          <w:sz w:val="28"/>
          <w:szCs w:val="28"/>
        </w:rPr>
      </w:pPr>
      <w:r w:rsidRPr="00D612BB">
        <w:rPr>
          <w:rFonts w:ascii="Times New Roman" w:hAnsi="Times New Roman" w:cs="Times New Roman"/>
          <w:b/>
          <w:bCs/>
          <w:sz w:val="28"/>
          <w:szCs w:val="28"/>
        </w:rPr>
        <w:t>Instructor</w:t>
      </w:r>
    </w:p>
    <w:p w14:paraId="1039E526" w14:textId="098A94BB" w:rsidR="001B1FE3" w:rsidRPr="00D612BB" w:rsidRDefault="0068398A" w:rsidP="001B1FE3">
      <w:pPr>
        <w:spacing w:line="240" w:lineRule="auto"/>
        <w:contextualSpacing/>
        <w:jc w:val="center"/>
        <w:rPr>
          <w:rFonts w:ascii="Times New Roman" w:hAnsi="Times New Roman" w:cs="Times New Roman"/>
          <w:sz w:val="28"/>
          <w:szCs w:val="28"/>
        </w:rPr>
      </w:pPr>
      <w:r>
        <w:rPr>
          <w:rFonts w:ascii="Times New Roman" w:hAnsi="Times New Roman" w:cs="Times New Roman"/>
          <w:sz w:val="28"/>
          <w:szCs w:val="28"/>
        </w:rPr>
        <w:t>David Leonardo Cabezas Villamil</w:t>
      </w:r>
    </w:p>
    <w:p w14:paraId="3D552D74" w14:textId="77777777" w:rsidR="001B1FE3" w:rsidRPr="00D612BB" w:rsidRDefault="001B1FE3" w:rsidP="000A4C6D">
      <w:pPr>
        <w:spacing w:line="240" w:lineRule="auto"/>
        <w:contextualSpacing/>
        <w:jc w:val="center"/>
        <w:rPr>
          <w:rFonts w:ascii="Times New Roman" w:hAnsi="Times New Roman" w:cs="Times New Roman"/>
          <w:b/>
          <w:bCs/>
          <w:sz w:val="28"/>
          <w:szCs w:val="28"/>
        </w:rPr>
      </w:pPr>
    </w:p>
    <w:p w14:paraId="12083541" w14:textId="085E8BFB" w:rsidR="008968F5" w:rsidRPr="00D612BB" w:rsidRDefault="008968F5" w:rsidP="008968F5">
      <w:pPr>
        <w:spacing w:line="240" w:lineRule="auto"/>
        <w:contextualSpacing/>
        <w:jc w:val="center"/>
        <w:rPr>
          <w:rFonts w:ascii="Times New Roman" w:hAnsi="Times New Roman" w:cs="Times New Roman"/>
          <w:b/>
          <w:bCs/>
          <w:sz w:val="28"/>
          <w:szCs w:val="28"/>
        </w:rPr>
      </w:pPr>
      <w:r w:rsidRPr="00D612BB">
        <w:rPr>
          <w:rFonts w:ascii="Times New Roman" w:hAnsi="Times New Roman" w:cs="Times New Roman"/>
          <w:b/>
          <w:bCs/>
          <w:sz w:val="28"/>
          <w:szCs w:val="28"/>
        </w:rPr>
        <w:t>Aprendiz</w:t>
      </w:r>
    </w:p>
    <w:p w14:paraId="5FEFB47C" w14:textId="4388B99C" w:rsidR="008968F5" w:rsidRPr="00D612BB" w:rsidRDefault="0068398A" w:rsidP="008968F5">
      <w:pPr>
        <w:spacing w:line="240" w:lineRule="auto"/>
        <w:contextualSpacing/>
        <w:jc w:val="center"/>
        <w:rPr>
          <w:rFonts w:ascii="Times New Roman" w:hAnsi="Times New Roman" w:cs="Times New Roman"/>
          <w:sz w:val="28"/>
          <w:szCs w:val="28"/>
        </w:rPr>
      </w:pPr>
      <w:r>
        <w:rPr>
          <w:rFonts w:ascii="Times New Roman" w:hAnsi="Times New Roman" w:cs="Times New Roman"/>
          <w:sz w:val="28"/>
          <w:szCs w:val="28"/>
        </w:rPr>
        <w:t>Juan Alejandro Cortés Gómez</w:t>
      </w:r>
    </w:p>
    <w:p w14:paraId="11BF0D88" w14:textId="77777777" w:rsidR="00902DAB" w:rsidRPr="00D612BB" w:rsidRDefault="00902DAB" w:rsidP="00D16C90">
      <w:pPr>
        <w:spacing w:line="240" w:lineRule="auto"/>
        <w:contextualSpacing/>
        <w:rPr>
          <w:rFonts w:ascii="Times New Roman" w:hAnsi="Times New Roman" w:cs="Times New Roman"/>
          <w:sz w:val="28"/>
          <w:szCs w:val="28"/>
        </w:rPr>
      </w:pPr>
    </w:p>
    <w:p w14:paraId="578A1F99" w14:textId="77777777" w:rsidR="00D16C90" w:rsidRPr="00D612BB" w:rsidRDefault="00D16C90" w:rsidP="000A4C6D">
      <w:pPr>
        <w:spacing w:line="240" w:lineRule="auto"/>
        <w:contextualSpacing/>
        <w:jc w:val="center"/>
        <w:rPr>
          <w:rFonts w:ascii="Times New Roman" w:hAnsi="Times New Roman" w:cs="Times New Roman"/>
          <w:b/>
          <w:bCs/>
          <w:sz w:val="28"/>
          <w:szCs w:val="28"/>
        </w:rPr>
      </w:pPr>
      <w:r w:rsidRPr="00D612BB">
        <w:rPr>
          <w:rFonts w:ascii="Times New Roman" w:hAnsi="Times New Roman" w:cs="Times New Roman"/>
          <w:b/>
          <w:bCs/>
          <w:sz w:val="28"/>
          <w:szCs w:val="28"/>
        </w:rPr>
        <w:t>Evidencia</w:t>
      </w:r>
    </w:p>
    <w:p w14:paraId="0E9CBF14" w14:textId="6A65A46F" w:rsidR="00902DAB" w:rsidRPr="00D612BB" w:rsidRDefault="0068398A" w:rsidP="000A4C6D">
      <w:pPr>
        <w:spacing w:line="240" w:lineRule="auto"/>
        <w:contextualSpacing/>
        <w:jc w:val="center"/>
        <w:rPr>
          <w:rFonts w:ascii="Times New Roman" w:hAnsi="Times New Roman" w:cs="Times New Roman"/>
          <w:sz w:val="28"/>
          <w:szCs w:val="28"/>
        </w:rPr>
      </w:pPr>
      <w:r>
        <w:rPr>
          <w:rFonts w:ascii="Times New Roman" w:hAnsi="Times New Roman" w:cs="Times New Roman"/>
          <w:sz w:val="28"/>
          <w:szCs w:val="28"/>
        </w:rPr>
        <w:t>Análisis de desarrollo evaluación</w:t>
      </w:r>
    </w:p>
    <w:p w14:paraId="17CBAA6D" w14:textId="77777777" w:rsidR="00EF3579" w:rsidRPr="00D612BB" w:rsidRDefault="00EF3579" w:rsidP="00CE41E8">
      <w:pPr>
        <w:spacing w:line="240" w:lineRule="auto"/>
        <w:contextualSpacing/>
        <w:rPr>
          <w:rFonts w:ascii="Times New Roman" w:hAnsi="Times New Roman" w:cs="Times New Roman"/>
          <w:sz w:val="28"/>
          <w:szCs w:val="28"/>
        </w:rPr>
      </w:pPr>
    </w:p>
    <w:p w14:paraId="4F45E256" w14:textId="4708E3BE" w:rsidR="0001155E" w:rsidRDefault="0001155E" w:rsidP="000A4C6D">
      <w:pPr>
        <w:spacing w:line="240" w:lineRule="auto"/>
        <w:contextualSpacing/>
        <w:jc w:val="center"/>
        <w:rPr>
          <w:rFonts w:ascii="Times New Roman" w:hAnsi="Times New Roman" w:cs="Times New Roman"/>
          <w:b/>
          <w:bCs/>
          <w:sz w:val="28"/>
          <w:szCs w:val="28"/>
        </w:rPr>
      </w:pPr>
      <w:r w:rsidRPr="0001155E">
        <w:rPr>
          <w:rFonts w:ascii="Times New Roman" w:hAnsi="Times New Roman" w:cs="Times New Roman"/>
          <w:b/>
          <w:bCs/>
          <w:sz w:val="28"/>
          <w:szCs w:val="28"/>
        </w:rPr>
        <w:t>Fecha</w:t>
      </w:r>
    </w:p>
    <w:p w14:paraId="55876AE1" w14:textId="1A6B61F9" w:rsidR="00902DAB" w:rsidRPr="00D612BB" w:rsidRDefault="0068398A" w:rsidP="000A4C6D">
      <w:pPr>
        <w:spacing w:line="240" w:lineRule="auto"/>
        <w:contextualSpacing/>
        <w:jc w:val="center"/>
        <w:rPr>
          <w:rFonts w:ascii="Times New Roman" w:hAnsi="Times New Roman" w:cs="Times New Roman"/>
          <w:sz w:val="28"/>
          <w:szCs w:val="28"/>
        </w:rPr>
      </w:pPr>
      <w:r>
        <w:rPr>
          <w:rFonts w:ascii="Times New Roman" w:hAnsi="Times New Roman" w:cs="Times New Roman"/>
          <w:sz w:val="28"/>
          <w:szCs w:val="28"/>
        </w:rPr>
        <w:t>5/03/2026</w:t>
      </w:r>
    </w:p>
    <w:p w14:paraId="471C215D" w14:textId="77777777" w:rsidR="00902DAB" w:rsidRPr="00D612BB" w:rsidRDefault="00902DAB" w:rsidP="00A348F1">
      <w:pPr>
        <w:spacing w:line="240" w:lineRule="auto"/>
        <w:contextualSpacing/>
        <w:rPr>
          <w:rFonts w:ascii="Times New Roman" w:hAnsi="Times New Roman" w:cs="Times New Roman"/>
          <w:b/>
          <w:bCs/>
          <w:sz w:val="24"/>
          <w:szCs w:val="24"/>
        </w:rPr>
      </w:pPr>
    </w:p>
    <w:p w14:paraId="1D38CEA5" w14:textId="77777777" w:rsidR="00902DAB" w:rsidRDefault="00902DAB" w:rsidP="000A4C6D">
      <w:pPr>
        <w:spacing w:line="240" w:lineRule="auto"/>
        <w:contextualSpacing/>
        <w:rPr>
          <w:rFonts w:ascii="Times New Roman" w:hAnsi="Times New Roman" w:cs="Times New Roman"/>
          <w:b/>
          <w:bCs/>
          <w:sz w:val="24"/>
          <w:szCs w:val="24"/>
        </w:rPr>
      </w:pPr>
    </w:p>
    <w:p w14:paraId="3B7D7746" w14:textId="77777777" w:rsidR="004177E5" w:rsidRDefault="004177E5" w:rsidP="000A4C6D">
      <w:pPr>
        <w:spacing w:line="240" w:lineRule="auto"/>
        <w:contextualSpacing/>
        <w:rPr>
          <w:rFonts w:ascii="Times New Roman" w:hAnsi="Times New Roman" w:cs="Times New Roman"/>
          <w:b/>
          <w:bCs/>
          <w:sz w:val="24"/>
          <w:szCs w:val="24"/>
        </w:rPr>
      </w:pPr>
    </w:p>
    <w:p w14:paraId="088B963C" w14:textId="77777777" w:rsidR="004177E5" w:rsidRDefault="004177E5" w:rsidP="000A4C6D">
      <w:pPr>
        <w:spacing w:line="240" w:lineRule="auto"/>
        <w:contextualSpacing/>
        <w:rPr>
          <w:rFonts w:ascii="Times New Roman" w:hAnsi="Times New Roman" w:cs="Times New Roman"/>
          <w:b/>
          <w:bCs/>
          <w:sz w:val="24"/>
          <w:szCs w:val="24"/>
        </w:rPr>
      </w:pPr>
    </w:p>
    <w:p w14:paraId="56F18979" w14:textId="77777777" w:rsidR="004177E5" w:rsidRPr="00D612BB" w:rsidRDefault="004177E5" w:rsidP="000A4C6D">
      <w:pPr>
        <w:spacing w:line="240" w:lineRule="auto"/>
        <w:contextualSpacing/>
        <w:rPr>
          <w:rFonts w:ascii="Times New Roman" w:hAnsi="Times New Roman" w:cs="Times New Roman"/>
          <w:b/>
          <w:bCs/>
          <w:sz w:val="24"/>
          <w:szCs w:val="24"/>
        </w:rPr>
      </w:pPr>
    </w:p>
    <w:p w14:paraId="04FD2FCA" w14:textId="4FB68018" w:rsidR="008B46E2" w:rsidRDefault="004177E5" w:rsidP="0097651D">
      <w:pPr>
        <w:spacing w:line="240" w:lineRule="auto"/>
        <w:contextualSpacing/>
        <w:jc w:val="center"/>
        <w:rPr>
          <w:rFonts w:ascii="Times New Roman" w:hAnsi="Times New Roman" w:cs="Times New Roman"/>
          <w:sz w:val="28"/>
          <w:szCs w:val="28"/>
        </w:rPr>
      </w:pPr>
      <w:r w:rsidRPr="004177E5">
        <w:rPr>
          <w:rFonts w:ascii="Times New Roman" w:hAnsi="Times New Roman" w:cs="Times New Roman"/>
          <w:sz w:val="28"/>
          <w:szCs w:val="28"/>
        </w:rPr>
        <w:t>Bogotá D.C., 202</w:t>
      </w:r>
      <w:r w:rsidR="0068398A">
        <w:rPr>
          <w:rFonts w:ascii="Times New Roman" w:hAnsi="Times New Roman" w:cs="Times New Roman"/>
          <w:sz w:val="28"/>
          <w:szCs w:val="28"/>
        </w:rPr>
        <w:t>6</w:t>
      </w:r>
    </w:p>
    <w:p w14:paraId="36338E34" w14:textId="77777777" w:rsidR="0068398A" w:rsidRDefault="0068398A" w:rsidP="0097651D">
      <w:pPr>
        <w:spacing w:line="240" w:lineRule="auto"/>
        <w:contextualSpacing/>
        <w:jc w:val="center"/>
        <w:rPr>
          <w:rFonts w:ascii="Times New Roman" w:hAnsi="Times New Roman" w:cs="Times New Roman"/>
          <w:sz w:val="28"/>
          <w:szCs w:val="28"/>
        </w:rPr>
      </w:pPr>
    </w:p>
    <w:p w14:paraId="138D1B62" w14:textId="77777777" w:rsidR="0068398A" w:rsidRDefault="0068398A" w:rsidP="0097651D">
      <w:pPr>
        <w:spacing w:line="240" w:lineRule="auto"/>
        <w:contextualSpacing/>
        <w:jc w:val="center"/>
        <w:rPr>
          <w:rFonts w:ascii="Times New Roman" w:hAnsi="Times New Roman" w:cs="Times New Roman"/>
          <w:sz w:val="28"/>
          <w:szCs w:val="28"/>
        </w:rPr>
      </w:pPr>
    </w:p>
    <w:p w14:paraId="316AEF8F" w14:textId="77777777" w:rsidR="0068398A" w:rsidRPr="00D612BB" w:rsidRDefault="0068398A" w:rsidP="0097651D">
      <w:pPr>
        <w:spacing w:line="240" w:lineRule="auto"/>
        <w:contextualSpacing/>
        <w:jc w:val="center"/>
        <w:rPr>
          <w:rFonts w:ascii="Times New Roman" w:hAnsi="Times New Roman" w:cs="Times New Roman"/>
          <w:sz w:val="28"/>
          <w:szCs w:val="28"/>
        </w:rPr>
      </w:pPr>
    </w:p>
    <w:p w14:paraId="6B9B1D62" w14:textId="56AFBCA4" w:rsidR="00375EF5" w:rsidRDefault="00375EF5" w:rsidP="0068398A">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Introducción</w:t>
      </w:r>
    </w:p>
    <w:p w14:paraId="45DECBF2" w14:textId="5988ED38" w:rsidR="007959E2" w:rsidRPr="007959E2" w:rsidRDefault="007959E2" w:rsidP="007959E2">
      <w:pPr>
        <w:jc w:val="both"/>
        <w:rPr>
          <w:rFonts w:ascii="Times New Roman" w:hAnsi="Times New Roman" w:cs="Times New Roman"/>
          <w:sz w:val="24"/>
          <w:szCs w:val="24"/>
          <w:lang w:val="es-CO"/>
        </w:rPr>
      </w:pPr>
      <w:r w:rsidRPr="007959E2">
        <w:rPr>
          <w:rFonts w:ascii="Times New Roman" w:hAnsi="Times New Roman" w:cs="Times New Roman"/>
          <w:sz w:val="24"/>
          <w:szCs w:val="24"/>
          <w:lang w:val="es-CO"/>
        </w:rPr>
        <w:t xml:space="preserve">El presente desarrollo surge de la necesidad de automatizar y optimizar el proceso de facturación y monitoreo de recursos hídricos en entornos urbanos. Utilizando el lenguaje de programación Python, se </w:t>
      </w:r>
      <w:r>
        <w:rPr>
          <w:rFonts w:ascii="Times New Roman" w:hAnsi="Times New Roman" w:cs="Times New Roman"/>
          <w:sz w:val="24"/>
          <w:szCs w:val="24"/>
          <w:lang w:val="es-CO"/>
        </w:rPr>
        <w:t>diseñará</w:t>
      </w:r>
      <w:r w:rsidRPr="007959E2">
        <w:rPr>
          <w:rFonts w:ascii="Times New Roman" w:hAnsi="Times New Roman" w:cs="Times New Roman"/>
          <w:sz w:val="24"/>
          <w:szCs w:val="24"/>
          <w:lang w:val="es-CO"/>
        </w:rPr>
        <w:t xml:space="preserve"> una herramienta capaz de procesar lecturas de medidores de agua para clasificarlas en tres niveles críticos: bajo, medio y alto.</w:t>
      </w:r>
    </w:p>
    <w:p w14:paraId="0F42DD81" w14:textId="77777777" w:rsidR="007959E2" w:rsidRDefault="007959E2" w:rsidP="007959E2">
      <w:pPr>
        <w:jc w:val="both"/>
        <w:rPr>
          <w:rFonts w:ascii="Times New Roman" w:hAnsi="Times New Roman" w:cs="Times New Roman"/>
          <w:sz w:val="24"/>
          <w:szCs w:val="24"/>
          <w:lang w:val="es-CO"/>
        </w:rPr>
      </w:pPr>
      <w:r w:rsidRPr="007959E2">
        <w:rPr>
          <w:rFonts w:ascii="Times New Roman" w:hAnsi="Times New Roman" w:cs="Times New Roman"/>
          <w:sz w:val="24"/>
          <w:szCs w:val="24"/>
          <w:lang w:val="es-CO"/>
        </w:rPr>
        <w:t>A diferencia de los sistemas de cálculo tradicionales, este software integra variables socioeconómicas (estratos) y geográficas (direcciones físicas), permitiendo que una empresa de servicios públicos no solo emita un cobro, sino que gestione de manera inteligente el comportamiento de consumo de sus suscriptores. El programa actúa como un puente entre los datos crudos del medidor y la toma de decisiones estratégica para la preservación del agua.</w:t>
      </w:r>
    </w:p>
    <w:p w14:paraId="4EF35DD3" w14:textId="00ABCE39" w:rsidR="007959E2" w:rsidRDefault="007959E2" w:rsidP="007959E2">
      <w:pPr>
        <w:jc w:val="center"/>
        <w:rPr>
          <w:rFonts w:ascii="Times New Roman" w:hAnsi="Times New Roman" w:cs="Times New Roman"/>
          <w:b/>
          <w:bCs/>
          <w:sz w:val="24"/>
          <w:szCs w:val="24"/>
          <w:lang w:val="es-CO"/>
        </w:rPr>
      </w:pPr>
      <w:r>
        <w:rPr>
          <w:rFonts w:ascii="Times New Roman" w:hAnsi="Times New Roman" w:cs="Times New Roman"/>
          <w:b/>
          <w:bCs/>
          <w:sz w:val="24"/>
          <w:szCs w:val="24"/>
          <w:lang w:val="es-CO"/>
        </w:rPr>
        <w:t>Justificación</w:t>
      </w:r>
    </w:p>
    <w:p w14:paraId="2A8C8EA5" w14:textId="5CF1480C" w:rsidR="007959E2" w:rsidRDefault="007959E2" w:rsidP="007959E2">
      <w:pPr>
        <w:jc w:val="both"/>
        <w:rPr>
          <w:rFonts w:ascii="Times New Roman" w:hAnsi="Times New Roman" w:cs="Times New Roman"/>
          <w:sz w:val="24"/>
          <w:szCs w:val="24"/>
        </w:rPr>
      </w:pPr>
      <w:r w:rsidRPr="007959E2">
        <w:rPr>
          <w:rFonts w:ascii="Times New Roman" w:hAnsi="Times New Roman" w:cs="Times New Roman"/>
          <w:sz w:val="24"/>
          <w:szCs w:val="24"/>
        </w:rPr>
        <w:t>La creación de este programa es fundamental para modernizar la relación entre la empresa y el ciudadano. Al segmentar a los usuarios según su nivel de gasto, se facilita la creación de políticas de ahorro dirigidas. Además, el uso de Python permite que esta herramienta sea escalable, pudiendo integrarse en el futuro con bases de datos masivas o sensores inteligentes</w:t>
      </w:r>
      <w:r>
        <w:rPr>
          <w:rFonts w:ascii="Times New Roman" w:hAnsi="Times New Roman" w:cs="Times New Roman"/>
          <w:sz w:val="24"/>
          <w:szCs w:val="24"/>
        </w:rPr>
        <w:t>.</w:t>
      </w:r>
    </w:p>
    <w:p w14:paraId="6FBB4B29" w14:textId="30212394" w:rsidR="007959E2" w:rsidRDefault="007959E2" w:rsidP="007959E2">
      <w:pPr>
        <w:jc w:val="center"/>
        <w:rPr>
          <w:rFonts w:ascii="Times New Roman" w:hAnsi="Times New Roman" w:cs="Times New Roman"/>
          <w:b/>
          <w:bCs/>
          <w:sz w:val="24"/>
          <w:szCs w:val="24"/>
        </w:rPr>
      </w:pPr>
      <w:r>
        <w:rPr>
          <w:rFonts w:ascii="Times New Roman" w:hAnsi="Times New Roman" w:cs="Times New Roman"/>
          <w:b/>
          <w:bCs/>
          <w:sz w:val="24"/>
          <w:szCs w:val="24"/>
        </w:rPr>
        <w:t>Definición del problema</w:t>
      </w:r>
    </w:p>
    <w:p w14:paraId="591FA604" w14:textId="77777777" w:rsidR="007959E2" w:rsidRPr="007959E2" w:rsidRDefault="007959E2" w:rsidP="007959E2">
      <w:pPr>
        <w:jc w:val="both"/>
        <w:rPr>
          <w:rFonts w:ascii="Times New Roman" w:hAnsi="Times New Roman" w:cs="Times New Roman"/>
          <w:sz w:val="24"/>
          <w:szCs w:val="24"/>
          <w:lang w:val="es-CO"/>
        </w:rPr>
      </w:pPr>
      <w:r w:rsidRPr="007959E2">
        <w:rPr>
          <w:rFonts w:ascii="Times New Roman" w:hAnsi="Times New Roman" w:cs="Times New Roman"/>
          <w:sz w:val="24"/>
          <w:szCs w:val="24"/>
          <w:lang w:val="es-CO"/>
        </w:rPr>
        <w:t>Actualmente, la clasificación del consumo de agua en los predios residenciales se realiza de forma manual o mediante sistemas heredados que carecen de inteligencia de datos. Esto genera tres conflictos principales:</w:t>
      </w:r>
    </w:p>
    <w:p w14:paraId="2E30C557" w14:textId="77777777" w:rsidR="007959E2" w:rsidRPr="007959E2" w:rsidRDefault="007959E2" w:rsidP="007959E2">
      <w:pPr>
        <w:numPr>
          <w:ilvl w:val="0"/>
          <w:numId w:val="4"/>
        </w:numPr>
        <w:jc w:val="both"/>
        <w:rPr>
          <w:rFonts w:ascii="Times New Roman" w:hAnsi="Times New Roman" w:cs="Times New Roman"/>
          <w:sz w:val="24"/>
          <w:szCs w:val="24"/>
          <w:lang w:val="es-CO"/>
        </w:rPr>
      </w:pPr>
      <w:r w:rsidRPr="007959E2">
        <w:rPr>
          <w:rFonts w:ascii="Times New Roman" w:hAnsi="Times New Roman" w:cs="Times New Roman"/>
          <w:sz w:val="24"/>
          <w:szCs w:val="24"/>
          <w:lang w:val="es-CO"/>
        </w:rPr>
        <w:t>La aplicación de tarifas y subsidios suele ser poco clara para el usuario final.</w:t>
      </w:r>
    </w:p>
    <w:p w14:paraId="200F64F0" w14:textId="77777777" w:rsidR="007959E2" w:rsidRPr="007959E2" w:rsidRDefault="007959E2" w:rsidP="007959E2">
      <w:pPr>
        <w:numPr>
          <w:ilvl w:val="0"/>
          <w:numId w:val="4"/>
        </w:numPr>
        <w:jc w:val="both"/>
        <w:rPr>
          <w:rFonts w:ascii="Times New Roman" w:hAnsi="Times New Roman" w:cs="Times New Roman"/>
          <w:sz w:val="24"/>
          <w:szCs w:val="24"/>
          <w:lang w:val="es-CO"/>
        </w:rPr>
      </w:pPr>
      <w:r w:rsidRPr="007959E2">
        <w:rPr>
          <w:rFonts w:ascii="Times New Roman" w:hAnsi="Times New Roman" w:cs="Times New Roman"/>
          <w:sz w:val="24"/>
          <w:szCs w:val="24"/>
          <w:lang w:val="es-CO"/>
        </w:rPr>
        <w:t>No existe un mecanismo automático que vincule el consumo con la dirección física para detectar fugas geolocalizadas.</w:t>
      </w:r>
    </w:p>
    <w:p w14:paraId="7926DF59" w14:textId="1B492585" w:rsidR="0068398A" w:rsidRDefault="007959E2" w:rsidP="007959E2">
      <w:pPr>
        <w:numPr>
          <w:ilvl w:val="0"/>
          <w:numId w:val="4"/>
        </w:numPr>
        <w:jc w:val="both"/>
        <w:rPr>
          <w:rFonts w:ascii="Times New Roman" w:hAnsi="Times New Roman" w:cs="Times New Roman"/>
          <w:sz w:val="24"/>
          <w:szCs w:val="24"/>
          <w:lang w:val="es-CO"/>
        </w:rPr>
      </w:pPr>
      <w:r w:rsidRPr="007959E2">
        <w:rPr>
          <w:rFonts w:ascii="Times New Roman" w:hAnsi="Times New Roman" w:cs="Times New Roman"/>
          <w:sz w:val="24"/>
          <w:szCs w:val="24"/>
          <w:lang w:val="es-CO"/>
        </w:rPr>
        <w:t>El desperdicio de agua por encima de los $40$ $m^3$ no se traduce en alertas inmediatas de concienciación ambiental.</w:t>
      </w:r>
    </w:p>
    <w:p w14:paraId="092FF7EB" w14:textId="14EB77CF" w:rsidR="007959E2" w:rsidRDefault="007959E2" w:rsidP="007959E2">
      <w:pPr>
        <w:ind w:left="360"/>
        <w:jc w:val="center"/>
        <w:rPr>
          <w:rFonts w:ascii="Times New Roman" w:hAnsi="Times New Roman" w:cs="Times New Roman"/>
          <w:b/>
          <w:bCs/>
          <w:sz w:val="24"/>
          <w:szCs w:val="24"/>
          <w:lang w:val="es-CO"/>
        </w:rPr>
      </w:pPr>
      <w:r>
        <w:rPr>
          <w:rFonts w:ascii="Times New Roman" w:hAnsi="Times New Roman" w:cs="Times New Roman"/>
          <w:b/>
          <w:bCs/>
          <w:sz w:val="24"/>
          <w:szCs w:val="24"/>
          <w:lang w:val="es-CO"/>
        </w:rPr>
        <w:t>Contexto actual</w:t>
      </w:r>
    </w:p>
    <w:p w14:paraId="6F5B7F58" w14:textId="77777777" w:rsidR="007959E2" w:rsidRDefault="007959E2" w:rsidP="007959E2">
      <w:pPr>
        <w:ind w:left="360"/>
        <w:jc w:val="both"/>
        <w:rPr>
          <w:rFonts w:ascii="Times New Roman" w:hAnsi="Times New Roman" w:cs="Times New Roman"/>
          <w:sz w:val="24"/>
          <w:szCs w:val="24"/>
          <w:lang w:val="es-CO"/>
        </w:rPr>
      </w:pPr>
      <w:r w:rsidRPr="007959E2">
        <w:rPr>
          <w:rFonts w:ascii="Times New Roman" w:hAnsi="Times New Roman" w:cs="Times New Roman"/>
          <w:sz w:val="24"/>
          <w:szCs w:val="24"/>
          <w:lang w:val="es-CO"/>
        </w:rPr>
        <w:t>En el marco de la transformación digital y la escasez hídrica global, las empresas de servicios públicos necesitan herramientas que permitan monitorear el recurso en tiempo real. Según la normativa vigente, el consumo se divide en tres rangos críticos: bajo (hasta $20$ $m^3$), medio (entre $21$ y $40$ $m^3$) y alto (más de $40$ $m^3$). Sin embargo, la falta de un análisis histórico impide diferenciar entre un consumo alto habitual y una anomalía técnica (fuga) en una dirección específica.</w:t>
      </w:r>
    </w:p>
    <w:p w14:paraId="1091C42E" w14:textId="77777777" w:rsidR="007959E2" w:rsidRDefault="007959E2" w:rsidP="007959E2">
      <w:pPr>
        <w:ind w:left="360"/>
        <w:jc w:val="both"/>
        <w:rPr>
          <w:rFonts w:ascii="Times New Roman" w:hAnsi="Times New Roman" w:cs="Times New Roman"/>
          <w:sz w:val="24"/>
          <w:szCs w:val="24"/>
          <w:lang w:val="es-CO"/>
        </w:rPr>
      </w:pPr>
    </w:p>
    <w:p w14:paraId="3539C700" w14:textId="77777777" w:rsidR="007959E2" w:rsidRDefault="007959E2" w:rsidP="007959E2">
      <w:pPr>
        <w:ind w:left="360"/>
        <w:jc w:val="both"/>
        <w:rPr>
          <w:rFonts w:ascii="Times New Roman" w:hAnsi="Times New Roman" w:cs="Times New Roman"/>
          <w:sz w:val="24"/>
          <w:szCs w:val="24"/>
          <w:lang w:val="es-CO"/>
        </w:rPr>
      </w:pPr>
    </w:p>
    <w:p w14:paraId="3FB29C2B" w14:textId="77777777" w:rsidR="007959E2" w:rsidRDefault="007959E2" w:rsidP="007959E2">
      <w:pPr>
        <w:ind w:left="360"/>
        <w:jc w:val="both"/>
        <w:rPr>
          <w:rFonts w:ascii="Times New Roman" w:hAnsi="Times New Roman" w:cs="Times New Roman"/>
          <w:sz w:val="24"/>
          <w:szCs w:val="24"/>
          <w:lang w:val="es-CO"/>
        </w:rPr>
      </w:pPr>
    </w:p>
    <w:p w14:paraId="14014C27" w14:textId="74620355" w:rsidR="007959E2" w:rsidRDefault="007959E2" w:rsidP="007959E2">
      <w:pPr>
        <w:ind w:left="360"/>
        <w:jc w:val="center"/>
        <w:rPr>
          <w:rFonts w:ascii="Times New Roman" w:hAnsi="Times New Roman" w:cs="Times New Roman"/>
          <w:b/>
          <w:bCs/>
          <w:sz w:val="24"/>
          <w:szCs w:val="24"/>
          <w:lang w:val="es-CO"/>
        </w:rPr>
      </w:pPr>
      <w:r>
        <w:rPr>
          <w:rFonts w:ascii="Times New Roman" w:hAnsi="Times New Roman" w:cs="Times New Roman"/>
          <w:b/>
          <w:bCs/>
          <w:sz w:val="24"/>
          <w:szCs w:val="24"/>
          <w:lang w:val="es-CO"/>
        </w:rPr>
        <w:lastRenderedPageBreak/>
        <w:t>Objetivos</w:t>
      </w:r>
    </w:p>
    <w:p w14:paraId="3DFF4E42" w14:textId="04E590C0" w:rsidR="007959E2" w:rsidRPr="007959E2" w:rsidRDefault="00380BB8" w:rsidP="007959E2">
      <w:pPr>
        <w:ind w:left="360"/>
        <w:jc w:val="both"/>
        <w:rPr>
          <w:rFonts w:ascii="Times New Roman" w:hAnsi="Times New Roman" w:cs="Times New Roman"/>
          <w:sz w:val="24"/>
          <w:szCs w:val="24"/>
          <w:lang w:val="es-CO"/>
        </w:rPr>
      </w:pPr>
      <w:r>
        <w:rPr>
          <w:rFonts w:ascii="Times New Roman" w:hAnsi="Times New Roman" w:cs="Times New Roman"/>
          <w:b/>
          <w:bCs/>
          <w:sz w:val="24"/>
          <w:szCs w:val="24"/>
          <w:lang w:val="es-CO"/>
        </w:rPr>
        <w:t>Objetivo general:</w:t>
      </w:r>
      <w:r>
        <w:rPr>
          <w:rFonts w:ascii="Times New Roman" w:hAnsi="Times New Roman" w:cs="Times New Roman"/>
          <w:sz w:val="24"/>
          <w:szCs w:val="24"/>
          <w:lang w:val="es-CO"/>
        </w:rPr>
        <w:t xml:space="preserve"> </w:t>
      </w:r>
      <w:r w:rsidRPr="00380BB8">
        <w:rPr>
          <w:rFonts w:ascii="Times New Roman" w:hAnsi="Times New Roman" w:cs="Times New Roman"/>
          <w:sz w:val="24"/>
          <w:szCs w:val="24"/>
        </w:rPr>
        <w:t>Desarrollar un software en Python que automatice la clasificación, facturación y monitoreo preventivo del consumo de agua por predio, optimizando la gestión de subsidios y la detección de anomalías operativas.</w:t>
      </w:r>
    </w:p>
    <w:p w14:paraId="0472E141" w14:textId="3CE45E7F" w:rsidR="007959E2" w:rsidRDefault="00380BB8" w:rsidP="007959E2">
      <w:pPr>
        <w:ind w:left="360"/>
        <w:jc w:val="both"/>
        <w:rPr>
          <w:rFonts w:ascii="Times New Roman" w:hAnsi="Times New Roman" w:cs="Times New Roman"/>
          <w:b/>
          <w:bCs/>
          <w:sz w:val="24"/>
          <w:szCs w:val="24"/>
          <w:lang w:val="es-CO"/>
        </w:rPr>
      </w:pPr>
      <w:r>
        <w:rPr>
          <w:rFonts w:ascii="Times New Roman" w:hAnsi="Times New Roman" w:cs="Times New Roman"/>
          <w:b/>
          <w:bCs/>
          <w:sz w:val="24"/>
          <w:szCs w:val="24"/>
          <w:lang w:val="es-CO"/>
        </w:rPr>
        <w:t>Objetivos específicos:</w:t>
      </w:r>
    </w:p>
    <w:p w14:paraId="0632B4EC" w14:textId="77777777" w:rsidR="00380BB8" w:rsidRPr="00380BB8" w:rsidRDefault="00380BB8" w:rsidP="00380BB8">
      <w:pPr>
        <w:numPr>
          <w:ilvl w:val="0"/>
          <w:numId w:val="5"/>
        </w:numPr>
        <w:jc w:val="both"/>
        <w:rPr>
          <w:rFonts w:ascii="Times New Roman" w:hAnsi="Times New Roman" w:cs="Times New Roman"/>
          <w:b/>
          <w:bCs/>
          <w:sz w:val="24"/>
          <w:szCs w:val="24"/>
          <w:lang w:val="es-CO"/>
        </w:rPr>
      </w:pPr>
      <w:r w:rsidRPr="00380BB8">
        <w:rPr>
          <w:rFonts w:ascii="Times New Roman" w:hAnsi="Times New Roman" w:cs="Times New Roman"/>
          <w:b/>
          <w:bCs/>
          <w:sz w:val="24"/>
          <w:szCs w:val="24"/>
          <w:lang w:val="es-CO"/>
        </w:rPr>
        <w:t xml:space="preserve">Automatización de Reglas de Negocio: </w:t>
      </w:r>
      <w:r w:rsidRPr="00380BB8">
        <w:rPr>
          <w:rFonts w:ascii="Times New Roman" w:hAnsi="Times New Roman" w:cs="Times New Roman"/>
          <w:sz w:val="24"/>
          <w:szCs w:val="24"/>
          <w:lang w:val="es-CO"/>
        </w:rPr>
        <w:t>Programar la lógica condicional que asigne automáticamente cada lectura a los rangos de consumo bajo, medio o alto establecidos.</w:t>
      </w:r>
    </w:p>
    <w:p w14:paraId="6253774E" w14:textId="77777777" w:rsidR="00380BB8" w:rsidRPr="00380BB8" w:rsidRDefault="00380BB8" w:rsidP="00380BB8">
      <w:pPr>
        <w:numPr>
          <w:ilvl w:val="0"/>
          <w:numId w:val="5"/>
        </w:numPr>
        <w:jc w:val="both"/>
        <w:rPr>
          <w:rFonts w:ascii="Times New Roman" w:hAnsi="Times New Roman" w:cs="Times New Roman"/>
          <w:b/>
          <w:bCs/>
          <w:sz w:val="24"/>
          <w:szCs w:val="24"/>
          <w:lang w:val="es-CO"/>
        </w:rPr>
      </w:pPr>
      <w:r w:rsidRPr="00380BB8">
        <w:rPr>
          <w:rFonts w:ascii="Times New Roman" w:hAnsi="Times New Roman" w:cs="Times New Roman"/>
          <w:b/>
          <w:bCs/>
          <w:sz w:val="24"/>
          <w:szCs w:val="24"/>
          <w:lang w:val="es-CO"/>
        </w:rPr>
        <w:t xml:space="preserve">Georreferenciación de Datos: </w:t>
      </w:r>
      <w:r w:rsidRPr="00380BB8">
        <w:rPr>
          <w:rFonts w:ascii="Times New Roman" w:hAnsi="Times New Roman" w:cs="Times New Roman"/>
          <w:sz w:val="24"/>
          <w:szCs w:val="24"/>
          <w:lang w:val="es-CO"/>
        </w:rPr>
        <w:t>Implementar la entrada de direcciones físicas para permitir la trazabilidad de cada factura y facilitar la logística de mantenimiento.</w:t>
      </w:r>
    </w:p>
    <w:p w14:paraId="3714E6AB" w14:textId="77777777" w:rsidR="00380BB8" w:rsidRPr="00380BB8" w:rsidRDefault="00380BB8" w:rsidP="00380BB8">
      <w:pPr>
        <w:numPr>
          <w:ilvl w:val="0"/>
          <w:numId w:val="5"/>
        </w:numPr>
        <w:jc w:val="both"/>
        <w:rPr>
          <w:rFonts w:ascii="Times New Roman" w:hAnsi="Times New Roman" w:cs="Times New Roman"/>
          <w:b/>
          <w:bCs/>
          <w:sz w:val="24"/>
          <w:szCs w:val="24"/>
          <w:lang w:val="es-CO"/>
        </w:rPr>
      </w:pPr>
      <w:r w:rsidRPr="00380BB8">
        <w:rPr>
          <w:rFonts w:ascii="Times New Roman" w:hAnsi="Times New Roman" w:cs="Times New Roman"/>
          <w:b/>
          <w:bCs/>
          <w:sz w:val="24"/>
          <w:szCs w:val="24"/>
          <w:lang w:val="es-CO"/>
        </w:rPr>
        <w:t xml:space="preserve">Control de Pérdidas: </w:t>
      </w:r>
      <w:r w:rsidRPr="00380BB8">
        <w:rPr>
          <w:rFonts w:ascii="Times New Roman" w:hAnsi="Times New Roman" w:cs="Times New Roman"/>
          <w:sz w:val="24"/>
          <w:szCs w:val="24"/>
          <w:lang w:val="es-CO"/>
        </w:rPr>
        <w:t>Crear un algoritmo de comparación histórica que identifique incrementos de consumo superiores al 30% para emitir alertas de posibles fugas.</w:t>
      </w:r>
    </w:p>
    <w:p w14:paraId="37E20736" w14:textId="77777777" w:rsidR="00380BB8" w:rsidRPr="00380BB8" w:rsidRDefault="00380BB8" w:rsidP="00380BB8">
      <w:pPr>
        <w:numPr>
          <w:ilvl w:val="0"/>
          <w:numId w:val="5"/>
        </w:numPr>
        <w:jc w:val="both"/>
        <w:rPr>
          <w:rFonts w:ascii="Times New Roman" w:hAnsi="Times New Roman" w:cs="Times New Roman"/>
          <w:b/>
          <w:bCs/>
          <w:sz w:val="24"/>
          <w:szCs w:val="24"/>
          <w:lang w:val="es-CO"/>
        </w:rPr>
      </w:pPr>
      <w:r w:rsidRPr="00380BB8">
        <w:rPr>
          <w:rFonts w:ascii="Times New Roman" w:hAnsi="Times New Roman" w:cs="Times New Roman"/>
          <w:b/>
          <w:bCs/>
          <w:sz w:val="24"/>
          <w:szCs w:val="24"/>
          <w:lang w:val="es-CO"/>
        </w:rPr>
        <w:t xml:space="preserve">Optimización Financiera: </w:t>
      </w:r>
      <w:r w:rsidRPr="00380BB8">
        <w:rPr>
          <w:rFonts w:ascii="Times New Roman" w:hAnsi="Times New Roman" w:cs="Times New Roman"/>
          <w:sz w:val="24"/>
          <w:szCs w:val="24"/>
          <w:lang w:val="es-CO"/>
        </w:rPr>
        <w:t>Calcular de forma exacta el valor de la factura integrando el estrato socioeconómico y los subsidios correspondientes a cada rango de consumo.</w:t>
      </w:r>
    </w:p>
    <w:p w14:paraId="3AB8C0D0" w14:textId="77777777" w:rsidR="00380BB8" w:rsidRPr="00380BB8" w:rsidRDefault="00380BB8" w:rsidP="007959E2">
      <w:pPr>
        <w:ind w:left="360"/>
        <w:jc w:val="both"/>
        <w:rPr>
          <w:rFonts w:ascii="Times New Roman" w:hAnsi="Times New Roman" w:cs="Times New Roman"/>
          <w:b/>
          <w:bCs/>
          <w:sz w:val="24"/>
          <w:szCs w:val="24"/>
          <w:lang w:val="es-CO"/>
        </w:rPr>
      </w:pPr>
    </w:p>
    <w:p w14:paraId="0E3D1E5A" w14:textId="59C21DE3" w:rsidR="0068398A" w:rsidRDefault="0068398A" w:rsidP="0068398A">
      <w:pPr>
        <w:jc w:val="center"/>
        <w:rPr>
          <w:rFonts w:ascii="Times New Roman" w:hAnsi="Times New Roman" w:cs="Times New Roman"/>
          <w:b/>
          <w:bCs/>
          <w:sz w:val="24"/>
          <w:szCs w:val="24"/>
          <w:lang w:val="es-ES"/>
        </w:rPr>
      </w:pPr>
      <w:r w:rsidRPr="0068398A">
        <w:rPr>
          <w:rFonts w:ascii="Times New Roman" w:hAnsi="Times New Roman" w:cs="Times New Roman"/>
          <w:b/>
          <w:bCs/>
          <w:sz w:val="24"/>
          <w:szCs w:val="24"/>
          <w:lang w:val="es-ES"/>
        </w:rPr>
        <w:t>Análisis del problema</w:t>
      </w:r>
    </w:p>
    <w:p w14:paraId="5EBF0C28" w14:textId="393B0A3E" w:rsidR="0068398A" w:rsidRDefault="0068398A" w:rsidP="0068398A">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Entrada</w:t>
      </w:r>
      <w:r w:rsidR="00375EF5">
        <w:rPr>
          <w:rFonts w:ascii="Times New Roman" w:hAnsi="Times New Roman" w:cs="Times New Roman"/>
          <w:b/>
          <w:bCs/>
          <w:sz w:val="24"/>
          <w:szCs w:val="24"/>
          <w:lang w:val="es-ES"/>
        </w:rPr>
        <w:t>s:</w:t>
      </w:r>
    </w:p>
    <w:p w14:paraId="387CA0F9" w14:textId="489EEFC1" w:rsidR="00375EF5" w:rsidRDefault="00375EF5" w:rsidP="00375EF5">
      <w:pPr>
        <w:pStyle w:val="Prrafodelista"/>
        <w:numPr>
          <w:ilvl w:val="0"/>
          <w:numId w:val="2"/>
        </w:numPr>
        <w:jc w:val="both"/>
        <w:rPr>
          <w:rFonts w:ascii="Times New Roman" w:hAnsi="Times New Roman" w:cs="Times New Roman"/>
          <w:lang w:val="es-ES"/>
        </w:rPr>
      </w:pPr>
      <w:r>
        <w:rPr>
          <w:rFonts w:ascii="Times New Roman" w:hAnsi="Times New Roman" w:cs="Times New Roman"/>
          <w:b/>
          <w:bCs/>
          <w:lang w:val="es-ES"/>
        </w:rPr>
        <w:t xml:space="preserve">Localización: </w:t>
      </w:r>
      <w:r>
        <w:rPr>
          <w:rFonts w:ascii="Times New Roman" w:hAnsi="Times New Roman" w:cs="Times New Roman"/>
          <w:lang w:val="es-ES"/>
        </w:rPr>
        <w:t xml:space="preserve"> Dirección de casa (string)</w:t>
      </w:r>
    </w:p>
    <w:p w14:paraId="5B931AE3" w14:textId="647602F2" w:rsidR="00375EF5" w:rsidRDefault="00375EF5" w:rsidP="00375EF5">
      <w:pPr>
        <w:pStyle w:val="Prrafodelista"/>
        <w:numPr>
          <w:ilvl w:val="0"/>
          <w:numId w:val="2"/>
        </w:numPr>
        <w:jc w:val="both"/>
        <w:rPr>
          <w:rFonts w:ascii="Times New Roman" w:hAnsi="Times New Roman" w:cs="Times New Roman"/>
          <w:lang w:val="es-ES"/>
        </w:rPr>
      </w:pPr>
      <w:r>
        <w:rPr>
          <w:rFonts w:ascii="Times New Roman" w:hAnsi="Times New Roman" w:cs="Times New Roman"/>
          <w:b/>
          <w:bCs/>
          <w:lang w:val="es-ES"/>
        </w:rPr>
        <w:t xml:space="preserve">Estrato socioeconómico: </w:t>
      </w:r>
      <w:r>
        <w:rPr>
          <w:rFonts w:ascii="Times New Roman" w:hAnsi="Times New Roman" w:cs="Times New Roman"/>
          <w:lang w:val="es-ES"/>
        </w:rPr>
        <w:t>Estrato de la localización (1-6) (INT)</w:t>
      </w:r>
      <w:r>
        <w:rPr>
          <w:rFonts w:ascii="Times New Roman" w:hAnsi="Times New Roman" w:cs="Times New Roman"/>
          <w:b/>
          <w:bCs/>
          <w:lang w:val="es-ES"/>
        </w:rPr>
        <w:t xml:space="preserve"> </w:t>
      </w:r>
    </w:p>
    <w:p w14:paraId="4222F02A" w14:textId="6FFD500A" w:rsidR="00375EF5" w:rsidRDefault="00375EF5" w:rsidP="00375EF5">
      <w:pPr>
        <w:pStyle w:val="Prrafodelista"/>
        <w:numPr>
          <w:ilvl w:val="0"/>
          <w:numId w:val="2"/>
        </w:numPr>
        <w:jc w:val="both"/>
        <w:rPr>
          <w:rFonts w:ascii="Times New Roman" w:hAnsi="Times New Roman" w:cs="Times New Roman"/>
          <w:lang w:val="es-ES"/>
        </w:rPr>
      </w:pPr>
      <w:r>
        <w:rPr>
          <w:rFonts w:ascii="Times New Roman" w:hAnsi="Times New Roman" w:cs="Times New Roman"/>
          <w:b/>
          <w:bCs/>
          <w:lang w:val="es-ES"/>
        </w:rPr>
        <w:t xml:space="preserve">Lectura del medidor: </w:t>
      </w:r>
      <w:r>
        <w:rPr>
          <w:rFonts w:ascii="Times New Roman" w:hAnsi="Times New Roman" w:cs="Times New Roman"/>
          <w:lang w:val="es-ES"/>
        </w:rPr>
        <w:t>Consumo del mes anterior y del mes actual en m^3. (Float)</w:t>
      </w:r>
    </w:p>
    <w:p w14:paraId="05A69B44" w14:textId="2B50172C" w:rsidR="00375EF5" w:rsidRPr="00375EF5" w:rsidRDefault="00375EF5" w:rsidP="00375EF5">
      <w:pPr>
        <w:pStyle w:val="Prrafodelista"/>
        <w:numPr>
          <w:ilvl w:val="0"/>
          <w:numId w:val="2"/>
        </w:numPr>
        <w:jc w:val="both"/>
        <w:rPr>
          <w:rFonts w:ascii="Times New Roman" w:hAnsi="Times New Roman" w:cs="Times New Roman"/>
          <w:lang w:val="es-ES"/>
        </w:rPr>
      </w:pPr>
      <w:r>
        <w:rPr>
          <w:rFonts w:ascii="Times New Roman" w:hAnsi="Times New Roman" w:cs="Times New Roman"/>
          <w:b/>
          <w:bCs/>
          <w:lang w:val="es-ES"/>
        </w:rPr>
        <w:t xml:space="preserve">Parámetros financieros: </w:t>
      </w:r>
      <w:r>
        <w:rPr>
          <w:rFonts w:ascii="Times New Roman" w:hAnsi="Times New Roman" w:cs="Times New Roman"/>
          <w:lang w:val="es-ES"/>
        </w:rPr>
        <w:t>Tarifa base por metro cúbico regulada por la empresa. (Float)</w:t>
      </w:r>
    </w:p>
    <w:p w14:paraId="58C72271" w14:textId="08555A32" w:rsidR="0068398A" w:rsidRDefault="00375EF5" w:rsidP="0068398A">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Salidas:</w:t>
      </w:r>
    </w:p>
    <w:p w14:paraId="10050E5E" w14:textId="3228966C" w:rsidR="00380BB8" w:rsidRPr="00380BB8" w:rsidRDefault="00380BB8" w:rsidP="00380BB8">
      <w:pPr>
        <w:pStyle w:val="Prrafodelista"/>
        <w:jc w:val="both"/>
        <w:rPr>
          <w:rFonts w:ascii="Times New Roman" w:hAnsi="Times New Roman" w:cs="Times New Roman"/>
          <w:b/>
          <w:bCs/>
        </w:rPr>
      </w:pPr>
      <w:r w:rsidRPr="00380BB8">
        <w:rPr>
          <w:rFonts w:ascii="Times New Roman" w:hAnsi="Times New Roman" w:cs="Times New Roman"/>
          <w:b/>
          <w:bCs/>
        </w:rPr>
        <w:t>Clasificación Normativa del Consumo</w:t>
      </w:r>
    </w:p>
    <w:p w14:paraId="2D04F8BA" w14:textId="77777777" w:rsidR="00380BB8" w:rsidRDefault="00380BB8" w:rsidP="00380BB8">
      <w:pPr>
        <w:pStyle w:val="Prrafodelista"/>
        <w:jc w:val="both"/>
        <w:rPr>
          <w:rFonts w:ascii="Times New Roman" w:hAnsi="Times New Roman" w:cs="Times New Roman"/>
        </w:rPr>
      </w:pPr>
      <w:r w:rsidRPr="00380BB8">
        <w:rPr>
          <w:rFonts w:ascii="Times New Roman" w:hAnsi="Times New Roman" w:cs="Times New Roman"/>
        </w:rPr>
        <w:t>Basándose estrictamente en los rangos definidos por la empresa, el programa emitirá una etiqueta de estado para el predio:</w:t>
      </w:r>
    </w:p>
    <w:p w14:paraId="10013590" w14:textId="77777777" w:rsidR="00380BB8" w:rsidRPr="00380BB8" w:rsidRDefault="00380BB8" w:rsidP="00380BB8">
      <w:pPr>
        <w:pStyle w:val="Prrafodelista"/>
        <w:jc w:val="both"/>
        <w:rPr>
          <w:rFonts w:ascii="Times New Roman" w:hAnsi="Times New Roman" w:cs="Times New Roman"/>
        </w:rPr>
      </w:pPr>
    </w:p>
    <w:p w14:paraId="32C6C379" w14:textId="77777777" w:rsidR="00380BB8" w:rsidRPr="00380BB8" w:rsidRDefault="00380BB8" w:rsidP="00380BB8">
      <w:pPr>
        <w:pStyle w:val="Prrafodelista"/>
        <w:numPr>
          <w:ilvl w:val="0"/>
          <w:numId w:val="6"/>
        </w:numPr>
        <w:jc w:val="both"/>
        <w:rPr>
          <w:rFonts w:ascii="Times New Roman" w:hAnsi="Times New Roman" w:cs="Times New Roman"/>
        </w:rPr>
      </w:pPr>
      <w:r w:rsidRPr="00380BB8">
        <w:rPr>
          <w:rFonts w:ascii="Times New Roman" w:hAnsi="Times New Roman" w:cs="Times New Roman"/>
          <w:b/>
          <w:bCs/>
        </w:rPr>
        <w:t xml:space="preserve">Consumo Bajo: </w:t>
      </w:r>
      <w:r w:rsidRPr="00380BB8">
        <w:rPr>
          <w:rFonts w:ascii="Times New Roman" w:hAnsi="Times New Roman" w:cs="Times New Roman"/>
        </w:rPr>
        <w:t>Cuando la lectura es menor o igual a $20$ $m^3$.</w:t>
      </w:r>
    </w:p>
    <w:p w14:paraId="0E45D2E0" w14:textId="77777777" w:rsidR="00380BB8" w:rsidRPr="00380BB8" w:rsidRDefault="00380BB8" w:rsidP="00380BB8">
      <w:pPr>
        <w:pStyle w:val="Prrafodelista"/>
        <w:numPr>
          <w:ilvl w:val="0"/>
          <w:numId w:val="6"/>
        </w:numPr>
        <w:jc w:val="both"/>
        <w:rPr>
          <w:rFonts w:ascii="Times New Roman" w:hAnsi="Times New Roman" w:cs="Times New Roman"/>
        </w:rPr>
      </w:pPr>
      <w:r w:rsidRPr="00380BB8">
        <w:rPr>
          <w:rFonts w:ascii="Times New Roman" w:hAnsi="Times New Roman" w:cs="Times New Roman"/>
          <w:b/>
          <w:bCs/>
        </w:rPr>
        <w:t xml:space="preserve">Consumo Medio: </w:t>
      </w:r>
      <w:r w:rsidRPr="00380BB8">
        <w:rPr>
          <w:rFonts w:ascii="Times New Roman" w:hAnsi="Times New Roman" w:cs="Times New Roman"/>
        </w:rPr>
        <w:t>Cuando la lectura se encuentra en el rango de $21$ a $40$ $m^3$.</w:t>
      </w:r>
    </w:p>
    <w:p w14:paraId="27B78DA7" w14:textId="77777777" w:rsidR="00380BB8" w:rsidRPr="00380BB8" w:rsidRDefault="00380BB8" w:rsidP="00380BB8">
      <w:pPr>
        <w:pStyle w:val="Prrafodelista"/>
        <w:numPr>
          <w:ilvl w:val="0"/>
          <w:numId w:val="6"/>
        </w:numPr>
        <w:jc w:val="both"/>
        <w:rPr>
          <w:rFonts w:ascii="Times New Roman" w:hAnsi="Times New Roman" w:cs="Times New Roman"/>
        </w:rPr>
      </w:pPr>
      <w:r w:rsidRPr="00380BB8">
        <w:rPr>
          <w:rFonts w:ascii="Times New Roman" w:hAnsi="Times New Roman" w:cs="Times New Roman"/>
          <w:b/>
          <w:bCs/>
        </w:rPr>
        <w:t xml:space="preserve">Consumo Alto: </w:t>
      </w:r>
      <w:r w:rsidRPr="00380BB8">
        <w:rPr>
          <w:rFonts w:ascii="Times New Roman" w:hAnsi="Times New Roman" w:cs="Times New Roman"/>
        </w:rPr>
        <w:t>Cuando la lectura supera los $40$ $m^3$.</w:t>
      </w:r>
    </w:p>
    <w:p w14:paraId="5D45F118" w14:textId="77777777" w:rsidR="00380BB8" w:rsidRDefault="00380BB8" w:rsidP="00380BB8">
      <w:pPr>
        <w:pStyle w:val="Prrafodelista"/>
        <w:jc w:val="both"/>
        <w:rPr>
          <w:rFonts w:ascii="Times New Roman" w:hAnsi="Times New Roman" w:cs="Times New Roman"/>
          <w:b/>
          <w:bCs/>
        </w:rPr>
      </w:pPr>
    </w:p>
    <w:p w14:paraId="47C214F0" w14:textId="053F023F" w:rsidR="00380BB8" w:rsidRPr="00380BB8" w:rsidRDefault="00380BB8" w:rsidP="00380BB8">
      <w:pPr>
        <w:pStyle w:val="Prrafodelista"/>
        <w:jc w:val="both"/>
        <w:rPr>
          <w:rFonts w:ascii="Times New Roman" w:hAnsi="Times New Roman" w:cs="Times New Roman"/>
          <w:b/>
          <w:bCs/>
        </w:rPr>
      </w:pPr>
      <w:r w:rsidRPr="00380BB8">
        <w:rPr>
          <w:rFonts w:ascii="Times New Roman" w:hAnsi="Times New Roman" w:cs="Times New Roman"/>
          <w:b/>
          <w:bCs/>
        </w:rPr>
        <w:t>Liquidación Financiera Detallada</w:t>
      </w:r>
    </w:p>
    <w:p w14:paraId="7BAA09C9" w14:textId="77777777" w:rsidR="00380BB8" w:rsidRPr="00380BB8" w:rsidRDefault="00380BB8" w:rsidP="00380BB8">
      <w:pPr>
        <w:pStyle w:val="Prrafodelista"/>
        <w:jc w:val="both"/>
        <w:rPr>
          <w:rFonts w:ascii="Times New Roman" w:hAnsi="Times New Roman" w:cs="Times New Roman"/>
        </w:rPr>
      </w:pPr>
      <w:r w:rsidRPr="00380BB8">
        <w:rPr>
          <w:rFonts w:ascii="Times New Roman" w:hAnsi="Times New Roman" w:cs="Times New Roman"/>
        </w:rPr>
        <w:t>Para efectos de facturación legal, el sistema debe arrojar:</w:t>
      </w:r>
    </w:p>
    <w:p w14:paraId="4546529D" w14:textId="77777777" w:rsidR="00380BB8" w:rsidRPr="00380BB8" w:rsidRDefault="00380BB8" w:rsidP="00380BB8">
      <w:pPr>
        <w:pStyle w:val="Prrafodelista"/>
        <w:numPr>
          <w:ilvl w:val="0"/>
          <w:numId w:val="7"/>
        </w:numPr>
        <w:jc w:val="both"/>
        <w:rPr>
          <w:rFonts w:ascii="Times New Roman" w:hAnsi="Times New Roman" w:cs="Times New Roman"/>
        </w:rPr>
      </w:pPr>
      <w:r w:rsidRPr="00380BB8">
        <w:rPr>
          <w:rFonts w:ascii="Times New Roman" w:hAnsi="Times New Roman" w:cs="Times New Roman"/>
          <w:b/>
          <w:bCs/>
        </w:rPr>
        <w:t xml:space="preserve">Costo Bruto: </w:t>
      </w:r>
      <w:r w:rsidRPr="00380BB8">
        <w:rPr>
          <w:rFonts w:ascii="Times New Roman" w:hAnsi="Times New Roman" w:cs="Times New Roman"/>
        </w:rPr>
        <w:t>El valor resultante de multiplicar los $m^3$ consumidos por la tarifa base del estrato.</w:t>
      </w:r>
    </w:p>
    <w:p w14:paraId="35DC2EC5" w14:textId="77777777" w:rsidR="00380BB8" w:rsidRPr="00380BB8" w:rsidRDefault="00380BB8" w:rsidP="00380BB8">
      <w:pPr>
        <w:pStyle w:val="Prrafodelista"/>
        <w:numPr>
          <w:ilvl w:val="0"/>
          <w:numId w:val="7"/>
        </w:numPr>
        <w:jc w:val="both"/>
        <w:rPr>
          <w:rFonts w:ascii="Times New Roman" w:hAnsi="Times New Roman" w:cs="Times New Roman"/>
          <w:b/>
          <w:bCs/>
        </w:rPr>
      </w:pPr>
      <w:r w:rsidRPr="00380BB8">
        <w:rPr>
          <w:rFonts w:ascii="Times New Roman" w:hAnsi="Times New Roman" w:cs="Times New Roman"/>
          <w:b/>
          <w:bCs/>
        </w:rPr>
        <w:lastRenderedPageBreak/>
        <w:t>Valor del Subsidio</w:t>
      </w:r>
      <w:r w:rsidRPr="00380BB8">
        <w:rPr>
          <w:rFonts w:ascii="Times New Roman" w:hAnsi="Times New Roman" w:cs="Times New Roman"/>
        </w:rPr>
        <w:t>: Monto descontado según la política social de la empresa y el rango de consumo detectado.</w:t>
      </w:r>
    </w:p>
    <w:p w14:paraId="5AFB1E52" w14:textId="77777777" w:rsidR="00380BB8" w:rsidRPr="00380BB8" w:rsidRDefault="00380BB8" w:rsidP="00380BB8">
      <w:pPr>
        <w:pStyle w:val="Prrafodelista"/>
        <w:numPr>
          <w:ilvl w:val="0"/>
          <w:numId w:val="7"/>
        </w:numPr>
        <w:jc w:val="both"/>
        <w:rPr>
          <w:rFonts w:ascii="Times New Roman" w:hAnsi="Times New Roman" w:cs="Times New Roman"/>
          <w:b/>
          <w:bCs/>
        </w:rPr>
      </w:pPr>
      <w:r w:rsidRPr="00380BB8">
        <w:rPr>
          <w:rFonts w:ascii="Times New Roman" w:hAnsi="Times New Roman" w:cs="Times New Roman"/>
          <w:b/>
          <w:bCs/>
        </w:rPr>
        <w:t xml:space="preserve">Total Neto a Pagar: </w:t>
      </w:r>
      <w:r w:rsidRPr="00380BB8">
        <w:rPr>
          <w:rFonts w:ascii="Times New Roman" w:hAnsi="Times New Roman" w:cs="Times New Roman"/>
        </w:rPr>
        <w:t>El saldo final que el usuario debe cancelar</w:t>
      </w:r>
      <w:r w:rsidRPr="00380BB8">
        <w:rPr>
          <w:rFonts w:ascii="Times New Roman" w:hAnsi="Times New Roman" w:cs="Times New Roman"/>
          <w:b/>
          <w:bCs/>
        </w:rPr>
        <w:t>.</w:t>
      </w:r>
    </w:p>
    <w:p w14:paraId="6EC71910" w14:textId="60E5F5F1" w:rsidR="00380BB8" w:rsidRPr="00380BB8" w:rsidRDefault="00380BB8" w:rsidP="00380BB8">
      <w:pPr>
        <w:pStyle w:val="Prrafodelista"/>
        <w:jc w:val="both"/>
        <w:rPr>
          <w:rFonts w:ascii="Times New Roman" w:hAnsi="Times New Roman" w:cs="Times New Roman"/>
          <w:b/>
          <w:bCs/>
        </w:rPr>
      </w:pPr>
      <w:r w:rsidRPr="00380BB8">
        <w:rPr>
          <w:rFonts w:ascii="Times New Roman" w:hAnsi="Times New Roman" w:cs="Times New Roman"/>
          <w:b/>
          <w:bCs/>
        </w:rPr>
        <w:t xml:space="preserve">Alertas de Gestión Operativa </w:t>
      </w:r>
    </w:p>
    <w:p w14:paraId="67195C84" w14:textId="77777777" w:rsidR="00380BB8" w:rsidRPr="00380BB8" w:rsidRDefault="00380BB8" w:rsidP="00380BB8">
      <w:pPr>
        <w:pStyle w:val="Prrafodelista"/>
        <w:jc w:val="both"/>
        <w:rPr>
          <w:rFonts w:ascii="Times New Roman" w:hAnsi="Times New Roman" w:cs="Times New Roman"/>
        </w:rPr>
      </w:pPr>
      <w:r w:rsidRPr="00380BB8">
        <w:rPr>
          <w:rFonts w:ascii="Times New Roman" w:hAnsi="Times New Roman" w:cs="Times New Roman"/>
        </w:rPr>
        <w:t>Estas salidas están diseñadas para la eficiencia de la empresa:</w:t>
      </w:r>
    </w:p>
    <w:p w14:paraId="52FF2EC2" w14:textId="77777777" w:rsidR="00380BB8" w:rsidRPr="00380BB8" w:rsidRDefault="00380BB8" w:rsidP="00380BB8">
      <w:pPr>
        <w:pStyle w:val="Prrafodelista"/>
        <w:numPr>
          <w:ilvl w:val="0"/>
          <w:numId w:val="8"/>
        </w:numPr>
        <w:jc w:val="both"/>
        <w:rPr>
          <w:rFonts w:ascii="Times New Roman" w:hAnsi="Times New Roman" w:cs="Times New Roman"/>
        </w:rPr>
      </w:pPr>
      <w:r w:rsidRPr="00380BB8">
        <w:rPr>
          <w:rFonts w:ascii="Times New Roman" w:hAnsi="Times New Roman" w:cs="Times New Roman"/>
          <w:b/>
          <w:bCs/>
        </w:rPr>
        <w:t xml:space="preserve">Notificación de Anomalía (Fuga): </w:t>
      </w:r>
      <w:r w:rsidRPr="00380BB8">
        <w:rPr>
          <w:rFonts w:ascii="Times New Roman" w:hAnsi="Times New Roman" w:cs="Times New Roman"/>
        </w:rPr>
        <w:t>Un mensaje de alerta si el consumo en la dirección física ingresada supera el $30\%$ respecto al historial, activando un protocolo de revisión técnica.</w:t>
      </w:r>
    </w:p>
    <w:p w14:paraId="22B1BD84" w14:textId="77777777" w:rsidR="00380BB8" w:rsidRPr="00380BB8" w:rsidRDefault="00380BB8" w:rsidP="00380BB8">
      <w:pPr>
        <w:pStyle w:val="Prrafodelista"/>
        <w:numPr>
          <w:ilvl w:val="0"/>
          <w:numId w:val="8"/>
        </w:numPr>
        <w:jc w:val="both"/>
        <w:rPr>
          <w:rFonts w:ascii="Times New Roman" w:hAnsi="Times New Roman" w:cs="Times New Roman"/>
        </w:rPr>
      </w:pPr>
      <w:r w:rsidRPr="00380BB8">
        <w:rPr>
          <w:rFonts w:ascii="Times New Roman" w:hAnsi="Times New Roman" w:cs="Times New Roman"/>
          <w:b/>
          <w:bCs/>
        </w:rPr>
        <w:t xml:space="preserve">Sugerencia de Eficiencia: </w:t>
      </w:r>
      <w:r w:rsidRPr="00380BB8">
        <w:rPr>
          <w:rFonts w:ascii="Times New Roman" w:hAnsi="Times New Roman" w:cs="Times New Roman"/>
        </w:rPr>
        <w:t>Recomendación de ahorro personalizada que se imprime en la factura si el usuario entra en la categoría de "Consumo Alto".</w:t>
      </w:r>
    </w:p>
    <w:p w14:paraId="17C04028" w14:textId="77777777" w:rsidR="00380BB8" w:rsidRPr="00380BB8" w:rsidRDefault="00380BB8" w:rsidP="00380BB8">
      <w:pPr>
        <w:pStyle w:val="Prrafodelista"/>
        <w:numPr>
          <w:ilvl w:val="0"/>
          <w:numId w:val="8"/>
        </w:numPr>
        <w:jc w:val="both"/>
        <w:rPr>
          <w:rFonts w:ascii="Times New Roman" w:hAnsi="Times New Roman" w:cs="Times New Roman"/>
        </w:rPr>
      </w:pPr>
      <w:r w:rsidRPr="00380BB8">
        <w:rPr>
          <w:rFonts w:ascii="Times New Roman" w:hAnsi="Times New Roman" w:cs="Times New Roman"/>
          <w:b/>
          <w:bCs/>
        </w:rPr>
        <w:t xml:space="preserve">Reporte de Ubicación: </w:t>
      </w:r>
      <w:r w:rsidRPr="00380BB8">
        <w:rPr>
          <w:rFonts w:ascii="Times New Roman" w:hAnsi="Times New Roman" w:cs="Times New Roman"/>
        </w:rPr>
        <w:t>Confirmación de la dirección de la casa asociada a la alerta para la logística de las cuadrillas de campo.</w:t>
      </w:r>
    </w:p>
    <w:p w14:paraId="2775C263" w14:textId="53C75677" w:rsidR="00375EF5" w:rsidRDefault="00375EF5" w:rsidP="00380BB8">
      <w:pPr>
        <w:pStyle w:val="Prrafodelista"/>
        <w:jc w:val="both"/>
      </w:pPr>
    </w:p>
    <w:tbl>
      <w:tblPr>
        <w:tblW w:w="0" w:type="auto"/>
        <w:tblCellSpacing w:w="15" w:type="dxa"/>
        <w:tblCellMar>
          <w:left w:w="0" w:type="dxa"/>
          <w:right w:w="0" w:type="dxa"/>
        </w:tblCellMar>
        <w:tblLook w:val="04A0" w:firstRow="1" w:lastRow="0" w:firstColumn="1" w:lastColumn="0" w:noHBand="0" w:noVBand="1"/>
      </w:tblPr>
      <w:tblGrid>
        <w:gridCol w:w="2266"/>
        <w:gridCol w:w="2310"/>
        <w:gridCol w:w="4246"/>
      </w:tblGrid>
      <w:tr w:rsidR="00380BB8" w:rsidRPr="00380BB8" w14:paraId="3E4DAF5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D2771" w14:textId="77777777" w:rsidR="00380BB8" w:rsidRPr="00380BB8" w:rsidRDefault="00380BB8" w:rsidP="00380BB8">
            <w:pPr>
              <w:pStyle w:val="Prrafodelista"/>
              <w:jc w:val="both"/>
            </w:pPr>
            <w:r w:rsidRPr="00380BB8">
              <w:rPr>
                <w:b/>
                <w:bCs/>
              </w:rPr>
              <w:t>Tipo de Dato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EC0DE" w14:textId="77777777" w:rsidR="00380BB8" w:rsidRPr="00380BB8" w:rsidRDefault="00380BB8" w:rsidP="00380BB8">
            <w:pPr>
              <w:pStyle w:val="Prrafodelista"/>
              <w:jc w:val="both"/>
            </w:pPr>
            <w:r w:rsidRPr="00380BB8">
              <w:rPr>
                <w:b/>
                <w:bCs/>
              </w:rPr>
              <w:t>Variable de Salida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9BB92" w14:textId="77777777" w:rsidR="00380BB8" w:rsidRPr="00380BB8" w:rsidRDefault="00380BB8" w:rsidP="00380BB8">
            <w:pPr>
              <w:pStyle w:val="Prrafodelista"/>
              <w:jc w:val="both"/>
            </w:pPr>
            <w:r w:rsidRPr="00380BB8">
              <w:rPr>
                <w:b/>
                <w:bCs/>
              </w:rPr>
              <w:t>Descripción / Regla</w:t>
            </w:r>
          </w:p>
        </w:tc>
      </w:tr>
      <w:tr w:rsidR="00380BB8" w:rsidRPr="00380BB8" w14:paraId="6592F0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CC4F8" w14:textId="77777777" w:rsidR="00380BB8" w:rsidRPr="00380BB8" w:rsidRDefault="00380BB8" w:rsidP="00380BB8">
            <w:pPr>
              <w:pStyle w:val="Prrafodelista"/>
              <w:jc w:val="both"/>
            </w:pPr>
            <w:r w:rsidRPr="00380BB8">
              <w:rPr>
                <w:b/>
                <w:bCs/>
              </w:rPr>
              <w:t>Categoría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D3D8E" w14:textId="19AEB88A" w:rsidR="00380BB8" w:rsidRPr="00380BB8" w:rsidRDefault="00380BB8" w:rsidP="00380BB8">
            <w:pPr>
              <w:pStyle w:val="Prrafodelista"/>
              <w:jc w:val="both"/>
            </w:pPr>
            <w:r w:rsidRPr="00380BB8">
              <w:t>rango consumo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F33CC" w14:textId="77777777" w:rsidR="00380BB8" w:rsidRPr="00380BB8" w:rsidRDefault="00380BB8" w:rsidP="00380BB8">
            <w:pPr>
              <w:pStyle w:val="Prrafodelista"/>
              <w:jc w:val="both"/>
            </w:pPr>
            <w:r w:rsidRPr="00380BB8">
              <w:t>Determinado por los límites de $20$ y $40$ $m^3$.</w:t>
            </w:r>
          </w:p>
        </w:tc>
      </w:tr>
      <w:tr w:rsidR="00380BB8" w:rsidRPr="00380BB8" w14:paraId="64EEFA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A8A7A" w14:textId="77777777" w:rsidR="00380BB8" w:rsidRPr="00380BB8" w:rsidRDefault="00380BB8" w:rsidP="00380BB8">
            <w:pPr>
              <w:pStyle w:val="Prrafodelista"/>
              <w:jc w:val="both"/>
            </w:pPr>
            <w:r w:rsidRPr="00380BB8">
              <w:rPr>
                <w:b/>
                <w:bCs/>
              </w:rPr>
              <w:t>Financiero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F3A7F" w14:textId="09EBAC14" w:rsidR="00380BB8" w:rsidRPr="00380BB8" w:rsidRDefault="00380BB8" w:rsidP="00380BB8">
            <w:pPr>
              <w:pStyle w:val="Prrafodelista"/>
              <w:jc w:val="both"/>
            </w:pPr>
            <w:r w:rsidRPr="00380BB8">
              <w:t>Total</w:t>
            </w:r>
            <w:r>
              <w:t xml:space="preserve"> </w:t>
            </w:r>
            <w:r w:rsidRPr="00380BB8">
              <w:t>factura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3DB40" w14:textId="77777777" w:rsidR="00380BB8" w:rsidRPr="00380BB8" w:rsidRDefault="00380BB8" w:rsidP="00380BB8">
            <w:pPr>
              <w:pStyle w:val="Prrafodelista"/>
              <w:jc w:val="both"/>
            </w:pPr>
            <w:r w:rsidRPr="00380BB8">
              <w:t>Aplicación de tarifa base menos subsidios por estrato.</w:t>
            </w:r>
          </w:p>
        </w:tc>
      </w:tr>
      <w:tr w:rsidR="00380BB8" w:rsidRPr="00380BB8" w14:paraId="4FBE5A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0453F" w14:textId="77777777" w:rsidR="00380BB8" w:rsidRPr="00380BB8" w:rsidRDefault="00380BB8" w:rsidP="00380BB8">
            <w:pPr>
              <w:pStyle w:val="Prrafodelista"/>
              <w:jc w:val="both"/>
            </w:pPr>
            <w:r w:rsidRPr="00380BB8">
              <w:rPr>
                <w:b/>
                <w:bCs/>
              </w:rPr>
              <w:t>Técnico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D64DF" w14:textId="2616F602" w:rsidR="00380BB8" w:rsidRPr="00380BB8" w:rsidRDefault="00380BB8" w:rsidP="00380BB8">
            <w:pPr>
              <w:pStyle w:val="Prrafodelista"/>
              <w:jc w:val="both"/>
            </w:pPr>
            <w:r w:rsidRPr="00380BB8">
              <w:t>alerta fuga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37076" w14:textId="77777777" w:rsidR="00380BB8" w:rsidRPr="00380BB8" w:rsidRDefault="00380BB8" w:rsidP="00380BB8">
            <w:pPr>
              <w:pStyle w:val="Prrafodelista"/>
              <w:jc w:val="both"/>
            </w:pPr>
            <w:r w:rsidRPr="00380BB8">
              <w:t>Booleano (Verdadero/Falso) basado en comparativa histórica.</w:t>
            </w:r>
          </w:p>
        </w:tc>
      </w:tr>
      <w:tr w:rsidR="00380BB8" w:rsidRPr="00380BB8" w14:paraId="608DB0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58EF8" w14:textId="77777777" w:rsidR="00380BB8" w:rsidRPr="00380BB8" w:rsidRDefault="00380BB8" w:rsidP="00380BB8">
            <w:pPr>
              <w:pStyle w:val="Prrafodelista"/>
              <w:jc w:val="both"/>
            </w:pPr>
            <w:r w:rsidRPr="00380BB8">
              <w:rPr>
                <w:b/>
                <w:bCs/>
              </w:rPr>
              <w:t>Logístico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AAA90" w14:textId="4677D444" w:rsidR="00380BB8" w:rsidRPr="00380BB8" w:rsidRDefault="00380BB8" w:rsidP="00380BB8">
            <w:pPr>
              <w:pStyle w:val="Prrafodelista"/>
              <w:jc w:val="both"/>
            </w:pPr>
            <w:r w:rsidRPr="00380BB8">
              <w:t>punto atención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E5ACA" w14:textId="77777777" w:rsidR="00380BB8" w:rsidRPr="00380BB8" w:rsidRDefault="00380BB8" w:rsidP="00380BB8">
            <w:pPr>
              <w:pStyle w:val="Prrafodelista"/>
              <w:jc w:val="both"/>
            </w:pPr>
            <w:r w:rsidRPr="00380BB8">
              <w:t>La dirección física donde se requiere la intervención.</w:t>
            </w:r>
          </w:p>
        </w:tc>
      </w:tr>
    </w:tbl>
    <w:p w14:paraId="66AA5E3D" w14:textId="5BA44160" w:rsidR="00380BB8" w:rsidRDefault="00D257F5" w:rsidP="00D257F5">
      <w:pPr>
        <w:pStyle w:val="Prrafodelista"/>
        <w:jc w:val="center"/>
      </w:pPr>
      <w:r w:rsidRPr="00D257F5">
        <w:lastRenderedPageBreak/>
        <w:drawing>
          <wp:inline distT="0" distB="0" distL="0" distR="0" wp14:anchorId="476CDE0F" wp14:editId="45910FFF">
            <wp:extent cx="5612130" cy="5327650"/>
            <wp:effectExtent l="0" t="0" r="7620" b="6350"/>
            <wp:docPr id="1778616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16272" name=""/>
                    <pic:cNvPicPr/>
                  </pic:nvPicPr>
                  <pic:blipFill>
                    <a:blip r:embed="rId9"/>
                    <a:stretch>
                      <a:fillRect/>
                    </a:stretch>
                  </pic:blipFill>
                  <pic:spPr>
                    <a:xfrm>
                      <a:off x="0" y="0"/>
                      <a:ext cx="5612130" cy="5327650"/>
                    </a:xfrm>
                    <a:prstGeom prst="rect">
                      <a:avLst/>
                    </a:prstGeom>
                  </pic:spPr>
                </pic:pic>
              </a:graphicData>
            </a:graphic>
          </wp:inline>
        </w:drawing>
      </w:r>
    </w:p>
    <w:p w14:paraId="791AAFF4" w14:textId="77777777" w:rsidR="00D257F5" w:rsidRDefault="00D257F5" w:rsidP="00D257F5">
      <w:pPr>
        <w:pStyle w:val="Prrafodelista"/>
        <w:jc w:val="center"/>
      </w:pPr>
    </w:p>
    <w:p w14:paraId="32729EAE" w14:textId="4495646C" w:rsidR="00D257F5" w:rsidRDefault="00D257F5" w:rsidP="00D257F5">
      <w:pPr>
        <w:pStyle w:val="Prrafodelista"/>
        <w:jc w:val="center"/>
        <w:rPr>
          <w:rFonts w:ascii="Times New Roman" w:hAnsi="Times New Roman" w:cs="Times New Roman"/>
          <w:b/>
          <w:bCs/>
        </w:rPr>
      </w:pPr>
      <w:r w:rsidRPr="00D257F5">
        <w:rPr>
          <w:rFonts w:ascii="Times New Roman" w:hAnsi="Times New Roman" w:cs="Times New Roman"/>
          <w:b/>
          <w:bCs/>
        </w:rPr>
        <w:t xml:space="preserve">Conclusión </w:t>
      </w:r>
    </w:p>
    <w:p w14:paraId="0F307243" w14:textId="77777777" w:rsidR="00D257F5" w:rsidRPr="00D257F5" w:rsidRDefault="00D257F5" w:rsidP="00D257F5">
      <w:pPr>
        <w:jc w:val="both"/>
        <w:rPr>
          <w:rFonts w:ascii="Times New Roman" w:hAnsi="Times New Roman" w:cs="Times New Roman"/>
          <w:sz w:val="24"/>
          <w:szCs w:val="24"/>
        </w:rPr>
      </w:pPr>
      <w:r w:rsidRPr="00D257F5">
        <w:rPr>
          <w:rFonts w:ascii="Times New Roman" w:hAnsi="Times New Roman" w:cs="Times New Roman"/>
          <w:sz w:val="24"/>
          <w:szCs w:val="24"/>
        </w:rPr>
        <w:t>El desarrollo de este Sistema de Gestión Hídrica demuestra que la programación, aplicada con una estructura lógica clara, es una herramienta indispensable para la modernización de los servicios públicos. Al integrar los rangos de consumo establecidos ($20$ $m^3$ y $40$ $m^3$) con datos específicos de localización, el software trasciende la simple facturación para convertirse en una plataforma de gestión inteligente de recursos.</w:t>
      </w:r>
    </w:p>
    <w:p w14:paraId="509C2E69" w14:textId="77777777" w:rsidR="00D257F5" w:rsidRPr="00D257F5" w:rsidRDefault="00D257F5" w:rsidP="00D257F5">
      <w:pPr>
        <w:jc w:val="both"/>
        <w:rPr>
          <w:rFonts w:ascii="Times New Roman" w:hAnsi="Times New Roman" w:cs="Times New Roman"/>
          <w:b/>
          <w:bCs/>
          <w:sz w:val="24"/>
          <w:szCs w:val="24"/>
        </w:rPr>
      </w:pPr>
      <w:r w:rsidRPr="00D257F5">
        <w:rPr>
          <w:rFonts w:ascii="Times New Roman" w:hAnsi="Times New Roman" w:cs="Times New Roman"/>
          <w:b/>
          <w:bCs/>
          <w:sz w:val="24"/>
          <w:szCs w:val="24"/>
        </w:rPr>
        <w:t>Logros Clave del Sistema:</w:t>
      </w:r>
    </w:p>
    <w:p w14:paraId="47B4D41E" w14:textId="77777777" w:rsidR="00D257F5" w:rsidRPr="00D257F5" w:rsidRDefault="00D257F5" w:rsidP="00D257F5">
      <w:pPr>
        <w:pStyle w:val="Prrafodelista"/>
        <w:jc w:val="both"/>
        <w:rPr>
          <w:rFonts w:ascii="Times New Roman" w:hAnsi="Times New Roman" w:cs="Times New Roman"/>
          <w:b/>
          <w:bCs/>
        </w:rPr>
      </w:pPr>
    </w:p>
    <w:p w14:paraId="12AD4338" w14:textId="77777777" w:rsidR="00D257F5" w:rsidRPr="00D257F5" w:rsidRDefault="00D257F5" w:rsidP="00D257F5">
      <w:pPr>
        <w:pStyle w:val="Prrafodelista"/>
        <w:numPr>
          <w:ilvl w:val="0"/>
          <w:numId w:val="9"/>
        </w:numPr>
        <w:jc w:val="both"/>
        <w:rPr>
          <w:rFonts w:ascii="Times New Roman" w:hAnsi="Times New Roman" w:cs="Times New Roman"/>
        </w:rPr>
      </w:pPr>
      <w:r w:rsidRPr="00D257F5">
        <w:rPr>
          <w:rFonts w:ascii="Times New Roman" w:hAnsi="Times New Roman" w:cs="Times New Roman"/>
          <w:b/>
          <w:bCs/>
        </w:rPr>
        <w:t xml:space="preserve">Eficiencia Operativa: </w:t>
      </w:r>
      <w:r w:rsidRPr="00D257F5">
        <w:rPr>
          <w:rFonts w:ascii="Times New Roman" w:hAnsi="Times New Roman" w:cs="Times New Roman"/>
        </w:rPr>
        <w:t>La vinculación de cada registro a la dirección física permite a la empresa geolocalizar anomalías de forma inmediata. La automatización del algoritmo de detección de fugas (basado en el incremento del $30\%$) transforma el mantenimiento de un modelo reactivo a uno preventivo.</w:t>
      </w:r>
    </w:p>
    <w:p w14:paraId="1BF8835A" w14:textId="77777777" w:rsidR="00D257F5" w:rsidRPr="00D257F5" w:rsidRDefault="00D257F5" w:rsidP="00D257F5">
      <w:pPr>
        <w:pStyle w:val="Prrafodelista"/>
        <w:numPr>
          <w:ilvl w:val="0"/>
          <w:numId w:val="9"/>
        </w:numPr>
        <w:jc w:val="both"/>
        <w:rPr>
          <w:rFonts w:ascii="Times New Roman" w:hAnsi="Times New Roman" w:cs="Times New Roman"/>
        </w:rPr>
      </w:pPr>
      <w:r w:rsidRPr="00D257F5">
        <w:rPr>
          <w:rFonts w:ascii="Times New Roman" w:hAnsi="Times New Roman" w:cs="Times New Roman"/>
          <w:b/>
          <w:bCs/>
        </w:rPr>
        <w:lastRenderedPageBreak/>
        <w:t xml:space="preserve">Equidad y Sostenibilidad: </w:t>
      </w:r>
      <w:r w:rsidRPr="00D257F5">
        <w:rPr>
          <w:rFonts w:ascii="Times New Roman" w:hAnsi="Times New Roman" w:cs="Times New Roman"/>
        </w:rPr>
        <w:t>El sistema garantiza la aplicación rigurosa de subsidios para los usuarios en Consumo Bajo, mientras desincentiva económicamente el desperdicio en la categoría de Consumo Alto. Esto no solo protege las finanzas de la empresa, sino que promueve una cultura de responsabilidad ambiental en la comunidad.</w:t>
      </w:r>
    </w:p>
    <w:p w14:paraId="27D3DC87" w14:textId="77777777" w:rsidR="00D257F5" w:rsidRPr="00D257F5" w:rsidRDefault="00D257F5" w:rsidP="00D257F5">
      <w:pPr>
        <w:pStyle w:val="Prrafodelista"/>
        <w:numPr>
          <w:ilvl w:val="0"/>
          <w:numId w:val="9"/>
        </w:numPr>
        <w:jc w:val="both"/>
        <w:rPr>
          <w:rFonts w:ascii="Times New Roman" w:hAnsi="Times New Roman" w:cs="Times New Roman"/>
        </w:rPr>
      </w:pPr>
      <w:r w:rsidRPr="00D257F5">
        <w:rPr>
          <w:rFonts w:ascii="Times New Roman" w:hAnsi="Times New Roman" w:cs="Times New Roman"/>
          <w:b/>
          <w:bCs/>
        </w:rPr>
        <w:t xml:space="preserve">Escalabilidad Técnica: </w:t>
      </w:r>
      <w:r w:rsidRPr="00D257F5">
        <w:rPr>
          <w:rFonts w:ascii="Times New Roman" w:hAnsi="Times New Roman" w:cs="Times New Roman"/>
        </w:rPr>
        <w:t>Gracias al uso de Python y a un análisis de problemas detallado, este prototipo sienta las bases para futuras integraciones con medidores inteligentes (</w:t>
      </w:r>
      <w:proofErr w:type="spellStart"/>
      <w:r w:rsidRPr="00D257F5">
        <w:rPr>
          <w:rFonts w:ascii="Times New Roman" w:hAnsi="Times New Roman" w:cs="Times New Roman"/>
        </w:rPr>
        <w:t>IoT</w:t>
      </w:r>
      <w:proofErr w:type="spellEnd"/>
      <w:r w:rsidRPr="00D257F5">
        <w:rPr>
          <w:rFonts w:ascii="Times New Roman" w:hAnsi="Times New Roman" w:cs="Times New Roman"/>
        </w:rPr>
        <w:t xml:space="preserve">) y análisis de </w:t>
      </w:r>
      <w:r w:rsidRPr="00D257F5">
        <w:rPr>
          <w:rFonts w:ascii="Times New Roman" w:hAnsi="Times New Roman" w:cs="Times New Roman"/>
          <w:i/>
          <w:iCs/>
        </w:rPr>
        <w:t>Big Data</w:t>
      </w:r>
      <w:r w:rsidRPr="00D257F5">
        <w:rPr>
          <w:rFonts w:ascii="Times New Roman" w:hAnsi="Times New Roman" w:cs="Times New Roman"/>
        </w:rPr>
        <w:t xml:space="preserve"> para predecir la demanda de agua por sectores.</w:t>
      </w:r>
    </w:p>
    <w:p w14:paraId="5A24A9A1" w14:textId="77777777" w:rsidR="00D257F5" w:rsidRPr="00D257F5" w:rsidRDefault="00D257F5" w:rsidP="00D257F5">
      <w:pPr>
        <w:pStyle w:val="Prrafodelista"/>
        <w:jc w:val="both"/>
        <w:rPr>
          <w:rFonts w:ascii="Times New Roman" w:hAnsi="Times New Roman" w:cs="Times New Roman"/>
        </w:rPr>
      </w:pPr>
    </w:p>
    <w:p w14:paraId="05BFEFCD" w14:textId="35AA1CEE" w:rsidR="00D257F5" w:rsidRPr="00D257F5" w:rsidRDefault="00D257F5" w:rsidP="00D257F5">
      <w:pPr>
        <w:jc w:val="both"/>
        <w:rPr>
          <w:rFonts w:ascii="Times New Roman" w:hAnsi="Times New Roman" w:cs="Times New Roman"/>
          <w:sz w:val="24"/>
          <w:szCs w:val="24"/>
        </w:rPr>
      </w:pPr>
      <w:r w:rsidRPr="00D257F5">
        <w:rPr>
          <w:rFonts w:ascii="Times New Roman" w:hAnsi="Times New Roman" w:cs="Times New Roman"/>
          <w:sz w:val="24"/>
          <w:szCs w:val="24"/>
        </w:rPr>
        <w:t>En definitiva, este proyecto no solo resuelve la necesidad técnica de clasificar datos según una tabla de referencia, sino que ofrece una solución integral que equilibra la viabilidad económica de la empresa con el bienestar del usuario y la conservación del agua.</w:t>
      </w:r>
    </w:p>
    <w:p w14:paraId="046D6F71" w14:textId="77777777" w:rsidR="00D257F5" w:rsidRPr="00D257F5" w:rsidRDefault="00D257F5" w:rsidP="00D257F5">
      <w:pPr>
        <w:pStyle w:val="Prrafodelista"/>
        <w:jc w:val="center"/>
        <w:rPr>
          <w:rFonts w:ascii="Times New Roman" w:hAnsi="Times New Roman" w:cs="Times New Roman"/>
          <w:b/>
          <w:bCs/>
        </w:rPr>
      </w:pPr>
    </w:p>
    <w:sectPr w:rsidR="00D257F5" w:rsidRPr="00D257F5" w:rsidSect="00544087">
      <w:footerReference w:type="default" r:id="rId10"/>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AF5E3" w14:textId="77777777" w:rsidR="00470411" w:rsidRDefault="00470411" w:rsidP="00131120">
      <w:pPr>
        <w:spacing w:after="0" w:line="240" w:lineRule="auto"/>
      </w:pPr>
      <w:r>
        <w:separator/>
      </w:r>
    </w:p>
  </w:endnote>
  <w:endnote w:type="continuationSeparator" w:id="0">
    <w:p w14:paraId="07F983DD" w14:textId="77777777" w:rsidR="00470411" w:rsidRDefault="00470411" w:rsidP="00131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E656" w14:textId="49C3011C" w:rsidR="00131120" w:rsidRDefault="00131120" w:rsidP="00A976DB">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CA209" w14:textId="77777777" w:rsidR="00470411" w:rsidRDefault="00470411" w:rsidP="00131120">
      <w:pPr>
        <w:spacing w:after="0" w:line="240" w:lineRule="auto"/>
      </w:pPr>
      <w:r>
        <w:separator/>
      </w:r>
    </w:p>
  </w:footnote>
  <w:footnote w:type="continuationSeparator" w:id="0">
    <w:p w14:paraId="2FFC7E8B" w14:textId="77777777" w:rsidR="00470411" w:rsidRDefault="00470411" w:rsidP="001311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5D2E"/>
    <w:multiLevelType w:val="hybridMultilevel"/>
    <w:tmpl w:val="DD0CC7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AA331BD"/>
    <w:multiLevelType w:val="multilevel"/>
    <w:tmpl w:val="A2C2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A1AE6"/>
    <w:multiLevelType w:val="hybridMultilevel"/>
    <w:tmpl w:val="46CC54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A0A15AA"/>
    <w:multiLevelType w:val="multilevel"/>
    <w:tmpl w:val="B26C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0D47DE"/>
    <w:multiLevelType w:val="hybridMultilevel"/>
    <w:tmpl w:val="8814D7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77049D9"/>
    <w:multiLevelType w:val="multilevel"/>
    <w:tmpl w:val="7834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C04F75"/>
    <w:multiLevelType w:val="multilevel"/>
    <w:tmpl w:val="E70C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A744EC"/>
    <w:multiLevelType w:val="multilevel"/>
    <w:tmpl w:val="CEC2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1C6B68"/>
    <w:multiLevelType w:val="multilevel"/>
    <w:tmpl w:val="A404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851981">
    <w:abstractNumId w:val="0"/>
  </w:num>
  <w:num w:numId="2" w16cid:durableId="562525542">
    <w:abstractNumId w:val="2"/>
  </w:num>
  <w:num w:numId="3" w16cid:durableId="1632637894">
    <w:abstractNumId w:val="4"/>
  </w:num>
  <w:num w:numId="4" w16cid:durableId="2142839698">
    <w:abstractNumId w:val="6"/>
  </w:num>
  <w:num w:numId="5" w16cid:durableId="2090730211">
    <w:abstractNumId w:val="3"/>
  </w:num>
  <w:num w:numId="6" w16cid:durableId="1636444045">
    <w:abstractNumId w:val="7"/>
  </w:num>
  <w:num w:numId="7" w16cid:durableId="1701315352">
    <w:abstractNumId w:val="1"/>
  </w:num>
  <w:num w:numId="8" w16cid:durableId="281495778">
    <w:abstractNumId w:val="8"/>
  </w:num>
  <w:num w:numId="9" w16cid:durableId="12875385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F5D"/>
    <w:rsid w:val="000007C3"/>
    <w:rsid w:val="000017CE"/>
    <w:rsid w:val="00006C02"/>
    <w:rsid w:val="0001155E"/>
    <w:rsid w:val="00037CE9"/>
    <w:rsid w:val="0004279C"/>
    <w:rsid w:val="00043B98"/>
    <w:rsid w:val="000863E2"/>
    <w:rsid w:val="000A4C6D"/>
    <w:rsid w:val="000A7032"/>
    <w:rsid w:val="000D5E18"/>
    <w:rsid w:val="000F5F49"/>
    <w:rsid w:val="00107DD9"/>
    <w:rsid w:val="00131120"/>
    <w:rsid w:val="001A6FD6"/>
    <w:rsid w:val="001B1FE3"/>
    <w:rsid w:val="001B3AB7"/>
    <w:rsid w:val="001C330C"/>
    <w:rsid w:val="001C6BBF"/>
    <w:rsid w:val="001D5A9F"/>
    <w:rsid w:val="001D5C70"/>
    <w:rsid w:val="001D73F7"/>
    <w:rsid w:val="001E13BC"/>
    <w:rsid w:val="001E2F32"/>
    <w:rsid w:val="00213607"/>
    <w:rsid w:val="00224E99"/>
    <w:rsid w:val="002310C4"/>
    <w:rsid w:val="00235A5F"/>
    <w:rsid w:val="0024758E"/>
    <w:rsid w:val="002565AC"/>
    <w:rsid w:val="0030275E"/>
    <w:rsid w:val="00311448"/>
    <w:rsid w:val="00313B7D"/>
    <w:rsid w:val="003261D3"/>
    <w:rsid w:val="00330AA1"/>
    <w:rsid w:val="003705EA"/>
    <w:rsid w:val="00375EF5"/>
    <w:rsid w:val="00380BB8"/>
    <w:rsid w:val="00397202"/>
    <w:rsid w:val="003D2B85"/>
    <w:rsid w:val="004177E5"/>
    <w:rsid w:val="00431B89"/>
    <w:rsid w:val="00470411"/>
    <w:rsid w:val="0047129B"/>
    <w:rsid w:val="004810B3"/>
    <w:rsid w:val="00496135"/>
    <w:rsid w:val="004B3FB7"/>
    <w:rsid w:val="004B446E"/>
    <w:rsid w:val="004D7327"/>
    <w:rsid w:val="004F1A58"/>
    <w:rsid w:val="00513EB3"/>
    <w:rsid w:val="00542845"/>
    <w:rsid w:val="00544087"/>
    <w:rsid w:val="005C21C2"/>
    <w:rsid w:val="005E12A4"/>
    <w:rsid w:val="00654CDA"/>
    <w:rsid w:val="0066412B"/>
    <w:rsid w:val="0067665C"/>
    <w:rsid w:val="00677A46"/>
    <w:rsid w:val="0068398A"/>
    <w:rsid w:val="00685B0C"/>
    <w:rsid w:val="006B0ACB"/>
    <w:rsid w:val="006B5F32"/>
    <w:rsid w:val="006B6A83"/>
    <w:rsid w:val="006C0D89"/>
    <w:rsid w:val="006F600F"/>
    <w:rsid w:val="00706E35"/>
    <w:rsid w:val="00713E2F"/>
    <w:rsid w:val="00750A01"/>
    <w:rsid w:val="007649D0"/>
    <w:rsid w:val="00764B9C"/>
    <w:rsid w:val="00775ADD"/>
    <w:rsid w:val="00780C09"/>
    <w:rsid w:val="00787F40"/>
    <w:rsid w:val="007959E2"/>
    <w:rsid w:val="007D0987"/>
    <w:rsid w:val="007F5007"/>
    <w:rsid w:val="00800C09"/>
    <w:rsid w:val="008019E3"/>
    <w:rsid w:val="00816112"/>
    <w:rsid w:val="00821011"/>
    <w:rsid w:val="0085797F"/>
    <w:rsid w:val="008968F5"/>
    <w:rsid w:val="008B46E2"/>
    <w:rsid w:val="008F59AD"/>
    <w:rsid w:val="00902DAB"/>
    <w:rsid w:val="00941381"/>
    <w:rsid w:val="0097394A"/>
    <w:rsid w:val="0097651D"/>
    <w:rsid w:val="009B4A61"/>
    <w:rsid w:val="009E6C69"/>
    <w:rsid w:val="00A12785"/>
    <w:rsid w:val="00A12A00"/>
    <w:rsid w:val="00A2072C"/>
    <w:rsid w:val="00A343F6"/>
    <w:rsid w:val="00A348F1"/>
    <w:rsid w:val="00A57EFB"/>
    <w:rsid w:val="00A61601"/>
    <w:rsid w:val="00A976DB"/>
    <w:rsid w:val="00AD732E"/>
    <w:rsid w:val="00B0048C"/>
    <w:rsid w:val="00B165BE"/>
    <w:rsid w:val="00B21291"/>
    <w:rsid w:val="00B31F5D"/>
    <w:rsid w:val="00B36881"/>
    <w:rsid w:val="00B41B28"/>
    <w:rsid w:val="00B464E0"/>
    <w:rsid w:val="00B47588"/>
    <w:rsid w:val="00B57714"/>
    <w:rsid w:val="00B80CE3"/>
    <w:rsid w:val="00B95080"/>
    <w:rsid w:val="00B96440"/>
    <w:rsid w:val="00BB2113"/>
    <w:rsid w:val="00C101D9"/>
    <w:rsid w:val="00C172D3"/>
    <w:rsid w:val="00C27D9A"/>
    <w:rsid w:val="00C375BA"/>
    <w:rsid w:val="00C53E62"/>
    <w:rsid w:val="00C62E1A"/>
    <w:rsid w:val="00C97200"/>
    <w:rsid w:val="00CB177C"/>
    <w:rsid w:val="00CC5A11"/>
    <w:rsid w:val="00CE41E8"/>
    <w:rsid w:val="00D10D30"/>
    <w:rsid w:val="00D11B4E"/>
    <w:rsid w:val="00D13D74"/>
    <w:rsid w:val="00D16C90"/>
    <w:rsid w:val="00D219F0"/>
    <w:rsid w:val="00D257F5"/>
    <w:rsid w:val="00D612BB"/>
    <w:rsid w:val="00D92619"/>
    <w:rsid w:val="00D94253"/>
    <w:rsid w:val="00DB4088"/>
    <w:rsid w:val="00DF0668"/>
    <w:rsid w:val="00E02494"/>
    <w:rsid w:val="00E14CD3"/>
    <w:rsid w:val="00E472F5"/>
    <w:rsid w:val="00E63EE4"/>
    <w:rsid w:val="00E70949"/>
    <w:rsid w:val="00E91F7F"/>
    <w:rsid w:val="00E96E69"/>
    <w:rsid w:val="00EA19CD"/>
    <w:rsid w:val="00ED4AAB"/>
    <w:rsid w:val="00EF3579"/>
    <w:rsid w:val="00F36C46"/>
    <w:rsid w:val="00F45AF7"/>
    <w:rsid w:val="00F61BFA"/>
    <w:rsid w:val="00FA2E84"/>
    <w:rsid w:val="00FA7404"/>
    <w:rsid w:val="00FA78C9"/>
    <w:rsid w:val="00FC2733"/>
    <w:rsid w:val="00FD6FCD"/>
    <w:rsid w:val="00FE6C05"/>
  </w:rsids>
  <m:mathPr>
    <m:mathFont m:val="Cambria Math"/>
    <m:brkBin m:val="before"/>
    <m:brkBinSub m:val="--"/>
    <m:smallFrac m:val="0"/>
    <m:dispDef/>
    <m:lMargin m:val="0"/>
    <m:rMargin m:val="0"/>
    <m:defJc m:val="centerGroup"/>
    <m:wrapIndent m:val="1440"/>
    <m:intLim m:val="subSup"/>
    <m:naryLim m:val="undOvr"/>
  </m:mathPr>
  <w:themeFontLang w:val="es-DO"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F326E"/>
  <w15:chartTrackingRefBased/>
  <w15:docId w15:val="{2D138452-603C-427D-B100-3AF9EF8F6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D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3112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31120"/>
  </w:style>
  <w:style w:type="paragraph" w:styleId="Piedepgina">
    <w:name w:val="footer"/>
    <w:basedOn w:val="Normal"/>
    <w:link w:val="PiedepginaCar"/>
    <w:uiPriority w:val="99"/>
    <w:unhideWhenUsed/>
    <w:rsid w:val="0013112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31120"/>
  </w:style>
  <w:style w:type="character" w:styleId="Hipervnculo">
    <w:name w:val="Hyperlink"/>
    <w:basedOn w:val="Fuentedeprrafopredeter"/>
    <w:uiPriority w:val="99"/>
    <w:unhideWhenUsed/>
    <w:rsid w:val="000D5E18"/>
    <w:rPr>
      <w:color w:val="0563C1" w:themeColor="hyperlink"/>
      <w:u w:val="single"/>
    </w:rPr>
  </w:style>
  <w:style w:type="character" w:styleId="Mencinsinresolver">
    <w:name w:val="Unresolved Mention"/>
    <w:basedOn w:val="Fuentedeprrafopredeter"/>
    <w:uiPriority w:val="99"/>
    <w:semiHidden/>
    <w:unhideWhenUsed/>
    <w:rsid w:val="000D5E18"/>
    <w:rPr>
      <w:color w:val="605E5C"/>
      <w:shd w:val="clear" w:color="auto" w:fill="E1DFDD"/>
    </w:rPr>
  </w:style>
  <w:style w:type="paragraph" w:styleId="Prrafodelista">
    <w:name w:val="List Paragraph"/>
    <w:basedOn w:val="Normal"/>
    <w:uiPriority w:val="34"/>
    <w:qFormat/>
    <w:rsid w:val="0068398A"/>
    <w:pPr>
      <w:spacing w:line="278" w:lineRule="auto"/>
      <w:ind w:left="720"/>
      <w:contextualSpacing/>
    </w:pPr>
    <w:rPr>
      <w:sz w:val="24"/>
      <w:szCs w:val="24"/>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770073-907B-422D-88B4-A5829111E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6</Pages>
  <Words>1092</Words>
  <Characters>6006</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Bonilla Martinez</dc:creator>
  <cp:keywords/>
  <dc:description/>
  <cp:lastModifiedBy>APRENDIZ</cp:lastModifiedBy>
  <cp:revision>2</cp:revision>
  <cp:lastPrinted>2025-07-12T20:28:00Z</cp:lastPrinted>
  <dcterms:created xsi:type="dcterms:W3CDTF">2026-03-05T13:31:00Z</dcterms:created>
  <dcterms:modified xsi:type="dcterms:W3CDTF">2026-03-05T13:31:00Z</dcterms:modified>
</cp:coreProperties>
</file>