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A2" w:rsidRDefault="00230EA2" w:rsidP="00230EA2">
      <w:pPr>
        <w:spacing w:after="0" w:line="360" w:lineRule="auto"/>
        <w:ind w:firstLine="297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30EA2">
        <w:rPr>
          <w:rFonts w:ascii="Times New Roman" w:hAnsi="Times New Roman" w:cs="Times New Roman"/>
          <w:sz w:val="24"/>
          <w:szCs w:val="24"/>
        </w:rPr>
        <w:t xml:space="preserve">Разработка сценария внедрения программного продукта для рабочего места. </w:t>
      </w:r>
    </w:p>
    <w:p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230E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sz w:val="24"/>
          <w:szCs w:val="24"/>
        </w:rPr>
        <w:t>Разработать сценарий внедрения программного продукта, учитывая стандарты.</w:t>
      </w:r>
    </w:p>
    <w:p w:rsidR="00230EA2" w:rsidRDefault="00230EA2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t>Этап 1: Подготовка к внедрению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1.1: Анализ потребностей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Собрать команду для анализа текущих процессов и потребностей ресторана.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Провести совместное с администратором ресторана собеседование для определения ключевых требований к программному продукту.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Разработать список функциональных и технических требований к программному продукту.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1.2: Подбор программного продукта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Исследовать рынок программных продуктов для ресторанов и выбрать наиболее подходящий вариант, учитывая потребности ресторана и бюджет.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Проанализировать отзывы пользователей и провести демонстрации продукта.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Составить бизнес-план для внедрения программного продукта, включая расходы на лицензии, обучение персонала и интеграцию.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t>Этап 2: Подготовка к внедрению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2.1: Подготовка инфраструктуры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Обеспечить необходимую аппаратную и программную инфраструктуру для работы программного продукта (компьютеры, сеть и т. д.).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Закупить необходимое оборудование и программное обеспечение.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Подготовить резервное копирование данных и систем для обеспечения безопасности.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2.2: Обучение персонала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Организовать обучение администратора и сотрудников, которые будут использовать программный продукт.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Подготовить обучающие материалы и расписание обучения.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Обучить персонал работе с программным продуктом, включая основные функции, управление заказами и отчетность.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3: Внедрение программного продукта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3.1: Установка и настройка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Установить программный продукт на компьютеры ресторана.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Настроить программу в соответствии с требованиями и особенностями ресторана.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Провести тестирование для проверки правильности установки и настройки.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71AC">
        <w:rPr>
          <w:rFonts w:ascii="Times New Roman" w:hAnsi="Times New Roman" w:cs="Times New Roman"/>
          <w:bCs/>
          <w:sz w:val="24"/>
          <w:szCs w:val="24"/>
        </w:rPr>
        <w:t>Шаг 3.2: Постепенное внедрение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Запустить программный продукт в режиме "пилота" на ограниченном числе столов или отделов ресторана.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Оценить работу программы в реальных условиях и внести необходимые корректировки.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Постепенно расширять использование программного продукта на все отделы ресторана.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t>Этап 4: Сопровождение и поддержка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4.1: Мониторинг и анализ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Внедрить систему мониторинга производительности программного продукта, чтобы отслеживать его работу и выявлять возможные проблемы.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Проводить регулярные анализы данных, собранных с помощью программного продукта, для выявления трендов и оптимизации бизнес-процессов.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4.2: Техническая поддержка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Создать службу технической поддержки, которая будет отвечать на вопросы пользователей и решать технические проблемы.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Устанавливать регулярные обновления программного продукта, чтобы обеспечить его безопасность и актуальность.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4.3: Обратная связь и улучшения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Собирать обратную связь от администратора ресторана и сотрудников, использующих программный продукт, для выявления возможных улучшений.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Использовать эту обратную связь для внесения изменений и доработки программного продукта.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>Этап 5: Оценка результатов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5.1: Оценка эффективности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Сравнить производительность и эффективность ресторана до и после внедрения программного продукта.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lastRenderedPageBreak/>
        <w:t>Оценить сокращение времени на обработку заказов, улучшение обслуживания клиентов и другие метрики успеха.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5.2: Анализ затрат и выгод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Проанализировать затраты на внедрение программного продукта и сравнить их с полученными выгодами и увеличением прибыли.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5.3: Принятие решения о дальнейшем использовании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На основе результатов оценки принять решение о дальнейшем использовании программного продукта.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Рассмотреть возможность расширения функциональности программы или внедрения других решений, если это необходимо.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>Этап 6: Масштабирование и оптимизация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6.1: Расширение использования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Если программный продукт успешно прошел оценку результатов, рассмотрите возможность расширения его использования на другие рестораны или филиалы, если таковые имеются.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Подготовьтесь к масштабированию инфраструктуры и обучению персонала в новых местах.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6.2: Оптимизация процессов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Продолжайте анализировать процессы ресторана с использованием данных, собранных программным продуктом, и внесите изменения в операционные процессы для повышения эффективности и улучшения обслуживания клиентов.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>Этап 7: Сохранение безопасности и актуальности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7.1: Обновления и адаптация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Следите за обновлениями программного продукта и регулярно обновляйте его, чтобы обеспечить безопасность и соответствие новым требованиям и стандартам.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7.2: Обеспечение безопасности данных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Постоянно </w:t>
      </w:r>
      <w:proofErr w:type="spellStart"/>
      <w:r w:rsidRPr="00A171AC">
        <w:rPr>
          <w:rFonts w:ascii="Times New Roman" w:hAnsi="Times New Roman" w:cs="Times New Roman"/>
          <w:sz w:val="24"/>
          <w:szCs w:val="24"/>
        </w:rPr>
        <w:t>мониторьте</w:t>
      </w:r>
      <w:proofErr w:type="spellEnd"/>
      <w:r w:rsidRPr="00A171AC">
        <w:rPr>
          <w:rFonts w:ascii="Times New Roman" w:hAnsi="Times New Roman" w:cs="Times New Roman"/>
          <w:sz w:val="24"/>
          <w:szCs w:val="24"/>
        </w:rPr>
        <w:t xml:space="preserve"> безопасность данных, хранимых программным продуктом, и применяйте соответствующие меры для защиты от угроз.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>Этап 8: Долгосрочное планирование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8.1: Стратегическое планирование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Разработайте долгосрочную стратегию использования программного продукта в ресторане, включая планы по его развитию и модернизации.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lastRenderedPageBreak/>
        <w:t>Шаг 8.2: Мониторинг успеха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Продолжайте регулярно оценивать успех использования программного продукта и вносить изменения в стратегию, если это необходимо.</w:t>
      </w:r>
    </w:p>
    <w:p w:rsidR="00CE1659" w:rsidRPr="00CE1659" w:rsidRDefault="00CE1659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65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Этот сценарий представляет собой общий план, который поможет внедрить и </w:t>
      </w:r>
      <w:bookmarkStart w:id="0" w:name="_GoBack"/>
      <w:bookmarkEnd w:id="0"/>
      <w:r w:rsidRPr="00A171AC">
        <w:rPr>
          <w:rFonts w:ascii="Times New Roman" w:hAnsi="Times New Roman" w:cs="Times New Roman"/>
          <w:sz w:val="24"/>
          <w:szCs w:val="24"/>
        </w:rPr>
        <w:t>поддерживать программный продукт в ресторане. Конечно же, его следует настраивать и дополнять в соответствии с конкретными условиями и потребностями вашего ресторана.</w:t>
      </w:r>
    </w:p>
    <w:p w:rsidR="00D40084" w:rsidRPr="00A171AC" w:rsidRDefault="00D40084">
      <w:pPr>
        <w:rPr>
          <w:sz w:val="24"/>
          <w:szCs w:val="24"/>
        </w:rPr>
      </w:pPr>
    </w:p>
    <w:sectPr w:rsidR="00D40084" w:rsidRPr="00A1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AC"/>
    <w:rsid w:val="00230EA2"/>
    <w:rsid w:val="005D7D00"/>
    <w:rsid w:val="00A171AC"/>
    <w:rsid w:val="00CE1659"/>
    <w:rsid w:val="00D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7981"/>
  <w15:chartTrackingRefBased/>
  <w15:docId w15:val="{BEF7EC9A-8401-4151-AAC6-32B14801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2023-10-01T18:32:00Z</dcterms:created>
  <dcterms:modified xsi:type="dcterms:W3CDTF">2023-10-01T18:44:00Z</dcterms:modified>
</cp:coreProperties>
</file>