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2D230" w14:textId="77777777" w:rsidR="00C93FDC" w:rsidRDefault="00C93FDC" w:rsidP="00C93F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12</w:t>
      </w:r>
    </w:p>
    <w:p w14:paraId="65D65713" w14:textId="77777777" w:rsidR="00C93FDC" w:rsidRDefault="00C93FDC" w:rsidP="00C93F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Выявление и документирование проблем установки программного обеспечения  </w:t>
      </w:r>
    </w:p>
    <w:p w14:paraId="6AD7535C" w14:textId="77777777" w:rsidR="00C93FDC" w:rsidRDefault="00C93FDC" w:rsidP="00C93F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ведение документации по проблемам установки ПО.</w:t>
      </w:r>
    </w:p>
    <w:p w14:paraId="35EEED19" w14:textId="461F9A4F" w:rsidR="000A7615" w:rsidRDefault="00C93FDC">
      <w:pPr>
        <w:rPr>
          <w:rFonts w:ascii="Times New Roman" w:hAnsi="Times New Roman" w:cs="Times New Roman"/>
          <w:sz w:val="24"/>
          <w:szCs w:val="24"/>
        </w:rPr>
      </w:pPr>
      <w:r w:rsidRPr="00C93FDC">
        <w:rPr>
          <w:rFonts w:ascii="Times New Roman" w:hAnsi="Times New Roman" w:cs="Times New Roman"/>
          <w:sz w:val="24"/>
          <w:szCs w:val="24"/>
        </w:rPr>
        <w:t>О</w:t>
      </w:r>
      <w:r w:rsidRPr="00C93FDC">
        <w:rPr>
          <w:rFonts w:ascii="Times New Roman" w:hAnsi="Times New Roman" w:cs="Times New Roman"/>
          <w:sz w:val="24"/>
          <w:szCs w:val="24"/>
        </w:rPr>
        <w:t>сновные проблемы установки 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3DC2114" w14:textId="77777777" w:rsidR="00C93FDC" w:rsidRPr="00C93FDC" w:rsidRDefault="00C93FDC" w:rsidP="00C93FD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FDC">
        <w:rPr>
          <w:rFonts w:ascii="Times New Roman" w:hAnsi="Times New Roman" w:cs="Times New Roman"/>
          <w:b/>
          <w:bCs/>
          <w:sz w:val="24"/>
          <w:szCs w:val="24"/>
        </w:rPr>
        <w:t>Нехватка места на диске:</w:t>
      </w:r>
      <w:r w:rsidRPr="00C93FDC">
        <w:rPr>
          <w:rFonts w:ascii="Times New Roman" w:hAnsi="Times New Roman" w:cs="Times New Roman"/>
          <w:sz w:val="24"/>
          <w:szCs w:val="24"/>
        </w:rPr>
        <w:t xml:space="preserve"> Недостаточное пространство на жестком диске может привести к сбоям установки.</w:t>
      </w:r>
    </w:p>
    <w:p w14:paraId="4EEDBAD5" w14:textId="77777777" w:rsidR="00C93FDC" w:rsidRPr="00C93FDC" w:rsidRDefault="00C93FDC" w:rsidP="00C93FD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FDC">
        <w:rPr>
          <w:rFonts w:ascii="Times New Roman" w:hAnsi="Times New Roman" w:cs="Times New Roman"/>
          <w:b/>
          <w:bCs/>
          <w:sz w:val="24"/>
          <w:szCs w:val="24"/>
        </w:rPr>
        <w:t>Конфликты существующего программного обеспечения:</w:t>
      </w:r>
      <w:r w:rsidRPr="00C93FDC">
        <w:rPr>
          <w:rFonts w:ascii="Times New Roman" w:hAnsi="Times New Roman" w:cs="Times New Roman"/>
          <w:sz w:val="24"/>
          <w:szCs w:val="24"/>
        </w:rPr>
        <w:t xml:space="preserve"> Некоторые программы могут конфликтовать с уже установленным программным обеспечением, что вызывает ошибки в процессе установки.</w:t>
      </w:r>
    </w:p>
    <w:p w14:paraId="11254A8F" w14:textId="77777777" w:rsidR="00C93FDC" w:rsidRPr="00C93FDC" w:rsidRDefault="00C93FDC" w:rsidP="00C93FD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FDC">
        <w:rPr>
          <w:rFonts w:ascii="Times New Roman" w:hAnsi="Times New Roman" w:cs="Times New Roman"/>
          <w:b/>
          <w:bCs/>
          <w:sz w:val="24"/>
          <w:szCs w:val="24"/>
        </w:rPr>
        <w:t>Несовместимость с аппаратными требованиями</w:t>
      </w:r>
      <w:proofErr w:type="gramStart"/>
      <w:r w:rsidRPr="00C93FD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93FDC">
        <w:rPr>
          <w:rFonts w:ascii="Times New Roman" w:hAnsi="Times New Roman" w:cs="Times New Roman"/>
          <w:sz w:val="24"/>
          <w:szCs w:val="24"/>
        </w:rPr>
        <w:t xml:space="preserve"> Если</w:t>
      </w:r>
      <w:proofErr w:type="gramEnd"/>
      <w:r w:rsidRPr="00C93FDC">
        <w:rPr>
          <w:rFonts w:ascii="Times New Roman" w:hAnsi="Times New Roman" w:cs="Times New Roman"/>
          <w:sz w:val="24"/>
          <w:szCs w:val="24"/>
        </w:rPr>
        <w:t xml:space="preserve"> аппаратное обеспечение не соответствует требованиям программы, установка может быть неудачной.</w:t>
      </w:r>
    </w:p>
    <w:p w14:paraId="5EAA06DF" w14:textId="77777777" w:rsidR="00C93FDC" w:rsidRPr="00C93FDC" w:rsidRDefault="00C93FDC" w:rsidP="00C93FD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FDC">
        <w:rPr>
          <w:rFonts w:ascii="Times New Roman" w:hAnsi="Times New Roman" w:cs="Times New Roman"/>
          <w:b/>
          <w:bCs/>
          <w:sz w:val="24"/>
          <w:szCs w:val="24"/>
        </w:rPr>
        <w:t>Проблемы с лицензированием:</w:t>
      </w:r>
      <w:r w:rsidRPr="00C93FDC">
        <w:rPr>
          <w:rFonts w:ascii="Times New Roman" w:hAnsi="Times New Roman" w:cs="Times New Roman"/>
          <w:sz w:val="24"/>
          <w:szCs w:val="24"/>
        </w:rPr>
        <w:t xml:space="preserve"> Некорректный ввод серийных номеров или проблемы с активацией могут вызвать проблемы с установкой.</w:t>
      </w:r>
    </w:p>
    <w:p w14:paraId="3BD67852" w14:textId="77777777" w:rsidR="00C93FDC" w:rsidRPr="00C93FDC" w:rsidRDefault="00C93FDC" w:rsidP="00C93FD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FDC">
        <w:rPr>
          <w:rFonts w:ascii="Times New Roman" w:hAnsi="Times New Roman" w:cs="Times New Roman"/>
          <w:b/>
          <w:bCs/>
          <w:sz w:val="24"/>
          <w:szCs w:val="24"/>
        </w:rPr>
        <w:t>Отсутствие необходимых зависимостей:</w:t>
      </w:r>
      <w:r w:rsidRPr="00C93FDC">
        <w:rPr>
          <w:rFonts w:ascii="Times New Roman" w:hAnsi="Times New Roman" w:cs="Times New Roman"/>
          <w:sz w:val="24"/>
          <w:szCs w:val="24"/>
        </w:rPr>
        <w:t xml:space="preserve"> Программное обеспечение может требовать наличие определенных библиотек или компонентов, которые не установлены на компьютере.</w:t>
      </w:r>
    </w:p>
    <w:p w14:paraId="2DD2BD6E" w14:textId="77777777" w:rsidR="00C93FDC" w:rsidRPr="00C93FDC" w:rsidRDefault="00C93FDC" w:rsidP="00C93FD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FDC">
        <w:rPr>
          <w:rFonts w:ascii="Times New Roman" w:hAnsi="Times New Roman" w:cs="Times New Roman"/>
          <w:b/>
          <w:bCs/>
          <w:sz w:val="24"/>
          <w:szCs w:val="24"/>
        </w:rPr>
        <w:t>Проблемы сети</w:t>
      </w:r>
      <w:proofErr w:type="gramStart"/>
      <w:r w:rsidRPr="00C93FD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93FDC">
        <w:rPr>
          <w:rFonts w:ascii="Times New Roman" w:hAnsi="Times New Roman" w:cs="Times New Roman"/>
          <w:sz w:val="24"/>
          <w:szCs w:val="24"/>
        </w:rPr>
        <w:t xml:space="preserve"> Если</w:t>
      </w:r>
      <w:proofErr w:type="gramEnd"/>
      <w:r w:rsidRPr="00C93FDC">
        <w:rPr>
          <w:rFonts w:ascii="Times New Roman" w:hAnsi="Times New Roman" w:cs="Times New Roman"/>
          <w:sz w:val="24"/>
          <w:szCs w:val="24"/>
        </w:rPr>
        <w:t xml:space="preserve"> установка требует загрузки файлов из Интернета, проблемы с подключением могут привести к неудачной установке.</w:t>
      </w:r>
    </w:p>
    <w:p w14:paraId="08B9DE0F" w14:textId="77777777" w:rsidR="00C93FDC" w:rsidRPr="00C93FDC" w:rsidRDefault="00C93FDC" w:rsidP="00C93FD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FDC">
        <w:rPr>
          <w:rFonts w:ascii="Times New Roman" w:hAnsi="Times New Roman" w:cs="Times New Roman"/>
          <w:b/>
          <w:bCs/>
          <w:sz w:val="24"/>
          <w:szCs w:val="24"/>
        </w:rPr>
        <w:t>Ошибки в процессе установки:</w:t>
      </w:r>
      <w:r w:rsidRPr="00C93FDC">
        <w:rPr>
          <w:rFonts w:ascii="Times New Roman" w:hAnsi="Times New Roman" w:cs="Times New Roman"/>
          <w:sz w:val="24"/>
          <w:szCs w:val="24"/>
        </w:rPr>
        <w:t xml:space="preserve"> Некорректные настройки, баги в установщике или поврежденные файлы могут вызвать ошибки во время установки.</w:t>
      </w:r>
    </w:p>
    <w:p w14:paraId="5D88A8A9" w14:textId="77777777" w:rsidR="00C93FDC" w:rsidRPr="00C93FDC" w:rsidRDefault="00C93FDC" w:rsidP="00C93FD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FDC">
        <w:rPr>
          <w:rFonts w:ascii="Times New Roman" w:hAnsi="Times New Roman" w:cs="Times New Roman"/>
          <w:b/>
          <w:bCs/>
          <w:sz w:val="24"/>
          <w:szCs w:val="24"/>
        </w:rPr>
        <w:t>Ограничения прав доступа:</w:t>
      </w:r>
      <w:r w:rsidRPr="00C93FDC">
        <w:rPr>
          <w:rFonts w:ascii="Times New Roman" w:hAnsi="Times New Roman" w:cs="Times New Roman"/>
          <w:sz w:val="24"/>
          <w:szCs w:val="24"/>
        </w:rPr>
        <w:t xml:space="preserve"> Недостаточные права администратора могут препятствовать установке программ в определенные директории или изменение настроек системы.</w:t>
      </w:r>
    </w:p>
    <w:p w14:paraId="66F4D737" w14:textId="77777777" w:rsidR="00C93FDC" w:rsidRDefault="00C93FD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4311" w:type="pct"/>
        <w:tblInd w:w="1188" w:type="dxa"/>
        <w:tblLook w:val="04A0" w:firstRow="1" w:lastRow="0" w:firstColumn="1" w:lastColumn="0" w:noHBand="0" w:noVBand="1"/>
      </w:tblPr>
      <w:tblGrid>
        <w:gridCol w:w="2905"/>
        <w:gridCol w:w="1552"/>
        <w:gridCol w:w="3608"/>
      </w:tblGrid>
      <w:tr w:rsidR="00C93FDC" w14:paraId="5EA2FCB8" w14:textId="77777777" w:rsidTr="00C93FDC">
        <w:tc>
          <w:tcPr>
            <w:tcW w:w="2995" w:type="dxa"/>
          </w:tcPr>
          <w:p w14:paraId="163A9142" w14:textId="77777777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596" w:type="dxa"/>
          </w:tcPr>
          <w:p w14:paraId="5FE34D84" w14:textId="77777777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60" w:type="dxa"/>
            <w:hideMark/>
          </w:tcPr>
          <w:p w14:paraId="2E21B82A" w14:textId="77777777" w:rsidR="00C93FDC" w:rsidRDefault="00C9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УТВЕРЖДАЮ</w:t>
            </w:r>
          </w:p>
        </w:tc>
      </w:tr>
      <w:tr w:rsidR="00C93FDC" w14:paraId="5DB5CA43" w14:textId="77777777" w:rsidTr="00C93FDC">
        <w:tc>
          <w:tcPr>
            <w:tcW w:w="2995" w:type="dxa"/>
            <w:vAlign w:val="center"/>
          </w:tcPr>
          <w:p w14:paraId="2DC61A67" w14:textId="77777777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596" w:type="dxa"/>
            <w:vAlign w:val="center"/>
          </w:tcPr>
          <w:p w14:paraId="23EFA90D" w14:textId="77777777" w:rsidR="00C93FDC" w:rsidRDefault="00C93FDC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60" w:type="dxa"/>
            <w:vAlign w:val="center"/>
            <w:hideMark/>
          </w:tcPr>
          <w:p w14:paraId="3C352413" w14:textId="77777777" w:rsidR="00C93FDC" w:rsidRDefault="00C9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Начальник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тех.отдела</w:t>
            </w:r>
            <w:proofErr w:type="spellEnd"/>
            <w:proofErr w:type="gramEnd"/>
          </w:p>
        </w:tc>
      </w:tr>
      <w:tr w:rsidR="00C93FDC" w14:paraId="02F98C29" w14:textId="77777777" w:rsidTr="00C93FDC">
        <w:trPr>
          <w:trHeight w:val="457"/>
        </w:trPr>
        <w:tc>
          <w:tcPr>
            <w:tcW w:w="2995" w:type="dxa"/>
            <w:vAlign w:val="center"/>
          </w:tcPr>
          <w:p w14:paraId="221D529E" w14:textId="77777777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596" w:type="dxa"/>
            <w:vAlign w:val="center"/>
          </w:tcPr>
          <w:p w14:paraId="59F74EEA" w14:textId="77777777" w:rsidR="00C93FDC" w:rsidRDefault="00C93FDC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60" w:type="dxa"/>
            <w:vAlign w:val="center"/>
            <w:hideMark/>
          </w:tcPr>
          <w:p w14:paraId="7F9B46D6" w14:textId="4902C8B4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Сеничев Дмитрий</w:t>
            </w:r>
          </w:p>
        </w:tc>
      </w:tr>
      <w:tr w:rsidR="00C93FDC" w14:paraId="5A345B1E" w14:textId="77777777" w:rsidTr="00C93FDC">
        <w:trPr>
          <w:trHeight w:val="519"/>
        </w:trPr>
        <w:tc>
          <w:tcPr>
            <w:tcW w:w="2995" w:type="dxa"/>
            <w:vAlign w:val="center"/>
          </w:tcPr>
          <w:p w14:paraId="3A82C3A8" w14:textId="77777777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596" w:type="dxa"/>
            <w:vAlign w:val="center"/>
          </w:tcPr>
          <w:p w14:paraId="4598D7CE" w14:textId="77777777" w:rsidR="00C93FDC" w:rsidRDefault="00C93FDC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60" w:type="dxa"/>
            <w:vAlign w:val="center"/>
            <w:hideMark/>
          </w:tcPr>
          <w:p w14:paraId="139BC72A" w14:textId="3C818033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09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Октября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</w:p>
        </w:tc>
      </w:tr>
    </w:tbl>
    <w:p w14:paraId="259864F8" w14:textId="77777777" w:rsidR="00C93FDC" w:rsidRDefault="00C93FDC" w:rsidP="00C93F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6266341E" w14:textId="77777777" w:rsidR="00C93FDC" w:rsidRDefault="00C93FDC" w:rsidP="00C93F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05EA3B51" w14:textId="77777777" w:rsidR="00C93FDC" w:rsidRDefault="00C93FDC" w:rsidP="00C93F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05F252CB" w14:textId="77777777" w:rsidR="00C93FDC" w:rsidRDefault="00C93FDC" w:rsidP="00C93F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3C5EEA59" w14:textId="77777777" w:rsidR="00C93FDC" w:rsidRDefault="00C93FDC" w:rsidP="00C93F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20511F71" w14:textId="77777777" w:rsidR="00C93FDC" w:rsidRDefault="00C93FDC" w:rsidP="00C93F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32FF3FC" w14:textId="77777777" w:rsidR="00C93FDC" w:rsidRDefault="00C93FDC" w:rsidP="00C93F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1B004C1" w14:textId="77777777" w:rsidR="00C93FDC" w:rsidRDefault="00C93FDC" w:rsidP="00C93F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8B343C5" w14:textId="77777777" w:rsidR="00C93FDC" w:rsidRDefault="00C93FDC" w:rsidP="00C93F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03BA65F" w14:textId="01176DF9" w:rsidR="00C93FDC" w:rsidRDefault="00C93FDC" w:rsidP="00C93F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32"/>
          <w:szCs w:val="24"/>
          <w:lang w:eastAsia="ru-RU"/>
        </w:rPr>
        <w:t>АРМ АДМИНИСТРАТОР РЕСТОРАна</w:t>
      </w:r>
    </w:p>
    <w:p w14:paraId="7B6A6120" w14:textId="77777777" w:rsidR="00C93FDC" w:rsidRDefault="00C93FDC" w:rsidP="00C93F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</w:p>
    <w:p w14:paraId="3B1D07EE" w14:textId="77777777" w:rsidR="00C93FDC" w:rsidRDefault="00C93FDC" w:rsidP="00C93F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>Программа и методика испытаний</w:t>
      </w:r>
    </w:p>
    <w:p w14:paraId="63C60050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3E06E883" w14:textId="77777777" w:rsidR="00C93FDC" w:rsidRDefault="00C93FDC" w:rsidP="00C93F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>Лист  утверждения</w:t>
      </w:r>
      <w:proofErr w:type="gramEnd"/>
    </w:p>
    <w:p w14:paraId="2A12AF33" w14:textId="77777777" w:rsidR="00C93FDC" w:rsidRDefault="00C93FDC" w:rsidP="00C93F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>
        <w:rPr>
          <w:rFonts w:ascii="Times New Roman" w:eastAsia="Times New Roman" w:hAnsi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instrText xml:space="preserve"> "</w:instrText>
      </w:r>
      <w:r>
        <w:rPr>
          <w:rFonts w:ascii="Times New Roman" w:eastAsia="Times New Roman" w:hAnsi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instrText>А.В.00001-01 51 01</w:instrText>
      </w:r>
      <w:r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instrText>"</w:instrText>
      </w:r>
      <w:r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t>А.В.00001-01 51 01</w:t>
      </w:r>
      <w:r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fldChar w:fldCharType="end"/>
      </w:r>
    </w:p>
    <w:p w14:paraId="29D8078D" w14:textId="77777777" w:rsidR="00C93FDC" w:rsidRDefault="00C93FDC" w:rsidP="00C93F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>А.В.00001-01 51 01</w:t>
      </w:r>
      <w:r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t>-лу</w:t>
      </w:r>
    </w:p>
    <w:p w14:paraId="5FA685C3" w14:textId="2370E6E5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F42DCDC" wp14:editId="4729A377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050" t="19050" r="0" b="35560"/>
                <wp:wrapNone/>
                <wp:docPr id="47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1800" cy="5241290"/>
                          <a:chOff x="0" y="0"/>
                          <a:chExt cx="680" cy="8254"/>
                        </a:xfrm>
                      </wpg:grpSpPr>
                      <wps:wsp>
                        <wps:cNvPr id="1773044237" name="Page_ 1_B1"/>
                        <wps:cNvCnPr/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8210906" name="Page_ 1_B2"/>
                        <wps:cNvCnPr/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0993148" name="Page_ 1_B3"/>
                        <wps:cNvCnPr/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5575501" name="Page_ 1_B4"/>
                        <wps:cNvCnPr/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7027703" name="Page_ 1_B5"/>
                        <wps:cNvCnPr/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723059" name="Page_ 1_B6"/>
                        <wps:cNvCnPr/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7611941" name="Page_ 1_B7"/>
                        <wps:cNvCnPr/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3237181" name="Page_ 1_B8"/>
                        <wps:cNvCnPr/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9613686" name="Page_ 1_B9"/>
                        <wps:cNvCnPr/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0573277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1F924E" w14:textId="77777777" w:rsidR="00C93FDC" w:rsidRDefault="00C93FDC" w:rsidP="00C93FD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56351283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CE9965" w14:textId="77777777" w:rsidR="00C93FDC" w:rsidRDefault="00C93FDC" w:rsidP="00C93FD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907544046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0FBDE1" w14:textId="77777777" w:rsidR="00C93FDC" w:rsidRDefault="00C93FDC" w:rsidP="00C93FD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676451237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66A6B3" w14:textId="77777777" w:rsidR="00C93FDC" w:rsidRDefault="00C93FDC" w:rsidP="00C93FD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161738919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700153" w14:textId="77777777" w:rsidR="00C93FDC" w:rsidRDefault="00C93FDC" w:rsidP="00C93FD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2DCDC" id="Группа 1" o:spid="_x0000_s1026" style="position:absolute;margin-left:-31.15pt;margin-top:2.95pt;width:34pt;height:412.7pt;z-index:-251657216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">
                <v:line id="Page_ 1_B1" o:spid="_x0000_s1027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" strokeweight="2.25pt"/>
                <v:line id="Page_ 1_B2" o:spid="_x0000_s1028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" strokeweight="2.25pt"/>
                <v:line id="Page_ 1_B3" o:spid="_x0000_s1029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" strokeweight="2.25pt"/>
                <v:line id="Page_ 1_B4" o:spid="_x0000_s1030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" strokeweight="2.25pt"/>
                <v:line id="Page_ 1_B5" o:spid="_x0000_s1031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" strokeweight="2.25pt"/>
                <v:line id="Page_ 1_B6" o:spid="_x0000_s1032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" strokeweight="2.25pt"/>
                <v:line id="Page_ 1_B7" o:spid="_x0000_s1033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" strokeweight="2.25pt"/>
                <v:line id="Page_ 1_B8" o:spid="_x0000_s1034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" strokeweight="2.25pt"/>
                <v:line id="Page_ 1_B9" o:spid="_x0000_s1035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" filled="f" stroked="f">
                  <v:textbox style="layout-flow:vertical;mso-layout-flow-alt:bottom-to-top" inset="1pt,2pt,0,0">
                    <w:txbxContent>
                      <w:p w14:paraId="131F924E" w14:textId="77777777" w:rsidR="00C93FDC" w:rsidRDefault="00C93FDC" w:rsidP="00C93FD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" filled="f" stroked="f">
                  <v:textbox style="layout-flow:vertical;mso-layout-flow-alt:bottom-to-top" inset="1pt,4pt,0,0">
                    <w:txbxContent>
                      <w:p w14:paraId="54CE9965" w14:textId="77777777" w:rsidR="00C93FDC" w:rsidRDefault="00C93FDC" w:rsidP="00C93FD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" filled="f" stroked="f">
                  <v:textbox style="layout-flow:vertical;mso-layout-flow-alt:bottom-to-top" inset="1pt,4pt,0,0">
                    <w:txbxContent>
                      <w:p w14:paraId="600FBDE1" w14:textId="77777777" w:rsidR="00C93FDC" w:rsidRDefault="00C93FDC" w:rsidP="00C93FDC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" filled="f" stroked="f">
                  <v:textbox style="layout-flow:vertical;mso-layout-flow-alt:bottom-to-top" inset="1pt,3pt,0,0">
                    <w:txbxContent>
                      <w:p w14:paraId="7366A6B3" w14:textId="77777777" w:rsidR="00C93FDC" w:rsidRDefault="00C93FDC" w:rsidP="00C93FD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" filled="f" stroked="f">
                  <v:textbox style="layout-flow:vertical;mso-layout-flow-alt:bottom-to-top" inset="1pt,4pt,0,0">
                    <w:txbxContent>
                      <w:p w14:paraId="20700153" w14:textId="77777777" w:rsidR="00C93FDC" w:rsidRDefault="00C93FDC" w:rsidP="00C93FD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666601" w14:textId="77777777" w:rsidR="00C93FDC" w:rsidRDefault="00C93FDC" w:rsidP="00C93F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</w:p>
    <w:p w14:paraId="7D63F7DF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4A0" w:firstRow="1" w:lastRow="0" w:firstColumn="1" w:lastColumn="0" w:noHBand="0" w:noVBand="1"/>
      </w:tblPr>
      <w:tblGrid>
        <w:gridCol w:w="3030"/>
        <w:gridCol w:w="1621"/>
        <w:gridCol w:w="3414"/>
      </w:tblGrid>
      <w:tr w:rsidR="00C93FDC" w14:paraId="4A02FF10" w14:textId="77777777" w:rsidTr="00C93FDC">
        <w:tc>
          <w:tcPr>
            <w:tcW w:w="3594" w:type="dxa"/>
            <w:vAlign w:val="center"/>
          </w:tcPr>
          <w:p w14:paraId="7F291919" w14:textId="77777777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66B4D448" w14:textId="77777777" w:rsidR="00C93FDC" w:rsidRDefault="00C93FDC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14:paraId="4240C644" w14:textId="77777777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Руководитель разработки</w:t>
            </w:r>
          </w:p>
        </w:tc>
      </w:tr>
      <w:tr w:rsidR="00C93FDC" w14:paraId="5E4A5648" w14:textId="77777777" w:rsidTr="00C93FDC">
        <w:tc>
          <w:tcPr>
            <w:tcW w:w="3594" w:type="dxa"/>
            <w:vAlign w:val="center"/>
          </w:tcPr>
          <w:p w14:paraId="6FFFD2EA" w14:textId="77777777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444B4D80" w14:textId="77777777" w:rsidR="00C93FDC" w:rsidRDefault="00C93FDC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14:paraId="17E8EFF5" w14:textId="48047495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Начальник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ШЭХ</w:t>
            </w:r>
          </w:p>
        </w:tc>
      </w:tr>
      <w:tr w:rsidR="00C93FDC" w14:paraId="00837442" w14:textId="77777777" w:rsidTr="00C93FDC">
        <w:trPr>
          <w:trHeight w:val="513"/>
        </w:trPr>
        <w:tc>
          <w:tcPr>
            <w:tcW w:w="3594" w:type="dxa"/>
            <w:vAlign w:val="center"/>
          </w:tcPr>
          <w:p w14:paraId="64DCDE8C" w14:textId="77777777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08528B43" w14:textId="77777777" w:rsidR="00C93FDC" w:rsidRDefault="00C93FDC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14:paraId="61B53A1E" w14:textId="2062A177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Коробко Глеб</w:t>
            </w:r>
          </w:p>
        </w:tc>
      </w:tr>
      <w:tr w:rsidR="00C93FDC" w14:paraId="25332213" w14:textId="77777777" w:rsidTr="00C93FDC">
        <w:trPr>
          <w:trHeight w:val="142"/>
        </w:trPr>
        <w:tc>
          <w:tcPr>
            <w:tcW w:w="3594" w:type="dxa"/>
            <w:vAlign w:val="center"/>
          </w:tcPr>
          <w:p w14:paraId="4E0FB5E8" w14:textId="77777777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4BC26C62" w14:textId="77777777" w:rsidR="00C93FDC" w:rsidRDefault="00C93FDC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14:paraId="7CC4CE81" w14:textId="0D3B5C97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07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Октября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</w:p>
        </w:tc>
      </w:tr>
      <w:tr w:rsidR="00C93FDC" w14:paraId="7FF5AA7F" w14:textId="77777777" w:rsidTr="00C93FDC">
        <w:trPr>
          <w:trHeight w:hRule="exact" w:val="567"/>
        </w:trPr>
        <w:tc>
          <w:tcPr>
            <w:tcW w:w="3594" w:type="dxa"/>
            <w:vAlign w:val="center"/>
          </w:tcPr>
          <w:p w14:paraId="35AF0C71" w14:textId="77777777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177D2737" w14:textId="77777777" w:rsidR="00C93FDC" w:rsidRDefault="00C93FDC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37562C7E" w14:textId="77777777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93FDC" w14:paraId="55429130" w14:textId="77777777" w:rsidTr="00C93FDC">
        <w:tc>
          <w:tcPr>
            <w:tcW w:w="3594" w:type="dxa"/>
            <w:vAlign w:val="center"/>
          </w:tcPr>
          <w:p w14:paraId="0E9ACA58" w14:textId="77777777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63513D5A" w14:textId="77777777" w:rsidR="00C93FDC" w:rsidRDefault="00C93FDC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14:paraId="3EAB860E" w14:textId="77777777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Ответственный исполнитель</w:t>
            </w:r>
          </w:p>
        </w:tc>
      </w:tr>
      <w:tr w:rsidR="00C93FDC" w14:paraId="66AB3F91" w14:textId="77777777" w:rsidTr="00C93FDC">
        <w:tc>
          <w:tcPr>
            <w:tcW w:w="3594" w:type="dxa"/>
            <w:vAlign w:val="center"/>
          </w:tcPr>
          <w:p w14:paraId="75C8D0ED" w14:textId="77777777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340402EB" w14:textId="77777777" w:rsidR="00C93FDC" w:rsidRDefault="00C93FDC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14:paraId="18F0BDBA" w14:textId="2E5BD521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Начальник гр.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МЭТ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АСУТП   ХХХХ</w:t>
            </w:r>
          </w:p>
        </w:tc>
      </w:tr>
      <w:tr w:rsidR="00C93FDC" w14:paraId="3650B2D7" w14:textId="77777777" w:rsidTr="00C93FDC">
        <w:trPr>
          <w:trHeight w:val="468"/>
        </w:trPr>
        <w:tc>
          <w:tcPr>
            <w:tcW w:w="3594" w:type="dxa"/>
            <w:vAlign w:val="center"/>
          </w:tcPr>
          <w:p w14:paraId="52B283F4" w14:textId="77777777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257CFF29" w14:textId="77777777" w:rsidR="00C93FDC" w:rsidRDefault="00C93FDC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14:paraId="4755815D" w14:textId="74F2B414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Сухецкий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Владислав</w:t>
            </w:r>
          </w:p>
        </w:tc>
      </w:tr>
      <w:tr w:rsidR="00C93FDC" w14:paraId="479FD878" w14:textId="77777777" w:rsidTr="00C93FDC">
        <w:tc>
          <w:tcPr>
            <w:tcW w:w="3594" w:type="dxa"/>
            <w:vAlign w:val="center"/>
          </w:tcPr>
          <w:p w14:paraId="50E9A4B7" w14:textId="77777777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2E60ECAE" w14:textId="77777777" w:rsidR="00C93FDC" w:rsidRDefault="00C93FDC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14:paraId="57648DC6" w14:textId="0A4DC249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07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Октября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</w:p>
        </w:tc>
      </w:tr>
      <w:tr w:rsidR="00C93FDC" w14:paraId="7420E02B" w14:textId="77777777" w:rsidTr="00C93FDC">
        <w:trPr>
          <w:trHeight w:hRule="exact" w:val="567"/>
        </w:trPr>
        <w:tc>
          <w:tcPr>
            <w:tcW w:w="3594" w:type="dxa"/>
            <w:vAlign w:val="center"/>
          </w:tcPr>
          <w:p w14:paraId="5A4050E1" w14:textId="77777777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706BA70B" w14:textId="77777777" w:rsidR="00C93FDC" w:rsidRDefault="00C93FDC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6CF452FF" w14:textId="77777777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</w:tr>
      <w:tr w:rsidR="00C93FDC" w14:paraId="0CA06C71" w14:textId="77777777" w:rsidTr="00C93FDC">
        <w:tc>
          <w:tcPr>
            <w:tcW w:w="3594" w:type="dxa"/>
            <w:vAlign w:val="center"/>
          </w:tcPr>
          <w:p w14:paraId="2C44C23D" w14:textId="77777777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64DC784C" w14:textId="77777777" w:rsidR="00C93FDC" w:rsidRDefault="00C93FDC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14:paraId="78FFE927" w14:textId="77777777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Исполнитель</w:t>
            </w:r>
          </w:p>
        </w:tc>
      </w:tr>
      <w:tr w:rsidR="00C93FDC" w14:paraId="6E7A1C87" w14:textId="77777777" w:rsidTr="00C93FDC">
        <w:tc>
          <w:tcPr>
            <w:tcW w:w="3594" w:type="dxa"/>
            <w:vAlign w:val="center"/>
          </w:tcPr>
          <w:p w14:paraId="016CD47E" w14:textId="77777777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4720840B" w14:textId="77777777" w:rsidR="00C93FDC" w:rsidRDefault="00C93FDC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14:paraId="45768286" w14:textId="026AA805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Вед.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нженер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ШЭХМЭТ</w:t>
            </w:r>
          </w:p>
        </w:tc>
      </w:tr>
      <w:tr w:rsidR="00C93FDC" w14:paraId="7B831F05" w14:textId="77777777" w:rsidTr="00C93FDC">
        <w:trPr>
          <w:trHeight w:val="442"/>
        </w:trPr>
        <w:tc>
          <w:tcPr>
            <w:tcW w:w="3594" w:type="dxa"/>
            <w:vAlign w:val="center"/>
          </w:tcPr>
          <w:p w14:paraId="5DA55CAE" w14:textId="77777777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2BE15FF2" w14:textId="77777777" w:rsidR="00C93FDC" w:rsidRDefault="00C93FDC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14:paraId="002A8D80" w14:textId="692E02AD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Петченко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Никита</w:t>
            </w:r>
          </w:p>
        </w:tc>
      </w:tr>
      <w:tr w:rsidR="00C93FDC" w14:paraId="1D37A39B" w14:textId="77777777" w:rsidTr="00C93FDC">
        <w:trPr>
          <w:trHeight w:val="439"/>
        </w:trPr>
        <w:tc>
          <w:tcPr>
            <w:tcW w:w="3594" w:type="dxa"/>
            <w:vAlign w:val="center"/>
          </w:tcPr>
          <w:p w14:paraId="7049F382" w14:textId="77777777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600FB1A5" w14:textId="77777777" w:rsidR="00C93FDC" w:rsidRDefault="00C93FDC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14:paraId="551EE4AD" w14:textId="515A71E2" w:rsidR="00C93FDC" w:rsidRDefault="00C93F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07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Октября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</w:p>
        </w:tc>
      </w:tr>
    </w:tbl>
    <w:p w14:paraId="7A8C3437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6FBC2A0C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sectPr w:rsidR="00C93FDC">
          <w:pgSz w:w="11906" w:h="16838"/>
          <w:pgMar w:top="1134" w:right="851" w:bottom="1134" w:left="1701" w:header="709" w:footer="709" w:gutter="0"/>
          <w:cols w:space="720"/>
        </w:sectPr>
      </w:pPr>
    </w:p>
    <w:p w14:paraId="20A6092B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CBA8560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ab/>
      </w:r>
      <w:bookmarkStart w:id="0" w:name="_Toc118620192"/>
      <w:r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  <w:t>Аннотация</w:t>
      </w:r>
      <w:bookmarkEnd w:id="0"/>
    </w:p>
    <w:p w14:paraId="3A9B63AE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4BDFB3" w14:textId="006752F8" w:rsidR="00C93FDC" w:rsidRDefault="00C93FDC" w:rsidP="00C93F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данном программном документе приведена программа и методика испытаний программного изделия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[[[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Restik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ехе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», предназначенного для очистки и дефрагментации оперативной памяти ПК через заданные интервалы времени.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]]]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57D1DFE5" w14:textId="77777777" w:rsidR="00C93FDC" w:rsidRDefault="00C93FDC" w:rsidP="00C93F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данном программном документе, в разделе «Объект испытаний» указаны наименование, область применения и обозначение испытуемой программы.</w:t>
      </w:r>
    </w:p>
    <w:p w14:paraId="2987366D" w14:textId="77777777" w:rsidR="00C93FDC" w:rsidRDefault="00C93FDC" w:rsidP="00C93FD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«Цель испытаний» указана цель проведения испытаний.</w:t>
      </w:r>
    </w:p>
    <w:p w14:paraId="433FAC18" w14:textId="77777777" w:rsidR="00C93FDC" w:rsidRDefault="00C93FDC" w:rsidP="00C93F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данном программном документе, в разделе "Требования к программе" указаны требования, подлежащие проверке во время испытаний и заданные в техническом задании на программу.</w:t>
      </w:r>
    </w:p>
    <w:p w14:paraId="7CB9ECE8" w14:textId="77777777" w:rsidR="00C93FDC" w:rsidRDefault="00C93FDC" w:rsidP="00C93F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разделе "Требования к программной документации" указаны состав программной документации, предъявляемой на испытания, а также специальные требования, если они заданы в техническом задании на программу. </w:t>
      </w:r>
    </w:p>
    <w:p w14:paraId="03C27878" w14:textId="77777777" w:rsidR="00C93FDC" w:rsidRDefault="00C93FDC" w:rsidP="00C93F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данном программном документе, в разделе "Средства и порядок испытаний" указаны технические и программные средства, используемые во время испытаний, а также порядок проведения испытаний, количественные и качественные характеристики, подлежащие оценке и условия проведения испытаний. </w:t>
      </w:r>
    </w:p>
    <w:p w14:paraId="5694548E" w14:textId="77777777" w:rsidR="00C93FDC" w:rsidRDefault="00C93FDC" w:rsidP="00C93F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"Методы испытаний" приведены описания используемых методов испытаний.</w:t>
      </w:r>
    </w:p>
    <w:p w14:paraId="137CB7EF" w14:textId="77777777" w:rsidR="00C93FDC" w:rsidRDefault="00C93FDC" w:rsidP="00C93F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Оформление программного документа «Программа и методика испытаний» произведено по требованиям ЕСПД  (ГОСТ 19.101-77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ootnoteReference w:customMarkFollows="1" w:id="1"/>
        <w:t>1)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19.103-77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ootnoteReference w:customMarkFollows="1" w:id="2"/>
        <w:t>2)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19.104-78*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ootnoteReference w:customMarkFollows="1" w:id="3"/>
        <w:t>3)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19.105-78*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ootnoteReference w:customMarkFollows="1" w:id="4"/>
        <w:t>4)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19.106-78*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ootnoteReference w:customMarkFollows="1" w:id="5"/>
        <w:t>5)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19.301-79*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ootnoteReference w:customMarkFollows="1" w:id="6"/>
        <w:t>6)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19.604-78*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ootnoteReference w:customMarkFollows="1" w:id="7"/>
        <w:t>7)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14:paraId="32A91854" w14:textId="77777777" w:rsidR="00C93FDC" w:rsidRDefault="00C93FDC" w:rsidP="00C93FDC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</w:pPr>
      <w:r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  <w:br w:type="page"/>
      </w:r>
      <w:bookmarkStart w:id="1" w:name="_Toc118620193"/>
      <w:r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  <w:lastRenderedPageBreak/>
        <w:t>Содержание</w:t>
      </w:r>
      <w:bookmarkEnd w:id="1"/>
    </w:p>
    <w:p w14:paraId="1C171374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C5200D0" w14:textId="77777777" w:rsidR="00C93FDC" w:rsidRDefault="00C93FDC" w:rsidP="00C93FDC">
      <w:pPr>
        <w:tabs>
          <w:tab w:val="left" w:leader="dot" w:pos="9809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instrText xml:space="preserve"> TOC \o "1-4" \h \z </w:instrText>
      </w:r>
      <w:r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fldChar w:fldCharType="separate"/>
      </w:r>
      <w:hyperlink r:id="rId7" w:anchor="_Toc118620192" w:history="1">
        <w:r>
          <w:rPr>
            <w:rStyle w:val="a6"/>
            <w:rFonts w:ascii="Times New Roman" w:eastAsia="Times New Roman" w:hAnsi="Times New Roman" w:cs="Times New Roman"/>
            <w:noProof/>
            <w:sz w:val="32"/>
            <w:szCs w:val="24"/>
            <w:lang w:eastAsia="ru-RU"/>
          </w:rPr>
          <w:t>Аннотация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instrText xml:space="preserve"> PAGEREF _Toc118620192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end"/>
        </w:r>
      </w:hyperlink>
    </w:p>
    <w:p w14:paraId="30F603D4" w14:textId="77777777" w:rsidR="00C93FDC" w:rsidRDefault="00C93FDC" w:rsidP="00C93FDC">
      <w:pPr>
        <w:tabs>
          <w:tab w:val="left" w:leader="dot" w:pos="9809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8" w:anchor="_Toc118620193" w:history="1">
        <w:r>
          <w:rPr>
            <w:rStyle w:val="a6"/>
            <w:rFonts w:ascii="Times New Roman" w:eastAsia="Times New Roman" w:hAnsi="Times New Roman" w:cs="Times New Roman"/>
            <w:noProof/>
            <w:sz w:val="32"/>
            <w:szCs w:val="24"/>
            <w:lang w:eastAsia="ru-RU"/>
          </w:rPr>
          <w:t>Содержание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instrText xml:space="preserve"> PAGEREF _Toc118620193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end"/>
        </w:r>
      </w:hyperlink>
    </w:p>
    <w:p w14:paraId="68FDB4CE" w14:textId="77777777" w:rsidR="00C93FDC" w:rsidRDefault="00C93FDC" w:rsidP="00C93FDC">
      <w:pPr>
        <w:tabs>
          <w:tab w:val="left" w:leader="dot" w:pos="9809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9" w:anchor="_Toc118620194" w:history="1">
        <w:r>
          <w:rPr>
            <w:rStyle w:val="a6"/>
            <w:rFonts w:ascii="Times New Roman" w:eastAsia="Times New Roman" w:hAnsi="Times New Roman" w:cs="Times New Roman"/>
            <w:noProof/>
            <w:sz w:val="32"/>
            <w:szCs w:val="24"/>
            <w:lang w:eastAsia="ru-RU"/>
          </w:rPr>
          <w:t>1. Объект испытаний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instrText xml:space="preserve"> PAGEREF _Toc118620194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end"/>
        </w:r>
      </w:hyperlink>
    </w:p>
    <w:p w14:paraId="680E260A" w14:textId="77777777" w:rsidR="00C93FDC" w:rsidRDefault="00C93FDC" w:rsidP="00C93FDC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10" w:anchor="_Toc118620195" w:history="1">
        <w:r>
          <w:rPr>
            <w:rStyle w:val="a6"/>
            <w:rFonts w:ascii="Times New Roman" w:eastAsia="Times New Roman" w:hAnsi="Times New Roman" w:cs="Times New Roman"/>
            <w:bCs/>
            <w:noProof/>
            <w:sz w:val="32"/>
            <w:szCs w:val="24"/>
            <w:lang w:eastAsia="ru-RU"/>
          </w:rPr>
          <w:t>1.1. Наименование испытуемой программы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_Toc118620195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14:paraId="01D63A5C" w14:textId="77777777" w:rsidR="00C93FDC" w:rsidRDefault="00C93FDC" w:rsidP="00C93FDC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11" w:anchor="_Toc118620196" w:history="1">
        <w:r>
          <w:rPr>
            <w:rStyle w:val="a6"/>
            <w:rFonts w:ascii="Times New Roman" w:eastAsia="Times New Roman" w:hAnsi="Times New Roman" w:cs="Times New Roman"/>
            <w:bCs/>
            <w:noProof/>
            <w:sz w:val="32"/>
            <w:szCs w:val="24"/>
            <w:lang w:eastAsia="ru-RU"/>
          </w:rPr>
          <w:t>1.2. Область применения испытуемой программы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_Toc118620196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14:paraId="12897E0B" w14:textId="77777777" w:rsidR="00C93FDC" w:rsidRDefault="00C93FDC" w:rsidP="00C93FDC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12" w:anchor="_Toc118620197" w:history="1">
        <w:r>
          <w:rPr>
            <w:rStyle w:val="a6"/>
            <w:rFonts w:ascii="Times New Roman" w:eastAsia="Times New Roman" w:hAnsi="Times New Roman" w:cs="Times New Roman"/>
            <w:bCs/>
            <w:noProof/>
            <w:sz w:val="32"/>
            <w:szCs w:val="24"/>
            <w:lang w:eastAsia="ru-RU"/>
          </w:rPr>
          <w:t>1.3. Обозначение испытуемой программы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_Toc118620197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14:paraId="3FB51C54" w14:textId="77777777" w:rsidR="00C93FDC" w:rsidRDefault="00C93FDC" w:rsidP="00C93FDC">
      <w:pPr>
        <w:tabs>
          <w:tab w:val="left" w:leader="dot" w:pos="9809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13" w:anchor="_Toc118620198" w:history="1">
        <w:r>
          <w:rPr>
            <w:rStyle w:val="a6"/>
            <w:rFonts w:ascii="Times New Roman" w:eastAsia="Times New Roman" w:hAnsi="Times New Roman" w:cs="Times New Roman"/>
            <w:noProof/>
            <w:sz w:val="32"/>
            <w:szCs w:val="24"/>
            <w:lang w:eastAsia="ru-RU"/>
          </w:rPr>
          <w:t>2. Цель испытаний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instrText xml:space="preserve"> PAGEREF _Toc118620198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end"/>
        </w:r>
      </w:hyperlink>
    </w:p>
    <w:p w14:paraId="220C9311" w14:textId="77777777" w:rsidR="00C93FDC" w:rsidRDefault="00C93FDC" w:rsidP="00C93FDC">
      <w:pPr>
        <w:tabs>
          <w:tab w:val="left" w:leader="dot" w:pos="9809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14" w:anchor="_Toc118620199" w:history="1">
        <w:r>
          <w:rPr>
            <w:rStyle w:val="a6"/>
            <w:rFonts w:ascii="Times New Roman" w:eastAsia="Times New Roman" w:hAnsi="Times New Roman" w:cs="Times New Roman"/>
            <w:noProof/>
            <w:sz w:val="32"/>
            <w:szCs w:val="24"/>
            <w:lang w:eastAsia="ru-RU"/>
          </w:rPr>
          <w:t>3. Требования к программе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instrText xml:space="preserve"> PAGEREF _Toc118620199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end"/>
        </w:r>
      </w:hyperlink>
    </w:p>
    <w:p w14:paraId="5772B0C4" w14:textId="77777777" w:rsidR="00C93FDC" w:rsidRDefault="00C93FDC" w:rsidP="00C93FDC">
      <w:pPr>
        <w:tabs>
          <w:tab w:val="left" w:leader="dot" w:pos="9809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15" w:anchor="_Toc118620200" w:history="1">
        <w:r>
          <w:rPr>
            <w:rStyle w:val="a6"/>
            <w:rFonts w:ascii="Times New Roman" w:eastAsia="Times New Roman" w:hAnsi="Times New Roman" w:cs="Times New Roman"/>
            <w:noProof/>
            <w:sz w:val="32"/>
            <w:szCs w:val="24"/>
            <w:lang w:eastAsia="ru-RU"/>
          </w:rPr>
          <w:t>4. Требования к программной документации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instrText xml:space="preserve"> PAGEREF _Toc118620200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end"/>
        </w:r>
      </w:hyperlink>
    </w:p>
    <w:p w14:paraId="65F434E1" w14:textId="77777777" w:rsidR="00C93FDC" w:rsidRDefault="00C93FDC" w:rsidP="00C93FDC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16" w:anchor="_Toc118620201" w:history="1">
        <w:r>
          <w:rPr>
            <w:rStyle w:val="a6"/>
            <w:rFonts w:ascii="Times New Roman" w:eastAsia="Times New Roman" w:hAnsi="Times New Roman" w:cs="Times New Roman"/>
            <w:bCs/>
            <w:noProof/>
            <w:sz w:val="32"/>
            <w:szCs w:val="24"/>
            <w:lang w:eastAsia="ru-RU"/>
          </w:rPr>
          <w:t xml:space="preserve">4.1. </w:t>
        </w:r>
        <w:r>
          <w:rPr>
            <w:rStyle w:val="a6"/>
            <w:rFonts w:ascii="Times New Roman" w:eastAsia="Times New Roman" w:hAnsi="Times New Roman" w:cs="Times New Roman"/>
            <w:bCs/>
            <w:noProof/>
            <w:sz w:val="30"/>
            <w:szCs w:val="24"/>
            <w:lang w:eastAsia="ru-RU"/>
          </w:rPr>
          <w:t>Состав программной документации, предъявляемой на испытания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_Toc118620201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14:paraId="649D883C" w14:textId="77777777" w:rsidR="00C93FDC" w:rsidRDefault="00C93FDC" w:rsidP="00C93FDC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17" w:anchor="_Toc118620202" w:history="1">
        <w:r>
          <w:rPr>
            <w:rStyle w:val="a6"/>
            <w:rFonts w:ascii="Times New Roman" w:eastAsia="Times New Roman" w:hAnsi="Times New Roman" w:cs="Times New Roman"/>
            <w:bCs/>
            <w:noProof/>
            <w:sz w:val="32"/>
            <w:szCs w:val="24"/>
            <w:lang w:eastAsia="ru-RU"/>
          </w:rPr>
          <w:t>4.2. Специальные требования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_Toc118620202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14:paraId="0A80403D" w14:textId="77777777" w:rsidR="00C93FDC" w:rsidRDefault="00C93FDC" w:rsidP="00C93FDC">
      <w:pPr>
        <w:tabs>
          <w:tab w:val="left" w:leader="dot" w:pos="9809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18" w:anchor="_Toc118620203" w:history="1">
        <w:r>
          <w:rPr>
            <w:rStyle w:val="a6"/>
            <w:rFonts w:ascii="Times New Roman" w:eastAsia="Times New Roman" w:hAnsi="Times New Roman" w:cs="Times New Roman"/>
            <w:noProof/>
            <w:sz w:val="32"/>
            <w:szCs w:val="24"/>
            <w:lang w:eastAsia="ru-RU"/>
          </w:rPr>
          <w:t>5. Средства и порядок испытаний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instrText xml:space="preserve"> PAGEREF _Toc118620203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end"/>
        </w:r>
      </w:hyperlink>
    </w:p>
    <w:p w14:paraId="752D20D9" w14:textId="77777777" w:rsidR="00C93FDC" w:rsidRDefault="00C93FDC" w:rsidP="00C93FDC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19" w:anchor="_Toc118620204" w:history="1">
        <w:r>
          <w:rPr>
            <w:rStyle w:val="a6"/>
            <w:rFonts w:ascii="Times New Roman" w:eastAsia="Times New Roman" w:hAnsi="Times New Roman" w:cs="Times New Roman"/>
            <w:bCs/>
            <w:noProof/>
            <w:sz w:val="32"/>
            <w:szCs w:val="24"/>
            <w:lang w:eastAsia="ru-RU"/>
          </w:rPr>
          <w:t>5.1. Технические средства, используемые во время испытаний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_Toc118620204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14:paraId="5F5229FA" w14:textId="77777777" w:rsidR="00C93FDC" w:rsidRDefault="00C93FDC" w:rsidP="00C93FDC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20" w:anchor="_Toc118620205" w:history="1">
        <w:r>
          <w:rPr>
            <w:rStyle w:val="a6"/>
            <w:rFonts w:ascii="Times New Roman" w:eastAsia="Times New Roman" w:hAnsi="Times New Roman" w:cs="Times New Roman"/>
            <w:bCs/>
            <w:noProof/>
            <w:sz w:val="32"/>
            <w:szCs w:val="24"/>
            <w:lang w:eastAsia="ru-RU"/>
          </w:rPr>
          <w:t>5.2. Программные средства, используемые во время испытаний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_Toc118620205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14:paraId="6E21537A" w14:textId="77777777" w:rsidR="00C93FDC" w:rsidRDefault="00C93FDC" w:rsidP="00C93FDC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21" w:anchor="_Toc118620206" w:history="1">
        <w:r>
          <w:rPr>
            <w:rStyle w:val="a6"/>
            <w:rFonts w:ascii="Times New Roman" w:eastAsia="Times New Roman" w:hAnsi="Times New Roman" w:cs="Times New Roman"/>
            <w:bCs/>
            <w:noProof/>
            <w:sz w:val="32"/>
            <w:szCs w:val="24"/>
            <w:lang w:eastAsia="ru-RU"/>
          </w:rPr>
          <w:t>5.3. Порядок проведения испытаний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_Toc118620206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14:paraId="0F8C7299" w14:textId="77777777" w:rsidR="00C93FDC" w:rsidRDefault="00C93FDC" w:rsidP="00C93FDC">
      <w:pPr>
        <w:tabs>
          <w:tab w:val="left" w:pos="1134"/>
          <w:tab w:val="left" w:leader="dot" w:pos="9809"/>
        </w:tabs>
        <w:spacing w:after="0" w:line="240" w:lineRule="auto"/>
        <w:ind w:left="48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22" w:anchor="_Toc118620207" w:history="1">
        <w:r>
          <w:rPr>
            <w:rStyle w:val="a6"/>
            <w:rFonts w:ascii="Times New Roman" w:eastAsia="Times New Roman" w:hAnsi="Times New Roman" w:cs="Times New Roman"/>
            <w:noProof/>
            <w:sz w:val="28"/>
            <w:szCs w:val="36"/>
            <w:lang w:eastAsia="ru-RU"/>
          </w:rPr>
          <w:t>5.3.1. Перечень проверок проводимых на 1 этапе испытаний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instrText xml:space="preserve"> PAGEREF _Toc118620207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end"/>
        </w:r>
      </w:hyperlink>
    </w:p>
    <w:p w14:paraId="1A15140D" w14:textId="77777777" w:rsidR="00C93FDC" w:rsidRDefault="00C93FDC" w:rsidP="00C93FDC">
      <w:pPr>
        <w:tabs>
          <w:tab w:val="left" w:pos="1134"/>
          <w:tab w:val="left" w:leader="dot" w:pos="9809"/>
        </w:tabs>
        <w:spacing w:after="0" w:line="240" w:lineRule="auto"/>
        <w:ind w:left="48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23" w:anchor="_Toc118620208" w:history="1">
        <w:r>
          <w:rPr>
            <w:rStyle w:val="a6"/>
            <w:rFonts w:ascii="Times New Roman" w:eastAsia="Times New Roman" w:hAnsi="Times New Roman" w:cs="Times New Roman"/>
            <w:noProof/>
            <w:sz w:val="28"/>
            <w:szCs w:val="36"/>
            <w:lang w:eastAsia="ru-RU"/>
          </w:rPr>
          <w:t>5.3.2. Перечень проверок проводимых на 2 этапе испытаний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instrText xml:space="preserve"> PAGEREF _Toc118620208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end"/>
        </w:r>
      </w:hyperlink>
    </w:p>
    <w:p w14:paraId="35AF009A" w14:textId="77777777" w:rsidR="00C93FDC" w:rsidRDefault="00C93FDC" w:rsidP="00C93FDC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24" w:anchor="_Toc118620209" w:history="1">
        <w:r>
          <w:rPr>
            <w:rStyle w:val="a6"/>
            <w:rFonts w:ascii="Times New Roman" w:eastAsia="Times New Roman" w:hAnsi="Times New Roman" w:cs="Times New Roman"/>
            <w:bCs/>
            <w:noProof/>
            <w:sz w:val="32"/>
            <w:szCs w:val="24"/>
            <w:lang w:eastAsia="ru-RU"/>
          </w:rPr>
          <w:t>5.4. Количественные и качественные характеристики, подлежащие оценке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_Toc118620209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14:paraId="15B6F189" w14:textId="77777777" w:rsidR="00C93FDC" w:rsidRDefault="00C93FDC" w:rsidP="00C93FDC">
      <w:pPr>
        <w:tabs>
          <w:tab w:val="left" w:pos="1134"/>
          <w:tab w:val="left" w:leader="dot" w:pos="9809"/>
        </w:tabs>
        <w:spacing w:after="0" w:line="240" w:lineRule="auto"/>
        <w:ind w:left="48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25" w:anchor="_Toc118620210" w:history="1">
        <w:r>
          <w:rPr>
            <w:rStyle w:val="a6"/>
            <w:rFonts w:ascii="Times New Roman" w:eastAsia="Times New Roman" w:hAnsi="Times New Roman" w:cs="Times New Roman"/>
            <w:noProof/>
            <w:sz w:val="28"/>
            <w:szCs w:val="36"/>
            <w:lang w:eastAsia="ru-RU"/>
          </w:rPr>
          <w:t>5.4.1. Количественные характеристики, подлежащие оценке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instrText xml:space="preserve"> PAGEREF _Toc118620210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end"/>
        </w:r>
      </w:hyperlink>
    </w:p>
    <w:p w14:paraId="265CC33A" w14:textId="77777777" w:rsidR="00C93FDC" w:rsidRDefault="00C93FDC" w:rsidP="00C93FDC">
      <w:pPr>
        <w:tabs>
          <w:tab w:val="left" w:pos="1134"/>
          <w:tab w:val="left" w:leader="dot" w:pos="9809"/>
        </w:tabs>
        <w:spacing w:after="0" w:line="240" w:lineRule="auto"/>
        <w:ind w:left="48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26" w:anchor="_Toc118620211" w:history="1">
        <w:r>
          <w:rPr>
            <w:rStyle w:val="a6"/>
            <w:rFonts w:ascii="Times New Roman" w:eastAsia="Times New Roman" w:hAnsi="Times New Roman" w:cs="Times New Roman"/>
            <w:noProof/>
            <w:sz w:val="28"/>
            <w:szCs w:val="36"/>
            <w:lang w:eastAsia="ru-RU"/>
          </w:rPr>
          <w:t>5.4.2. Качественные характеристики, подлежащие оценке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instrText xml:space="preserve"> PAGEREF _Toc118620211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end"/>
        </w:r>
      </w:hyperlink>
    </w:p>
    <w:p w14:paraId="4FBA5339" w14:textId="77777777" w:rsidR="00C93FDC" w:rsidRDefault="00C93FDC" w:rsidP="00C93FDC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27" w:anchor="_Toc118620212" w:history="1">
        <w:r>
          <w:rPr>
            <w:rStyle w:val="a6"/>
            <w:rFonts w:ascii="Times New Roman" w:eastAsia="Times New Roman" w:hAnsi="Times New Roman" w:cs="Times New Roman"/>
            <w:bCs/>
            <w:noProof/>
            <w:sz w:val="32"/>
            <w:szCs w:val="24"/>
            <w:lang w:eastAsia="ru-RU"/>
          </w:rPr>
          <w:t>5.5. Условия проведения испытаний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_Toc118620212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14:paraId="3A1792AA" w14:textId="77777777" w:rsidR="00C93FDC" w:rsidRDefault="00C93FDC" w:rsidP="00C93FDC">
      <w:pPr>
        <w:tabs>
          <w:tab w:val="left" w:pos="1134"/>
          <w:tab w:val="left" w:leader="dot" w:pos="9809"/>
        </w:tabs>
        <w:spacing w:after="0" w:line="240" w:lineRule="auto"/>
        <w:ind w:left="48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28" w:anchor="_Toc118620213" w:history="1">
        <w:r>
          <w:rPr>
            <w:rStyle w:val="a6"/>
            <w:rFonts w:ascii="Times New Roman" w:eastAsia="Times New Roman" w:hAnsi="Times New Roman" w:cs="Times New Roman"/>
            <w:noProof/>
            <w:sz w:val="28"/>
            <w:szCs w:val="36"/>
            <w:lang w:eastAsia="ru-RU"/>
          </w:rPr>
          <w:t>5.5.1. Климатические условия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instrText xml:space="preserve"> PAGEREF _Toc118620213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end"/>
        </w:r>
      </w:hyperlink>
    </w:p>
    <w:p w14:paraId="35625F3F" w14:textId="77777777" w:rsidR="00C93FDC" w:rsidRDefault="00C93FDC" w:rsidP="00C93FDC">
      <w:pPr>
        <w:tabs>
          <w:tab w:val="left" w:pos="1134"/>
          <w:tab w:val="left" w:leader="dot" w:pos="9809"/>
        </w:tabs>
        <w:spacing w:after="0" w:line="240" w:lineRule="auto"/>
        <w:ind w:left="48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29" w:anchor="_Toc118620214" w:history="1">
        <w:r>
          <w:rPr>
            <w:rStyle w:val="a6"/>
            <w:rFonts w:ascii="Times New Roman" w:eastAsia="Times New Roman" w:hAnsi="Times New Roman" w:cs="Times New Roman"/>
            <w:noProof/>
            <w:sz w:val="28"/>
            <w:szCs w:val="36"/>
            <w:lang w:eastAsia="ru-RU"/>
          </w:rPr>
          <w:t>5.5.2. Условия начала и завершения отдельных этапов испытаний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instrText xml:space="preserve"> PAGEREF _Toc118620214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end"/>
        </w:r>
      </w:hyperlink>
    </w:p>
    <w:p w14:paraId="19ECC569" w14:textId="77777777" w:rsidR="00C93FDC" w:rsidRDefault="00C93FDC" w:rsidP="00C93FDC">
      <w:pPr>
        <w:tabs>
          <w:tab w:val="left" w:pos="1134"/>
          <w:tab w:val="left" w:leader="dot" w:pos="9809"/>
        </w:tabs>
        <w:spacing w:after="0" w:line="240" w:lineRule="auto"/>
        <w:ind w:left="48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30" w:anchor="_Toc118620215" w:history="1">
        <w:r>
          <w:rPr>
            <w:rStyle w:val="a6"/>
            <w:rFonts w:ascii="Times New Roman" w:eastAsia="Times New Roman" w:hAnsi="Times New Roman" w:cs="Times New Roman"/>
            <w:noProof/>
            <w:sz w:val="28"/>
            <w:szCs w:val="36"/>
            <w:lang w:eastAsia="ru-RU"/>
          </w:rPr>
          <w:t>5.5.3. Ограничения в условиях испытаний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instrText xml:space="preserve"> PAGEREF _Toc118620215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end"/>
        </w:r>
      </w:hyperlink>
    </w:p>
    <w:p w14:paraId="2B5E1899" w14:textId="77777777" w:rsidR="00C93FDC" w:rsidRDefault="00C93FDC" w:rsidP="00C93FDC">
      <w:pPr>
        <w:tabs>
          <w:tab w:val="left" w:pos="1134"/>
          <w:tab w:val="left" w:leader="dot" w:pos="9809"/>
        </w:tabs>
        <w:spacing w:after="0" w:line="240" w:lineRule="auto"/>
        <w:ind w:left="48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31" w:anchor="_Toc118620216" w:history="1">
        <w:r>
          <w:rPr>
            <w:rStyle w:val="a6"/>
            <w:rFonts w:ascii="Times New Roman" w:eastAsia="Times New Roman" w:hAnsi="Times New Roman" w:cs="Times New Roman"/>
            <w:noProof/>
            <w:sz w:val="28"/>
            <w:szCs w:val="36"/>
            <w:lang w:eastAsia="ru-RU"/>
          </w:rPr>
          <w:t>5.5.4. Меры, обеспечивающие безопасность и безаварийность испытаний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instrText xml:space="preserve"> PAGEREF _Toc118620216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end"/>
        </w:r>
      </w:hyperlink>
    </w:p>
    <w:p w14:paraId="53E27C0C" w14:textId="77777777" w:rsidR="00C93FDC" w:rsidRDefault="00C93FDC" w:rsidP="00C93FDC">
      <w:pPr>
        <w:tabs>
          <w:tab w:val="left" w:pos="1134"/>
          <w:tab w:val="left" w:leader="dot" w:pos="9809"/>
        </w:tabs>
        <w:spacing w:after="0" w:line="240" w:lineRule="auto"/>
        <w:ind w:left="48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32" w:anchor="_Toc118620217" w:history="1">
        <w:r>
          <w:rPr>
            <w:rStyle w:val="a6"/>
            <w:rFonts w:ascii="Times New Roman" w:eastAsia="Times New Roman" w:hAnsi="Times New Roman" w:cs="Times New Roman"/>
            <w:noProof/>
            <w:sz w:val="28"/>
            <w:szCs w:val="36"/>
            <w:lang w:eastAsia="ru-RU"/>
          </w:rPr>
          <w:t>5.5.5. Порядок взаимодействия подразделений, участвующих в испытаниях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instrText xml:space="preserve"> PAGEREF _Toc118620217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end"/>
        </w:r>
      </w:hyperlink>
    </w:p>
    <w:p w14:paraId="32BDC9BA" w14:textId="77777777" w:rsidR="00C93FDC" w:rsidRDefault="00C93FDC" w:rsidP="00C93FDC">
      <w:pPr>
        <w:tabs>
          <w:tab w:val="left" w:pos="1134"/>
          <w:tab w:val="left" w:leader="dot" w:pos="9809"/>
        </w:tabs>
        <w:spacing w:after="0" w:line="240" w:lineRule="auto"/>
        <w:ind w:left="48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33" w:anchor="_Toc118620218" w:history="1">
        <w:r>
          <w:rPr>
            <w:rStyle w:val="a6"/>
            <w:rFonts w:ascii="Times New Roman" w:eastAsia="Times New Roman" w:hAnsi="Times New Roman" w:cs="Times New Roman"/>
            <w:noProof/>
            <w:sz w:val="28"/>
            <w:szCs w:val="36"/>
            <w:lang w:eastAsia="ru-RU"/>
          </w:rPr>
          <w:t>5.5.6. Требования к персоналу, проводящему испытания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instrText xml:space="preserve"> PAGEREF _Toc118620218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28"/>
            <w:szCs w:val="24"/>
            <w:lang w:eastAsia="ru-RU"/>
          </w:rPr>
          <w:fldChar w:fldCharType="end"/>
        </w:r>
      </w:hyperlink>
    </w:p>
    <w:p w14:paraId="35F0B798" w14:textId="77777777" w:rsidR="00C93FDC" w:rsidRDefault="00C93FDC" w:rsidP="00C93FDC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34" w:anchor="_Toc118620219" w:history="1">
        <w:r>
          <w:rPr>
            <w:rStyle w:val="a6"/>
            <w:rFonts w:ascii="Times New Roman" w:eastAsia="Times New Roman" w:hAnsi="Times New Roman" w:cs="Times New Roman"/>
            <w:bCs/>
            <w:noProof/>
            <w:sz w:val="32"/>
            <w:szCs w:val="24"/>
            <w:lang w:eastAsia="ru-RU"/>
          </w:rPr>
          <w:t>5.6. Перечень работ, проводимых после завершения испытаний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_Toc118620219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14:paraId="6EBFFF95" w14:textId="77777777" w:rsidR="00C93FDC" w:rsidRDefault="00C93FDC" w:rsidP="00C93FDC">
      <w:pPr>
        <w:tabs>
          <w:tab w:val="left" w:leader="dot" w:pos="9809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35" w:anchor="_Toc118620220" w:history="1">
        <w:r>
          <w:rPr>
            <w:rStyle w:val="a6"/>
            <w:rFonts w:ascii="Times New Roman" w:eastAsia="Times New Roman" w:hAnsi="Times New Roman" w:cs="Times New Roman"/>
            <w:noProof/>
            <w:sz w:val="32"/>
            <w:szCs w:val="24"/>
            <w:lang w:eastAsia="ru-RU"/>
          </w:rPr>
          <w:t>6. Методы испытаний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instrText xml:space="preserve"> PAGEREF _Toc118620220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end"/>
        </w:r>
      </w:hyperlink>
    </w:p>
    <w:p w14:paraId="56BCEE44" w14:textId="77777777" w:rsidR="00C93FDC" w:rsidRDefault="00C93FDC" w:rsidP="00C93FDC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36" w:anchor="_Toc118620221" w:history="1">
        <w:r>
          <w:rPr>
            <w:rStyle w:val="a6"/>
            <w:rFonts w:ascii="Times New Roman" w:eastAsia="Times New Roman" w:hAnsi="Times New Roman" w:cs="Times New Roman"/>
            <w:bCs/>
            <w:noProof/>
            <w:sz w:val="32"/>
            <w:szCs w:val="24"/>
            <w:lang w:eastAsia="ru-RU"/>
          </w:rPr>
          <w:t>6.1. Методика проведения проверки комплектности программной документации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_Toc118620221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14:paraId="290D795A" w14:textId="77777777" w:rsidR="00C93FDC" w:rsidRDefault="00C93FDC" w:rsidP="00C93FDC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37" w:anchor="_Toc118620222" w:history="1">
        <w:r>
          <w:rPr>
            <w:rStyle w:val="a6"/>
            <w:rFonts w:ascii="Times New Roman" w:eastAsia="Times New Roman" w:hAnsi="Times New Roman" w:cs="Times New Roman"/>
            <w:bCs/>
            <w:noProof/>
            <w:sz w:val="32"/>
            <w:szCs w:val="24"/>
            <w:lang w:eastAsia="ru-RU"/>
          </w:rPr>
          <w:t>6.2. Методика проведения проверки комплектности и состава технических и программных средств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_Toc118620222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14:paraId="04F53296" w14:textId="77777777" w:rsidR="00C93FDC" w:rsidRDefault="00C93FDC" w:rsidP="00C93FDC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38" w:anchor="_Toc118620223" w:history="1">
        <w:r>
          <w:rPr>
            <w:rStyle w:val="a6"/>
            <w:rFonts w:ascii="Times New Roman" w:eastAsia="Times New Roman" w:hAnsi="Times New Roman" w:cs="Times New Roman"/>
            <w:bCs/>
            <w:noProof/>
            <w:sz w:val="32"/>
            <w:szCs w:val="24"/>
            <w:lang w:eastAsia="ru-RU"/>
          </w:rPr>
          <w:t>6.3. Методика проверки выполнения функции (такой-то)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_Toc118620223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14:paraId="4DA26382" w14:textId="77777777" w:rsidR="00C93FDC" w:rsidRDefault="00C93FDC" w:rsidP="00C93FDC">
      <w:pPr>
        <w:tabs>
          <w:tab w:val="left" w:pos="567"/>
          <w:tab w:val="left" w:leader="dot" w:pos="9809"/>
        </w:tabs>
        <w:spacing w:after="0" w:line="24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39" w:anchor="_Toc118620224" w:history="1">
        <w:r>
          <w:rPr>
            <w:rStyle w:val="a6"/>
            <w:rFonts w:ascii="Times New Roman" w:eastAsia="Times New Roman" w:hAnsi="Times New Roman" w:cs="Times New Roman"/>
            <w:bCs/>
            <w:noProof/>
            <w:sz w:val="32"/>
            <w:szCs w:val="24"/>
            <w:lang w:eastAsia="ru-RU"/>
          </w:rPr>
          <w:t>6.4. Методика проверки выполнения функции (этакой)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instrText xml:space="preserve"> PAGEREF _Toc118620224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0"/>
            <w:szCs w:val="24"/>
            <w:lang w:eastAsia="ru-RU"/>
          </w:rPr>
          <w:fldChar w:fldCharType="end"/>
        </w:r>
      </w:hyperlink>
    </w:p>
    <w:p w14:paraId="69D042D9" w14:textId="77777777" w:rsidR="00C93FDC" w:rsidRDefault="00C93FDC" w:rsidP="00C93FDC">
      <w:pPr>
        <w:tabs>
          <w:tab w:val="left" w:leader="dot" w:pos="9809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r:id="rId40" w:anchor="_Toc118620225" w:history="1">
        <w:r>
          <w:rPr>
            <w:rStyle w:val="a6"/>
            <w:rFonts w:ascii="Times New Roman" w:eastAsia="Times New Roman" w:hAnsi="Times New Roman" w:cs="Times New Roman"/>
            <w:noProof/>
            <w:sz w:val="32"/>
            <w:szCs w:val="24"/>
            <w:lang w:eastAsia="ru-RU"/>
          </w:rPr>
          <w:t>Лист регистрации изменений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ab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begin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instrText xml:space="preserve"> PAGEREF _Toc118620225 \h </w:instrTex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separate"/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t>2</w:t>
        </w:r>
        <w:r>
          <w:rPr>
            <w:rStyle w:val="a6"/>
            <w:rFonts w:ascii="Times New Roman" w:eastAsia="Times New Roman" w:hAnsi="Times New Roman" w:cs="Times New Roman"/>
            <w:noProof/>
            <w:webHidden/>
            <w:sz w:val="32"/>
            <w:szCs w:val="24"/>
            <w:lang w:eastAsia="ru-RU"/>
          </w:rPr>
          <w:fldChar w:fldCharType="end"/>
        </w:r>
      </w:hyperlink>
    </w:p>
    <w:p w14:paraId="75A169C0" w14:textId="77777777" w:rsidR="00C93FDC" w:rsidRDefault="00C93FDC" w:rsidP="00C93FDC">
      <w:pPr>
        <w:tabs>
          <w:tab w:val="left" w:pos="1701"/>
          <w:tab w:val="left" w:leader="dot" w:pos="9809"/>
        </w:tabs>
        <w:spacing w:after="0" w:line="240" w:lineRule="auto"/>
        <w:rPr>
          <w:rFonts w:ascii="Times New Roman" w:eastAsia="Times New Roman" w:hAnsi="Times New Roman" w:cs="Times New Roman"/>
          <w:caps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4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4"/>
          <w:lang w:eastAsia="ru-RU"/>
        </w:rPr>
        <w:br w:type="page"/>
      </w:r>
      <w:bookmarkStart w:id="2" w:name="_Toc118620194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</w:t>
      </w:r>
      <w:r>
        <w:rPr>
          <w:rFonts w:ascii="Times New Roman" w:eastAsia="Times New Roman" w:hAnsi="Times New Roman" w:cs="Times New Roman"/>
          <w:sz w:val="26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aps/>
          <w:sz w:val="32"/>
          <w:szCs w:val="24"/>
          <w:lang w:eastAsia="ru-RU"/>
        </w:rPr>
        <w:t>Объект испытаний</w:t>
      </w:r>
      <w:bookmarkEnd w:id="2"/>
    </w:p>
    <w:p w14:paraId="4C62F2AB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047725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5B84EE" w14:textId="77777777" w:rsidR="00C93FDC" w:rsidRDefault="00C93FDC" w:rsidP="00C93FDC">
      <w:pPr>
        <w:keepNext/>
        <w:numPr>
          <w:ilvl w:val="1"/>
          <w:numId w:val="2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3" w:name="_Toc118620195"/>
      <w:r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Наименование испытуемой программы</w:t>
      </w:r>
      <w:bookmarkEnd w:id="3"/>
    </w:p>
    <w:p w14:paraId="63078B08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B94300" w14:textId="20F484F9" w:rsidR="00C93FDC" w:rsidRDefault="00C93FDC" w:rsidP="00C93F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FD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управления рестораном 2.0</w:t>
      </w:r>
    </w:p>
    <w:p w14:paraId="472FBD02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4C0FCC" w14:textId="77777777" w:rsidR="00C93FDC" w:rsidRDefault="00C93FDC" w:rsidP="00C93FDC">
      <w:pPr>
        <w:keepNext/>
        <w:numPr>
          <w:ilvl w:val="1"/>
          <w:numId w:val="3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4" w:name="_Toc118620196"/>
      <w:r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Область применения испытуемой программы</w:t>
      </w:r>
      <w:bookmarkEnd w:id="4"/>
    </w:p>
    <w:p w14:paraId="5C06D2CF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D236E7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7BAD80" w14:textId="53B28526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3F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предназначена для автоматизации задач администрирования ресторана, включая управление заказами, обновление меню и отчетность по финансам.</w:t>
      </w:r>
    </w:p>
    <w:p w14:paraId="6EC8A428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BBCE74" w14:textId="77777777" w:rsidR="00C93FDC" w:rsidRDefault="00C93FDC" w:rsidP="00C93FDC">
      <w:pPr>
        <w:keepNext/>
        <w:numPr>
          <w:ilvl w:val="1"/>
          <w:numId w:val="3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5" w:name="_Toc118620197"/>
      <w:r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Обозначение испытуемой программы</w:t>
      </w:r>
      <w:bookmarkEnd w:id="5"/>
    </w:p>
    <w:p w14:paraId="06EC38DF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4E78E3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8066F1" w14:textId="203A0D71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3FDC">
        <w:rPr>
          <w:rFonts w:ascii="Times New Roman" w:eastAsia="Times New Roman" w:hAnsi="Times New Roman" w:cs="Times New Roman"/>
          <w:sz w:val="24"/>
          <w:szCs w:val="24"/>
          <w:lang w:eastAsia="ru-RU"/>
        </w:rPr>
        <w:t>АРМ-Ресторан-Admin-2.0</w:t>
      </w:r>
    </w:p>
    <w:p w14:paraId="08FA1A86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D83A9A" w14:textId="77777777" w:rsidR="00C93FDC" w:rsidRDefault="00C93FDC" w:rsidP="00C93FDC">
      <w:pPr>
        <w:keepNext/>
        <w:numPr>
          <w:ilvl w:val="0"/>
          <w:numId w:val="3"/>
        </w:numPr>
        <w:tabs>
          <w:tab w:val="left" w:pos="572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</w:pPr>
      <w:bookmarkStart w:id="6" w:name="_Toc118620198"/>
      <w:r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  <w:t>Цель испытаний</w:t>
      </w:r>
      <w:bookmarkEnd w:id="6"/>
    </w:p>
    <w:p w14:paraId="6B4D216D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0839A1" w14:textId="77777777" w:rsidR="00C93FDC" w:rsidRDefault="00C93FDC" w:rsidP="00C93FD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проведения испытаний – проверка соответствия характеристик разработанной программы (программного изделия) функциональным и иным, отдельным видам требований, изложенным в программном документе «Техническое задание».</w:t>
      </w:r>
    </w:p>
    <w:p w14:paraId="1B977FAD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09CD71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1B275D" w14:textId="77777777" w:rsidR="00C93FDC" w:rsidRDefault="00C93FDC" w:rsidP="00C93FDC">
      <w:pPr>
        <w:keepNext/>
        <w:numPr>
          <w:ilvl w:val="0"/>
          <w:numId w:val="3"/>
        </w:numPr>
        <w:tabs>
          <w:tab w:val="left" w:pos="572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</w:pPr>
      <w:bookmarkStart w:id="7" w:name="_Toc118620199"/>
      <w:r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  <w:t>Требования к программе</w:t>
      </w:r>
      <w:bookmarkEnd w:id="7"/>
    </w:p>
    <w:p w14:paraId="21C20749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9E2F99" w14:textId="39D5BC6B" w:rsidR="00C93FDC" w:rsidRDefault="00C93FDC" w:rsidP="00C93F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проведении испытаний функциональные характеристики (возможности) программы 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eastAsia="ru-RU"/>
        </w:rPr>
        <w:t>подлежат проверке на соответствие требованиям, изложенным в п.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к функциональным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характеристикам» Технического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задания.</w:t>
      </w:r>
    </w:p>
    <w:p w14:paraId="6E94BD45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2E0536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8AE048" w14:textId="77777777" w:rsidR="00C93FDC" w:rsidRDefault="00C93FDC" w:rsidP="00C93FDC">
      <w:pPr>
        <w:keepNext/>
        <w:numPr>
          <w:ilvl w:val="0"/>
          <w:numId w:val="3"/>
        </w:numPr>
        <w:tabs>
          <w:tab w:val="left" w:pos="572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</w:pPr>
      <w:bookmarkStart w:id="8" w:name="_Toc118620200"/>
      <w:r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  <w:t>Требования к программной документации</w:t>
      </w:r>
      <w:bookmarkEnd w:id="8"/>
    </w:p>
    <w:p w14:paraId="5DCAE0B4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1B3C38" w14:textId="77777777" w:rsidR="00C93FDC" w:rsidRDefault="00C93FDC" w:rsidP="00C93FDC">
      <w:pPr>
        <w:keepNext/>
        <w:numPr>
          <w:ilvl w:val="1"/>
          <w:numId w:val="4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9" w:name="_Toc118620201"/>
      <w:r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Состав программной документации, предъявляемой на испытания</w:t>
      </w:r>
      <w:bookmarkEnd w:id="9"/>
    </w:p>
    <w:p w14:paraId="6EE22095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08F813" w14:textId="77777777" w:rsidR="00C93FDC" w:rsidRDefault="00C93FDC" w:rsidP="00C93FDC">
      <w:pPr>
        <w:spacing w:after="0" w:line="240" w:lineRule="auto"/>
        <w:ind w:firstLine="5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программной документации должен включать в себя:</w:t>
      </w:r>
    </w:p>
    <w:p w14:paraId="1721EC2A" w14:textId="77777777" w:rsidR="00C93FDC" w:rsidRDefault="00C93FDC" w:rsidP="00C93FDC">
      <w:pPr>
        <w:spacing w:after="0" w:line="240" w:lineRule="auto"/>
        <w:ind w:firstLine="5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6DB318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техническое задание;</w:t>
      </w:r>
    </w:p>
    <w:p w14:paraId="0A7C5D2A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спецификация;</w:t>
      </w:r>
    </w:p>
    <w:p w14:paraId="600EC5A2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текст программы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;</w:t>
      </w:r>
    </w:p>
    <w:p w14:paraId="31C0CC97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описание программы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;</w:t>
      </w:r>
    </w:p>
    <w:p w14:paraId="4C75968B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9"/>
          <w:sz w:val="24"/>
          <w:szCs w:val="24"/>
          <w:lang w:eastAsia="ru-RU"/>
        </w:rPr>
        <w:t>5)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программу и методики испытаний;</w:t>
      </w:r>
    </w:p>
    <w:p w14:paraId="561D3C98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пояснительная записка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;</w:t>
      </w:r>
    </w:p>
    <w:p w14:paraId="3AAA74DA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7)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ведомость эксплуатационных документов;</w:t>
      </w:r>
    </w:p>
    <w:p w14:paraId="38519CAC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8)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формуляр;</w:t>
      </w:r>
    </w:p>
    <w:p w14:paraId="2DF44548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9)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описание применения;</w:t>
      </w:r>
    </w:p>
    <w:p w14:paraId="0F12A9FC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11"/>
          <w:sz w:val="24"/>
          <w:szCs w:val="24"/>
          <w:lang w:eastAsia="ru-RU"/>
        </w:rPr>
        <w:t>10)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руководство системного программиста;</w:t>
      </w:r>
    </w:p>
    <w:p w14:paraId="5A0FDF51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11"/>
          <w:sz w:val="24"/>
          <w:szCs w:val="24"/>
          <w:lang w:eastAsia="ru-RU"/>
        </w:rPr>
        <w:lastRenderedPageBreak/>
        <w:t>11)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руководство программиста;</w:t>
      </w:r>
    </w:p>
    <w:p w14:paraId="2DF71E2A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5"/>
          <w:sz w:val="24"/>
          <w:szCs w:val="24"/>
          <w:lang w:eastAsia="ru-RU"/>
        </w:rPr>
        <w:t>12)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руководство оператора;</w:t>
      </w:r>
    </w:p>
    <w:p w14:paraId="7C4CEEC5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7100A4" w14:textId="77777777" w:rsidR="00C93FDC" w:rsidRDefault="00C93FDC" w:rsidP="00C93FDC">
      <w:pPr>
        <w:keepNext/>
        <w:numPr>
          <w:ilvl w:val="1"/>
          <w:numId w:val="4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10" w:name="_Toc118620202"/>
      <w:r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Специальные требования</w:t>
      </w:r>
      <w:bookmarkEnd w:id="10"/>
    </w:p>
    <w:p w14:paraId="40325DD5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468E71" w14:textId="77777777" w:rsidR="00C93FDC" w:rsidRDefault="00C93FDC" w:rsidP="00C93FDC">
      <w:pPr>
        <w:spacing w:after="0" w:line="240" w:lineRule="auto"/>
        <w:ind w:left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Специальные требования к программной документации не предъявляются.</w:t>
      </w:r>
    </w:p>
    <w:p w14:paraId="18D36BA1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D4CC85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B6B34D" w14:textId="77777777" w:rsidR="00C93FDC" w:rsidRDefault="00C93FDC" w:rsidP="00C93FDC">
      <w:pPr>
        <w:keepNext/>
        <w:numPr>
          <w:ilvl w:val="0"/>
          <w:numId w:val="3"/>
        </w:numPr>
        <w:tabs>
          <w:tab w:val="left" w:pos="572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</w:pPr>
      <w:bookmarkStart w:id="11" w:name="_Toc118620203"/>
      <w:r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  <w:t>Средства и порядок испытаний</w:t>
      </w:r>
      <w:bookmarkEnd w:id="11"/>
    </w:p>
    <w:p w14:paraId="0B097888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619E93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0D247A" w14:textId="77777777" w:rsidR="00C93FDC" w:rsidRDefault="00C93FDC" w:rsidP="00C93FDC">
      <w:pPr>
        <w:keepNext/>
        <w:numPr>
          <w:ilvl w:val="1"/>
          <w:numId w:val="5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12" w:name="_Toc118620204"/>
      <w:r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Технические средства, используемые во время испытаний</w:t>
      </w:r>
      <w:bookmarkEnd w:id="12"/>
    </w:p>
    <w:p w14:paraId="4C3D2334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7C5549" w14:textId="2F53AE0D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F7A90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7F7A90" w:rsidRPr="007F7A90">
        <w:rPr>
          <w:rFonts w:ascii="Times New Roman" w:eastAsia="Times New Roman" w:hAnsi="Times New Roman" w:cs="Times New Roman"/>
          <w:sz w:val="24"/>
          <w:szCs w:val="24"/>
          <w:lang w:eastAsia="ru-RU"/>
        </w:rPr>
        <w:t>омпьютер с операционной системой Windows 10, принтер, сетевое оборудование.</w:t>
      </w:r>
    </w:p>
    <w:p w14:paraId="1CE0B1BB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0F0F19" w14:textId="77777777" w:rsidR="00C93FDC" w:rsidRDefault="00C93FDC" w:rsidP="00C93FDC">
      <w:pPr>
        <w:keepNext/>
        <w:numPr>
          <w:ilvl w:val="1"/>
          <w:numId w:val="3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13" w:name="_Toc118620205"/>
      <w:r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Программные средства, используемые во время испытаний</w:t>
      </w:r>
      <w:bookmarkEnd w:id="13"/>
    </w:p>
    <w:p w14:paraId="23C32CD1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9B15C9" w14:textId="4FE301BD" w:rsidR="00C93FDC" w:rsidRPr="007F7A90" w:rsidRDefault="007F7A90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Pr="007F7A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 </w:t>
      </w:r>
      <w:r w:rsidRPr="007F7A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Internet</w:t>
      </w:r>
      <w:r w:rsidRPr="007F7A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Explorer</w:t>
      </w:r>
      <w:r w:rsidRPr="007F7A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F7A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 w:rsidRPr="007F7A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Chrome</w:t>
      </w:r>
      <w:r w:rsidRPr="007F7A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F7A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Mozilla</w:t>
      </w:r>
      <w:r w:rsidRPr="007F7A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Firefox</w:t>
      </w:r>
      <w:r w:rsidRPr="007F7A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F7A9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учета заказов или управления рестораном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14:paraId="059F7AEB" w14:textId="77777777" w:rsidR="00C93FDC" w:rsidRPr="007F7A90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B3401" w14:textId="77777777" w:rsidR="00C93FDC" w:rsidRDefault="00C93FDC" w:rsidP="00C93FDC">
      <w:pPr>
        <w:keepNext/>
        <w:numPr>
          <w:ilvl w:val="1"/>
          <w:numId w:val="3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14" w:name="_Toc118620206"/>
      <w:r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Порядок проведения испытаний</w:t>
      </w:r>
      <w:bookmarkEnd w:id="14"/>
    </w:p>
    <w:p w14:paraId="4446F1C4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B5B927" w14:textId="77777777" w:rsidR="00C93FDC" w:rsidRDefault="00C93FDC" w:rsidP="00C93FDC">
      <w:pPr>
        <w:spacing w:after="0" w:line="240" w:lineRule="auto"/>
        <w:ind w:left="576" w:firstLine="1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Испытания проводятся в два этапа:</w:t>
      </w:r>
    </w:p>
    <w:p w14:paraId="068CFBEA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69A90577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1 этап – ознакомительный</w:t>
      </w:r>
    </w:p>
    <w:p w14:paraId="5658C015" w14:textId="77777777" w:rsidR="007F7A90" w:rsidRDefault="007F7A90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F6E0AC" w14:textId="77777777" w:rsidR="007F7A90" w:rsidRPr="007F7A90" w:rsidRDefault="007F7A90" w:rsidP="007F7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A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Задачи и сценарии:</w:t>
      </w:r>
    </w:p>
    <w:p w14:paraId="1615EE58" w14:textId="77777777" w:rsidR="007F7A90" w:rsidRPr="007F7A90" w:rsidRDefault="007F7A90" w:rsidP="007F7A9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A90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Ознакомление с интерфейсом АРМ Администратора ресторана.</w:t>
      </w:r>
    </w:p>
    <w:p w14:paraId="626560DC" w14:textId="77777777" w:rsidR="007F7A90" w:rsidRPr="007F7A90" w:rsidRDefault="007F7A90" w:rsidP="007F7A9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A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навигации по разделам и функциональным возможностям программы.</w:t>
      </w:r>
    </w:p>
    <w:p w14:paraId="6641CF48" w14:textId="77777777" w:rsidR="007F7A90" w:rsidRPr="007F7A90" w:rsidRDefault="007F7A90" w:rsidP="007F7A9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A9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тестового заказа для оценки процесса управления заказами.</w:t>
      </w:r>
    </w:p>
    <w:p w14:paraId="05B9E490" w14:textId="77777777" w:rsidR="007F7A90" w:rsidRPr="007F7A90" w:rsidRDefault="007F7A90" w:rsidP="007F7A9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A90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основных элементов управления и настройки программы.</w:t>
      </w:r>
    </w:p>
    <w:p w14:paraId="27507142" w14:textId="77777777" w:rsidR="007F7A90" w:rsidRDefault="007F7A90" w:rsidP="00C93FDC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14438EAF" w14:textId="42E66698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 этап </w:t>
      </w:r>
      <w:r w:rsidR="007F7A90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испытания</w:t>
      </w:r>
    </w:p>
    <w:p w14:paraId="22F1265E" w14:textId="77777777" w:rsidR="007F7A90" w:rsidRDefault="007F7A90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F016A0" w14:textId="77777777" w:rsidR="007F7A90" w:rsidRPr="007F7A90" w:rsidRDefault="007F7A90" w:rsidP="007F7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A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Конкретные функции и сценарии:</w:t>
      </w:r>
    </w:p>
    <w:p w14:paraId="2CA0A72E" w14:textId="77777777" w:rsidR="007F7A90" w:rsidRPr="007F7A90" w:rsidRDefault="007F7A90" w:rsidP="007F7A9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A9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реальных заказов: Проверка возможности добавления, изменения и удаления заказов, учет статусов заказов.</w:t>
      </w:r>
    </w:p>
    <w:p w14:paraId="2A3A6C40" w14:textId="77777777" w:rsidR="007F7A90" w:rsidRPr="007F7A90" w:rsidRDefault="007F7A90" w:rsidP="007F7A9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A90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отчетов о финансах: Проверка корректности формирования отчетов, таких как отчет о выручке, отчет о расходах.</w:t>
      </w:r>
    </w:p>
    <w:p w14:paraId="1E57933E" w14:textId="77777777" w:rsidR="007F7A90" w:rsidRPr="007F7A90" w:rsidRDefault="007F7A90" w:rsidP="007F7A9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A90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Взаимодействие с базой данных: Проверка стабильности работы с базой данных, сохранение и извлечение информации.</w:t>
      </w:r>
    </w:p>
    <w:p w14:paraId="20B869A6" w14:textId="77777777" w:rsidR="007F7A90" w:rsidRPr="007F7A90" w:rsidRDefault="007F7A90" w:rsidP="007F7A9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A9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производительности: Проверка скорости выполнения основных операций, таких как обработка заказов и генерация отчетов.</w:t>
      </w:r>
    </w:p>
    <w:p w14:paraId="7EC58AFD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720DAF" w14:textId="77777777" w:rsidR="00C93FDC" w:rsidRDefault="00C93FDC" w:rsidP="00C93FDC">
      <w:pPr>
        <w:keepNext/>
        <w:numPr>
          <w:ilvl w:val="2"/>
          <w:numId w:val="3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15" w:name="_Toc118620207"/>
      <w:r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Перечень проверок проводимых на 1 этапе испытаний</w:t>
      </w:r>
      <w:bookmarkEnd w:id="15"/>
    </w:p>
    <w:p w14:paraId="6183E37D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BB286D" w14:textId="77777777" w:rsidR="00C93FDC" w:rsidRDefault="00C93FDC" w:rsidP="00C93FDC">
      <w:pPr>
        <w:spacing w:after="0" w:line="240" w:lineRule="auto"/>
        <w:ind w:left="432" w:firstLine="27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проверок, проводимых на 1 этапе испытаний, должен включать в себя:</w:t>
      </w:r>
    </w:p>
    <w:p w14:paraId="760A944B" w14:textId="77777777" w:rsidR="00C93FDC" w:rsidRDefault="00C93FDC" w:rsidP="00C93FDC">
      <w:pPr>
        <w:spacing w:after="0" w:line="240" w:lineRule="auto"/>
        <w:ind w:left="432" w:firstLine="277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0EE7F204" w14:textId="77777777" w:rsidR="00C93FDC" w:rsidRDefault="00C93FDC" w:rsidP="00C93FD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проверку комплектности программной документации;</w:t>
      </w:r>
    </w:p>
    <w:p w14:paraId="733C452A" w14:textId="77777777" w:rsidR="00C93FDC" w:rsidRDefault="00C93FDC" w:rsidP="00C93FDC">
      <w:pPr>
        <w:spacing w:after="0" w:line="240" w:lineRule="auto"/>
        <w:ind w:left="432" w:firstLine="277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6A36418F" w14:textId="77777777" w:rsidR="00C93FDC" w:rsidRDefault="00C93FDC" w:rsidP="00C93FD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проверку комплектности и состава технических и программных средств.</w:t>
      </w:r>
    </w:p>
    <w:p w14:paraId="3E7DFAF8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11C4C7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  <w:t>Методики проведения проверок, входящих в перечень по 1 этапу испытаний, изложены в данном программном документе, в разделе «Методы испытаний».</w:t>
      </w:r>
    </w:p>
    <w:p w14:paraId="7EB6C11C" w14:textId="77777777" w:rsidR="00C93FDC" w:rsidRDefault="00C93FDC" w:rsidP="00C93FDC">
      <w:pPr>
        <w:spacing w:after="0" w:line="240" w:lineRule="auto"/>
        <w:ind w:left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1B3F91" w14:textId="77777777" w:rsidR="00C93FDC" w:rsidRDefault="00C93FDC" w:rsidP="00C93FDC">
      <w:pPr>
        <w:keepNext/>
        <w:numPr>
          <w:ilvl w:val="2"/>
          <w:numId w:val="3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16" w:name="_Toc118620208"/>
      <w:r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Перечень проверок проводимых на 2 этапе испытаний</w:t>
      </w:r>
      <w:bookmarkEnd w:id="16"/>
    </w:p>
    <w:p w14:paraId="646279E9" w14:textId="77777777" w:rsidR="00C93FDC" w:rsidRDefault="00C93FDC" w:rsidP="00C93FDC">
      <w:pPr>
        <w:spacing w:after="0" w:line="240" w:lineRule="auto"/>
        <w:ind w:left="432" w:firstLine="27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проверок, проводимых на 2 этапе испытаний, должен включать в себя:</w:t>
      </w:r>
    </w:p>
    <w:p w14:paraId="30EBD07D" w14:textId="77777777" w:rsidR="00C93FDC" w:rsidRDefault="00C93FDC" w:rsidP="00C93FDC">
      <w:pPr>
        <w:spacing w:after="0" w:line="240" w:lineRule="auto"/>
        <w:ind w:left="432" w:firstLine="277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61AA1404" w14:textId="77777777" w:rsidR="00C93FDC" w:rsidRDefault="00C93FDC" w:rsidP="00C93FD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проверку соответствия технических характеристик программы;</w:t>
      </w:r>
    </w:p>
    <w:p w14:paraId="54CEB7AA" w14:textId="77777777" w:rsidR="00C93FDC" w:rsidRDefault="00C93FDC" w:rsidP="00C93FDC">
      <w:pPr>
        <w:spacing w:after="0" w:line="240" w:lineRule="auto"/>
        <w:ind w:left="432" w:firstLine="277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1968E946" w14:textId="77777777" w:rsidR="00C93FDC" w:rsidRDefault="00C93FDC" w:rsidP="00C93FD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 проверку степени выполнения требований функционального назначения программы.</w:t>
      </w:r>
    </w:p>
    <w:p w14:paraId="68C9E736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B7F915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Методики проведения проверок, входящих в перечень по 2 этапу испытаний, изложены в данном программном документе, в разделе «Методы испытаний».</w:t>
      </w:r>
    </w:p>
    <w:p w14:paraId="40DB54C6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007F9" w14:textId="77777777" w:rsidR="00C93FDC" w:rsidRDefault="00C93FDC" w:rsidP="00C93FDC">
      <w:pPr>
        <w:keepNext/>
        <w:numPr>
          <w:ilvl w:val="1"/>
          <w:numId w:val="3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17" w:name="_Toc118620209"/>
      <w:r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Количественные и качественные характеристики, подлежащие оценке</w:t>
      </w:r>
      <w:bookmarkEnd w:id="17"/>
    </w:p>
    <w:p w14:paraId="4E4E9F57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43BC2D" w14:textId="77777777" w:rsidR="00C93FDC" w:rsidRDefault="00C93FDC" w:rsidP="00C93FDC">
      <w:pPr>
        <w:keepNext/>
        <w:numPr>
          <w:ilvl w:val="2"/>
          <w:numId w:val="6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18" w:name="_Toc118620210"/>
      <w:r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Количественные характеристики, подлежащие оценке</w:t>
      </w:r>
      <w:bookmarkEnd w:id="18"/>
    </w:p>
    <w:p w14:paraId="7696CF94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A65AAD" w14:textId="77777777" w:rsidR="00C93FDC" w:rsidRDefault="00C93FDC" w:rsidP="00C93F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проведения приемо-сдаточных испытаний оценке подлежат количественные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характеристики, такие как:</w:t>
      </w:r>
    </w:p>
    <w:p w14:paraId="12F166B5" w14:textId="77777777" w:rsidR="00C93FDC" w:rsidRDefault="00C93FDC" w:rsidP="00C93F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51FDE8A6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комплектность программной документации;</w:t>
      </w:r>
    </w:p>
    <w:p w14:paraId="14D2F94E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7CB2E65F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11"/>
          <w:sz w:val="24"/>
          <w:szCs w:val="24"/>
          <w:lang w:eastAsia="ru-RU"/>
        </w:rPr>
        <w:t>б)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комплектность состава технических и программных средств.</w:t>
      </w:r>
    </w:p>
    <w:p w14:paraId="763CBDD3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4B3679" w14:textId="77777777" w:rsidR="00C93FDC" w:rsidRDefault="00C93FDC" w:rsidP="00C93FDC">
      <w:pPr>
        <w:keepNext/>
        <w:numPr>
          <w:ilvl w:val="2"/>
          <w:numId w:val="6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19" w:name="_Toc118620211"/>
      <w:r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Качественные характеристики, подлежащие оценке</w:t>
      </w:r>
      <w:bookmarkEnd w:id="19"/>
    </w:p>
    <w:p w14:paraId="47758C4F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949010" w14:textId="77777777" w:rsidR="00C93FDC" w:rsidRDefault="00C93FDC" w:rsidP="00C93FDC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проведения приемо-сдаточных испытаний оценке подлежат качественные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(функциональные) характеристики программы. Проверке подлежит возможность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 программой перечисленных ниже функций:</w:t>
      </w:r>
    </w:p>
    <w:p w14:paraId="756775B9" w14:textId="77777777" w:rsidR="00C93FDC" w:rsidRDefault="00C93FDC" w:rsidP="00C93FDC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1C3817" w14:textId="2190768B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функции </w:t>
      </w:r>
      <w:r w:rsidR="007F7A9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бронирование столиков</w:t>
      </w:r>
    </w:p>
    <w:p w14:paraId="5EA083D3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EE1BB4" w14:textId="5FAE67FF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9"/>
          <w:sz w:val="24"/>
          <w:szCs w:val="24"/>
          <w:lang w:eastAsia="ru-RU"/>
        </w:rPr>
        <w:t>б)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функции </w:t>
      </w:r>
      <w:r w:rsidR="007F7A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приема заказов</w:t>
      </w:r>
    </w:p>
    <w:p w14:paraId="1FA9B15E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0628FB" w14:textId="77777777" w:rsidR="00C93FDC" w:rsidRDefault="00C93FDC" w:rsidP="00C93FDC">
      <w:pPr>
        <w:keepNext/>
        <w:numPr>
          <w:ilvl w:val="1"/>
          <w:numId w:val="3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20" w:name="_Toc118620212"/>
      <w:r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Условия проведения испытаний</w:t>
      </w:r>
      <w:bookmarkEnd w:id="20"/>
    </w:p>
    <w:p w14:paraId="235F0A1D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13C7B7" w14:textId="77777777" w:rsidR="00C93FDC" w:rsidRDefault="00C93FDC" w:rsidP="00C93FDC">
      <w:pPr>
        <w:keepNext/>
        <w:numPr>
          <w:ilvl w:val="2"/>
          <w:numId w:val="7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21" w:name="_Toc118620213"/>
      <w:r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Климатические условия</w:t>
      </w:r>
      <w:bookmarkEnd w:id="21"/>
    </w:p>
    <w:p w14:paraId="61E16E67" w14:textId="77777777" w:rsidR="00C93FDC" w:rsidRDefault="00C93FDC" w:rsidP="00C93FD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Испытания должны проводиться в нормальных климатических условиях по ГОСТ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>22261-94. Условия проведения испытаний приведены ниже:</w:t>
      </w:r>
    </w:p>
    <w:p w14:paraId="205544BB" w14:textId="77777777" w:rsidR="00C93FDC" w:rsidRDefault="00C93FDC" w:rsidP="00C93FD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температура окружающего воздуха, °С   20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1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5;</w:t>
      </w:r>
    </w:p>
    <w:p w14:paraId="023A6F36" w14:textId="77777777" w:rsidR="00C93FDC" w:rsidRDefault="00C93FDC" w:rsidP="00C93FD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относительная влажность, % - от 30 до 80;</w:t>
      </w:r>
    </w:p>
    <w:p w14:paraId="16C923B7" w14:textId="77777777" w:rsidR="00C93FDC" w:rsidRDefault="00C93FDC" w:rsidP="00C93FD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>атмосферное давление, кПа - от 84 до 106;</w:t>
      </w:r>
    </w:p>
    <w:p w14:paraId="3D6BE6B2" w14:textId="77777777" w:rsidR="00C93FDC" w:rsidRDefault="00C93FDC" w:rsidP="00C93FD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частота питающей электросети, Гц - 50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1"/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 0,5;</w:t>
      </w:r>
    </w:p>
    <w:p w14:paraId="6F7E0285" w14:textId="77777777" w:rsidR="00C93FDC" w:rsidRDefault="00C93FDC" w:rsidP="00C93FD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напряжение питающей сети переменного тока, В - 220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1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4,4.</w:t>
      </w:r>
    </w:p>
    <w:p w14:paraId="50338993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319D8C" w14:textId="77777777" w:rsidR="00C93FDC" w:rsidRDefault="00C93FDC" w:rsidP="00C93FDC">
      <w:pPr>
        <w:keepNext/>
        <w:numPr>
          <w:ilvl w:val="2"/>
          <w:numId w:val="7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22" w:name="_Toc118620214"/>
      <w:r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Условия начала и завершения отдельных этапов испытаний</w:t>
      </w:r>
      <w:bookmarkEnd w:id="22"/>
    </w:p>
    <w:p w14:paraId="5E75F932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E5DE3C" w14:textId="77777777" w:rsidR="00C93FDC" w:rsidRDefault="00C93FDC" w:rsidP="00C93F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lastRenderedPageBreak/>
        <w:t xml:space="preserve">Необходимым и достаточным условием завершения 1 этапа испытаний и начала 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этапа испытаний является успешное завершение проверок, проводимых на 1 этапе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>(см. п. Перечень проверок, проводимых на 1 этапе испытаний).</w:t>
      </w:r>
    </w:p>
    <w:p w14:paraId="038B934B" w14:textId="77777777" w:rsidR="00C93FDC" w:rsidRDefault="00C93FDC" w:rsidP="00C93F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Условием завершения 2 этапа испытаний является успешное завершение проверок,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проводимых на 2 этапе испытаний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>(см. п. Перечень проверок, проводимых на 2 этапе испытаний).</w:t>
      </w:r>
    </w:p>
    <w:p w14:paraId="1C9E6284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61343" w14:textId="77777777" w:rsidR="00C93FDC" w:rsidRDefault="00C93FDC" w:rsidP="00C93FDC">
      <w:pPr>
        <w:keepNext/>
        <w:numPr>
          <w:ilvl w:val="2"/>
          <w:numId w:val="7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23" w:name="_Toc118620215"/>
      <w:r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Ограничения в условиях испытаний</w:t>
      </w:r>
      <w:bookmarkEnd w:id="23"/>
    </w:p>
    <w:p w14:paraId="4C8D9262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359769" w14:textId="77777777" w:rsidR="00C93FDC" w:rsidRDefault="00C93FDC" w:rsidP="00C93F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Климатические условия эксплуатации, при которых должны обеспечиваться заданные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характеристики, должны удовлетворять требованиям, предъявляемым к техническим средствам в части условий их эксплуатации.</w:t>
      </w:r>
    </w:p>
    <w:p w14:paraId="18FE97E0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15223F" w14:textId="77777777" w:rsidR="00C93FDC" w:rsidRDefault="00C93FDC" w:rsidP="00C93FDC">
      <w:pPr>
        <w:keepNext/>
        <w:numPr>
          <w:ilvl w:val="2"/>
          <w:numId w:val="7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24" w:name="_Toc118620216"/>
      <w:r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Меры, обеспечивающие безопасность и безаварийность испытаний</w:t>
      </w:r>
      <w:bookmarkEnd w:id="24"/>
    </w:p>
    <w:p w14:paraId="17CFBBBB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61BDB1" w14:textId="77777777" w:rsidR="00C93FDC" w:rsidRDefault="00C93FDC" w:rsidP="00C93F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проведении испытаний должно быть обеспечено соблюдение требований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безопасности, установленных </w:t>
      </w:r>
      <w:bookmarkStart w:id="25" w:name="OLE_LINK1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ГОСТ 12.2.007.0-75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vertAlign w:val="superscript"/>
          <w:lang w:eastAsia="ru-RU"/>
        </w:rPr>
        <w:footnoteReference w:customMarkFollows="1" w:id="8"/>
        <w:t>8</w:t>
      </w:r>
      <w:bookmarkEnd w:id="25"/>
      <w:r>
        <w:rPr>
          <w:rFonts w:ascii="Times New Roman" w:eastAsia="Times New Roman" w:hAnsi="Times New Roman" w:cs="Times New Roman"/>
          <w:spacing w:val="2"/>
          <w:sz w:val="24"/>
          <w:szCs w:val="24"/>
          <w:vertAlign w:val="superscript"/>
          <w:lang w:eastAsia="ru-RU"/>
        </w:rPr>
        <w:t>)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, «Правилами 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eastAsia="ru-RU"/>
        </w:rPr>
        <w:t xml:space="preserve">техники безопасности при эксплуатации электроустановок потребителей»,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«Правилами технической эксплуатации электроустановок потребителей».</w:t>
      </w:r>
    </w:p>
    <w:p w14:paraId="1BB6F117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4BC543" w14:textId="77777777" w:rsidR="00C93FDC" w:rsidRDefault="00C93FDC" w:rsidP="00C93FDC">
      <w:pPr>
        <w:keepNext/>
        <w:numPr>
          <w:ilvl w:val="2"/>
          <w:numId w:val="7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26" w:name="_Toc118620217"/>
      <w:r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Порядок взаимодействия подразделений, участвующих в испытаниях</w:t>
      </w:r>
      <w:bookmarkEnd w:id="26"/>
    </w:p>
    <w:p w14:paraId="79DB873C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DFF836" w14:textId="77777777" w:rsidR="00C93FDC" w:rsidRDefault="00C93FDC" w:rsidP="00C93F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Разработчик извещает 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службу, ответственную за эксплуатацию,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о готовности к проведению приемо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сдаточных испытаний не позднее чем за 7 дней до намеченного срока проведения 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испытаний.</w:t>
      </w:r>
    </w:p>
    <w:p w14:paraId="2C4233B8" w14:textId="1FB7E435" w:rsidR="00C93FDC" w:rsidRDefault="007F7A90" w:rsidP="00C93F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Приказом по</w:t>
      </w:r>
      <w:r w:rsidR="00C93F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подразделению (отделу, цеху), назначается срок проведения испытаний и приемочная комиссия, </w:t>
      </w:r>
      <w:r w:rsidR="00C93FDC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которая должна включать в свой состав представителей </w:t>
      </w:r>
      <w:r w:rsidR="00C93FDC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службы, ответственной за эксплуатацию</w:t>
      </w:r>
      <w:r w:rsidR="00C93FDC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и </w:t>
      </w:r>
      <w:r w:rsidR="00C93F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представителя подразделения, разработчика программного изделия</w:t>
      </w:r>
      <w:r w:rsidR="00C93FDC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.</w:t>
      </w:r>
    </w:p>
    <w:p w14:paraId="02C6D651" w14:textId="77777777" w:rsidR="00C93FDC" w:rsidRDefault="00C93FDC" w:rsidP="00C93F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Представитель службы, ответственной за эксплуатацию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eastAsia="ru-RU"/>
        </w:rPr>
        <w:t xml:space="preserve"> извещает сторонние организации, которые должны принять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участие в приемо-сдаточных испытаниях.</w:t>
      </w:r>
    </w:p>
    <w:p w14:paraId="211884F2" w14:textId="4CA76236" w:rsidR="00C93FDC" w:rsidRDefault="00C93FDC" w:rsidP="00C93F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Представитель службы, ответственной за эксплуатацию,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совместно с представителем подразделения, разработчика программного изделия, проводят все подготовительные мероприятия для 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eastAsia="ru-RU"/>
        </w:rPr>
        <w:t xml:space="preserve">проведения испытаний, а </w:t>
      </w:r>
      <w:r w:rsidR="007F7A90">
        <w:rPr>
          <w:rFonts w:ascii="Times New Roman" w:eastAsia="Times New Roman" w:hAnsi="Times New Roman" w:cs="Times New Roman"/>
          <w:spacing w:val="9"/>
          <w:sz w:val="24"/>
          <w:szCs w:val="24"/>
          <w:lang w:eastAsia="ru-RU"/>
        </w:rPr>
        <w:t>также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eastAsia="ru-RU"/>
        </w:rPr>
        <w:t xml:space="preserve"> проводят испытания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соответствии с настоящей Программой и методиками.</w:t>
      </w:r>
    </w:p>
    <w:p w14:paraId="44B0EF23" w14:textId="77777777" w:rsidR="00C93FDC" w:rsidRDefault="00C93FDC" w:rsidP="00C93F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Представитель службы, ответственной за эксплуатацию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 контроль проведения испытаний, а также документирует ход проведения проверок в Протоколе испытаний.</w:t>
      </w:r>
    </w:p>
    <w:p w14:paraId="52D2FD89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55939" w14:textId="77777777" w:rsidR="00C93FDC" w:rsidRDefault="00C93FDC" w:rsidP="00C93FDC">
      <w:pPr>
        <w:keepNext/>
        <w:numPr>
          <w:ilvl w:val="2"/>
          <w:numId w:val="7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27" w:name="_Toc118620218"/>
      <w:r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Требования к персоналу, проводящему испытания</w:t>
      </w:r>
      <w:bookmarkEnd w:id="27"/>
    </w:p>
    <w:p w14:paraId="7C4C9B1F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E7F60B" w14:textId="77777777" w:rsidR="00C93FDC" w:rsidRDefault="00C93FDC" w:rsidP="00C93FDC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проводящий испытания, должен быть аттестован минимум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квалификационную группу по электробезопасности (для работы с конторским оборудованием).</w:t>
      </w:r>
    </w:p>
    <w:p w14:paraId="5AD6BF43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74612D" w14:textId="77777777" w:rsidR="00C93FDC" w:rsidRDefault="00C93FDC" w:rsidP="00C93FDC">
      <w:pPr>
        <w:keepNext/>
        <w:numPr>
          <w:ilvl w:val="1"/>
          <w:numId w:val="3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28" w:name="_Toc118620219"/>
      <w:r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Перечень работ, проводимых после завершения испытаний</w:t>
      </w:r>
      <w:bookmarkEnd w:id="28"/>
    </w:p>
    <w:p w14:paraId="3AC0F482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70EE21" w14:textId="77777777" w:rsidR="00C93FDC" w:rsidRDefault="00C93FDC" w:rsidP="00C93FDC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случае успешного проведения испытаний в полном объеме, Разработчик, совместно с 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начальником службы, ответственной за эксплуатацию,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>».</w:t>
      </w:r>
    </w:p>
    <w:p w14:paraId="626C25BA" w14:textId="77777777" w:rsidR="00C93FDC" w:rsidRDefault="00C93FDC" w:rsidP="00C93FDC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подразделения разработчика программного изделия</w:t>
      </w:r>
      <w:r>
        <w:rPr>
          <w:rFonts w:ascii="Times New Roman" w:eastAsia="Times New Roman" w:hAnsi="Times New Roman" w:cs="Times New Roman"/>
          <w:spacing w:val="15"/>
          <w:sz w:val="24"/>
          <w:szCs w:val="24"/>
          <w:lang w:eastAsia="ru-RU"/>
        </w:rPr>
        <w:t xml:space="preserve"> передает службе (подразделению), ответственной за дальнейшую эксплуатацию, программное изделие, программную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(эксплуатационную) документацию и т.д.</w:t>
      </w:r>
    </w:p>
    <w:p w14:paraId="69F0442F" w14:textId="77777777" w:rsidR="00C93FDC" w:rsidRDefault="00C93FDC" w:rsidP="00C93FDC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13"/>
          <w:sz w:val="24"/>
          <w:szCs w:val="24"/>
          <w:lang w:eastAsia="ru-RU"/>
        </w:rPr>
        <w:t xml:space="preserve">В случае выявления несоответствия разработанной программы отдельным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требованиям «Технического задания» Разработчик проводит корректировку программы и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программной документации по результатам испытаний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.</w:t>
      </w:r>
    </w:p>
    <w:p w14:paraId="4174A354" w14:textId="77777777" w:rsidR="00C93FDC" w:rsidRDefault="00C93FDC" w:rsidP="00C93FDC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По завершении корректировки программы и программной документации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Разработчик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совместно с 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представителем службы, ответственной за эксплуатацию,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проводят повторные испытания согласно настоящей Программы и методик в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объеме, требуемом для проверки проведенных корректировок.</w:t>
      </w:r>
    </w:p>
    <w:p w14:paraId="32AAA8B4" w14:textId="77777777" w:rsidR="00C93FDC" w:rsidRDefault="00C93FDC" w:rsidP="00C93FDC">
      <w:pPr>
        <w:spacing w:after="0" w:line="24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>Мелкие, несущественные недоработки могут быть устранены в рабочем порядке.</w:t>
      </w:r>
    </w:p>
    <w:p w14:paraId="5816DD67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38945C" w14:textId="77777777" w:rsidR="00C93FDC" w:rsidRDefault="00C93FDC" w:rsidP="00C93FDC">
      <w:pPr>
        <w:keepNext/>
        <w:numPr>
          <w:ilvl w:val="0"/>
          <w:numId w:val="3"/>
        </w:numPr>
        <w:tabs>
          <w:tab w:val="left" w:pos="572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</w:pPr>
      <w:bookmarkStart w:id="29" w:name="_Toc118620220"/>
      <w:r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  <w:t>Методы испытаний</w:t>
      </w:r>
      <w:bookmarkEnd w:id="29"/>
    </w:p>
    <w:p w14:paraId="15A03C08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2BB1A2" w14:textId="77777777" w:rsidR="00C93FDC" w:rsidRDefault="00C93FDC" w:rsidP="00C93FDC">
      <w:pPr>
        <w:keepNext/>
        <w:numPr>
          <w:ilvl w:val="1"/>
          <w:numId w:val="4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30" w:name="_Toc118620221"/>
      <w:r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Методика проведения проверки комплектности программной документации</w:t>
      </w:r>
      <w:bookmarkEnd w:id="30"/>
    </w:p>
    <w:p w14:paraId="0A4A7AF0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5B0222" w14:textId="77777777" w:rsidR="00C93FDC" w:rsidRDefault="00C93FDC" w:rsidP="00C93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 xml:space="preserve">Проверка комплектности программной документации на программное изделие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производится визуально представителем 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службы, ответственной за эксплуатацию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. В ходе проверки сопоставляется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 и комплектность программной документации, представленной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Разработчиком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>перечнем программной документации, приведенным в п.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программной документации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предъявляемой на испытания» настоящего документа.</w:t>
      </w:r>
    </w:p>
    <w:p w14:paraId="4C6DADFD" w14:textId="77777777" w:rsidR="00C93FDC" w:rsidRDefault="00C93FDC" w:rsidP="00C93F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Проверка считается завершенной в случае соответствия состава и комплектности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программной документации, представленной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Разработчиком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перечню программной документации, приведенному в указанном выше пункте.</w:t>
      </w:r>
    </w:p>
    <w:p w14:paraId="26B8A25F" w14:textId="77777777" w:rsidR="00C93FDC" w:rsidRDefault="00C93FDC" w:rsidP="00C93F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8"/>
          <w:sz w:val="24"/>
          <w:szCs w:val="24"/>
          <w:lang w:eastAsia="ru-RU"/>
        </w:rPr>
        <w:t xml:space="preserve">По результатам проведения проверки, представитель 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службы, ответственной за эксплуатацию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eastAsia="ru-RU"/>
        </w:rPr>
        <w:t xml:space="preserve"> вносит запись в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Протокол испытаний – “Комплектность программной документации соответствует (не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соответствует) требованиям п.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программной документации, предъявляемой на испытания»”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настоящего документа.</w:t>
      </w:r>
    </w:p>
    <w:p w14:paraId="1439D9BA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62656D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D9CA8E" w14:textId="77777777" w:rsidR="00C93FDC" w:rsidRDefault="00C93FDC" w:rsidP="00C93FDC">
      <w:pPr>
        <w:keepNext/>
        <w:numPr>
          <w:ilvl w:val="1"/>
          <w:numId w:val="3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31" w:name="_Toc118620222"/>
      <w:r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Методика проведения проверки комплектности и состава технических и программных средств</w:t>
      </w:r>
      <w:bookmarkEnd w:id="31"/>
    </w:p>
    <w:p w14:paraId="6D3CA01F" w14:textId="6FE9864B" w:rsidR="00C93FDC" w:rsidRDefault="00C93FDC" w:rsidP="00C93FDC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комплектности и состава технических и программных средств производится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визуально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представителем 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службы, ответственной за эксплуатацию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. В ходе проверки сопоставляется состав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комплектность технических и программных средств, представленных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Разработчиком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>перечнем технических и программных средств, приведенным в п.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 средства, используемые во время испытаний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» </w:t>
      </w:r>
      <w:r w:rsidR="007F7A90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>и п.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Программные средства, используемые во время испытаний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» настоящего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документа.</w:t>
      </w:r>
    </w:p>
    <w:p w14:paraId="49D7ACE3" w14:textId="77777777" w:rsidR="00C93FDC" w:rsidRDefault="00C93FDC" w:rsidP="00C93FDC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Комплектность программных средств проводится также визуально. Загрузилась операционная система, высветился логотип, версия - соответствует/не соответствует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заявленной в Техническом задании и т.д.</w:t>
      </w:r>
    </w:p>
    <w:p w14:paraId="72106265" w14:textId="77777777" w:rsidR="00C93FDC" w:rsidRDefault="00C93FDC" w:rsidP="00C93FDC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Проверка считается завершенной в случае соответствия состава и комплектности 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 xml:space="preserve">технических и программных средств, представленных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Разработчиком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 xml:space="preserve">, с перечнем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технических и программных средств, приведенных в </w:t>
      </w:r>
      <w:proofErr w:type="spellStart"/>
      <w:r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пп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Технические средства,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используемые во время испытаний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>» и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Программные средства, используемые во время испытаний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» настоящего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документа.</w:t>
      </w:r>
    </w:p>
    <w:p w14:paraId="799BA60A" w14:textId="77777777" w:rsidR="00C93FDC" w:rsidRDefault="00C93FDC" w:rsidP="00C93FDC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8"/>
          <w:sz w:val="24"/>
          <w:szCs w:val="24"/>
          <w:lang w:eastAsia="ru-RU"/>
        </w:rPr>
        <w:t xml:space="preserve">По результатам проведения проверки представитель 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службы, ответственной за эксплуатацию,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eastAsia="ru-RU"/>
        </w:rPr>
        <w:t xml:space="preserve"> вносит запись в Протокол испытаний - «Комплектность технических и программных средств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соответствует (не соответствует) требованиям </w:t>
      </w:r>
      <w:proofErr w:type="spellStart"/>
      <w:r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пп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 средства, используемые во время испытаний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>» и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Программные средства, используемые во время испытаний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» настоящего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документа».</w:t>
      </w:r>
    </w:p>
    <w:p w14:paraId="633DB675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8D84D6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2DF9E2" w14:textId="16CBA58A" w:rsidR="00C93FDC" w:rsidRDefault="00C93FDC" w:rsidP="00C93FDC">
      <w:pPr>
        <w:keepNext/>
        <w:numPr>
          <w:ilvl w:val="1"/>
          <w:numId w:val="3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32" w:name="_Toc118620223"/>
      <w:r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Методика проверки выполнения функции (</w:t>
      </w:r>
      <w:r w:rsidR="007F7A90">
        <w:rPr>
          <w:rFonts w:ascii="Times New Roman" w:eastAsia="Times New Roman" w:hAnsi="Times New Roman" w:cs="Times New Roman"/>
          <w:sz w:val="32"/>
          <w:szCs w:val="24"/>
          <w:lang w:eastAsia="ru-RU"/>
        </w:rPr>
        <w:t>бронирование столика</w:t>
      </w:r>
      <w:r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)</w:t>
      </w:r>
      <w:bookmarkEnd w:id="32"/>
    </w:p>
    <w:p w14:paraId="27D81B69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A0497D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FF8AF" w14:textId="77777777" w:rsidR="00C93FDC" w:rsidRDefault="00C93FDC" w:rsidP="00C93FDC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выполнения указанной функции выполняется согласно п. Выполнение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>функции открытия (загрузки) существующего файла Руководства оператора.</w:t>
      </w:r>
    </w:p>
    <w:p w14:paraId="536414DC" w14:textId="77777777" w:rsidR="00C93FDC" w:rsidRDefault="00C93FDC" w:rsidP="00C93FDC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23"/>
          <w:sz w:val="24"/>
          <w:szCs w:val="24"/>
          <w:lang w:eastAsia="ru-RU"/>
        </w:rPr>
        <w:t xml:space="preserve">Проверка считается завершенной в случае соответствия состава и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последовательности действий оператора при выполнении данной функции указанному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выше подразделу Руководства оператора.</w:t>
      </w:r>
    </w:p>
    <w:p w14:paraId="41811A1B" w14:textId="77777777" w:rsidR="00C93FDC" w:rsidRDefault="00C93FDC" w:rsidP="00C93FDC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8"/>
          <w:sz w:val="24"/>
          <w:szCs w:val="24"/>
          <w:lang w:eastAsia="ru-RU"/>
        </w:rPr>
        <w:t xml:space="preserve">По результатам проведения проверки представитель 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службы, ответственной за эксплуатацию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eastAsia="ru-RU"/>
        </w:rPr>
        <w:t xml:space="preserve"> вносит запись в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Протокол испытаний - «п. такой-то выполнен».</w:t>
      </w:r>
    </w:p>
    <w:p w14:paraId="10D36404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B097A4" w14:textId="77777777" w:rsidR="00C93FDC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62C2B" w14:textId="52CAAD6B" w:rsidR="00C93FDC" w:rsidRDefault="00C93FDC" w:rsidP="00C93FDC">
      <w:pPr>
        <w:keepNext/>
        <w:numPr>
          <w:ilvl w:val="1"/>
          <w:numId w:val="3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33" w:name="_Toc118620224"/>
      <w:r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Методика проверки выполнения функции (</w:t>
      </w:r>
      <w:r w:rsidR="007F7A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Приема заказов</w:t>
      </w:r>
      <w:r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)</w:t>
      </w:r>
      <w:bookmarkEnd w:id="33"/>
    </w:p>
    <w:p w14:paraId="6CC9534C" w14:textId="77777777" w:rsidR="00C93FDC" w:rsidRPr="007F7A90" w:rsidRDefault="00C93FDC" w:rsidP="00C9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</w:pPr>
    </w:p>
    <w:p w14:paraId="3ED47BD1" w14:textId="45C1C6E3" w:rsidR="007F7A90" w:rsidRDefault="007F7A90" w:rsidP="007F7A90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выполнения указанной функции выполняется согласно п. Выполнение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>функции открытия (загрузки) существующего файла Руководства оператора.</w:t>
      </w:r>
    </w:p>
    <w:p w14:paraId="789ED2D2" w14:textId="77777777" w:rsidR="007F7A90" w:rsidRDefault="007F7A90" w:rsidP="007F7A90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23"/>
          <w:sz w:val="24"/>
          <w:szCs w:val="24"/>
          <w:lang w:eastAsia="ru-RU"/>
        </w:rPr>
        <w:t xml:space="preserve">Проверка считается завершенной в случае соответствия состава и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последовательности действий оператора при выполнении данной функции указанному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выше подразделу Руководства оператора.</w:t>
      </w:r>
    </w:p>
    <w:p w14:paraId="000AB096" w14:textId="77777777" w:rsidR="007F7A90" w:rsidRDefault="007F7A90" w:rsidP="007F7A90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8"/>
          <w:sz w:val="24"/>
          <w:szCs w:val="24"/>
          <w:lang w:eastAsia="ru-RU"/>
        </w:rPr>
        <w:t xml:space="preserve">По результатам проведения проверки представитель 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службы, ответственной за эксплуатацию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eastAsia="ru-RU"/>
        </w:rPr>
        <w:t xml:space="preserve"> вносит запись в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Протокол испытаний - «п. такой-то выполнен».</w:t>
      </w:r>
    </w:p>
    <w:p w14:paraId="2F4C7C7A" w14:textId="35252C5B" w:rsidR="00C93FDC" w:rsidRDefault="00C93FDC" w:rsidP="007F7A90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</w:p>
    <w:p w14:paraId="7CFE4E2C" w14:textId="77777777" w:rsidR="007F7A90" w:rsidRDefault="007F7A90" w:rsidP="007F7A90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</w:p>
    <w:p w14:paraId="6BA7FFC7" w14:textId="77777777" w:rsidR="007F7A90" w:rsidRDefault="007F7A90" w:rsidP="007F7A90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</w:p>
    <w:p w14:paraId="1EE2B610" w14:textId="08F2275D" w:rsidR="007F7A90" w:rsidRDefault="007F7A90" w:rsidP="007F7A90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КОНТРОЛЬНЫЕ ВОПРОСЫ:</w:t>
      </w:r>
    </w:p>
    <w:p w14:paraId="4DFE70B8" w14:textId="77777777" w:rsidR="007F7A90" w:rsidRDefault="007F7A90" w:rsidP="007F7A90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</w:p>
    <w:p w14:paraId="6B1AEFFD" w14:textId="77777777" w:rsidR="007F7A90" w:rsidRPr="007F7A90" w:rsidRDefault="007F7A90" w:rsidP="007F7A90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A90">
        <w:rPr>
          <w:rFonts w:ascii="Times New Roman" w:hAnsi="Times New Roman" w:cs="Times New Roman"/>
          <w:b/>
          <w:bCs/>
          <w:sz w:val="24"/>
          <w:szCs w:val="24"/>
        </w:rPr>
        <w:t>Эксплуатация программного продукта:</w:t>
      </w:r>
    </w:p>
    <w:p w14:paraId="0375AE48" w14:textId="77777777" w:rsidR="007F7A90" w:rsidRPr="007F7A90" w:rsidRDefault="007F7A90" w:rsidP="007F7A90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A90">
        <w:rPr>
          <w:rFonts w:ascii="Times New Roman" w:hAnsi="Times New Roman" w:cs="Times New Roman"/>
          <w:sz w:val="24"/>
          <w:szCs w:val="24"/>
        </w:rPr>
        <w:t>Эксплуатация программного продукта включает в себя процесс его использования в реальных условиях, когда пользователи выполняют задачи с помощью данного программного обеспечения. Этот процесс включает в себя запуск приложения, ввод данных, выполнение операций, а также мониторинг и обработку результатов работы программы. В рамках эксплуатации также производятся тестирование на стабильность, мониторинг производительности и обеспечение безопасности.</w:t>
      </w:r>
    </w:p>
    <w:p w14:paraId="54ABACE3" w14:textId="77777777" w:rsidR="007F7A90" w:rsidRPr="007F7A90" w:rsidRDefault="007F7A90" w:rsidP="007F7A90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A90">
        <w:rPr>
          <w:rFonts w:ascii="Times New Roman" w:hAnsi="Times New Roman" w:cs="Times New Roman"/>
          <w:b/>
          <w:bCs/>
          <w:sz w:val="24"/>
          <w:szCs w:val="24"/>
        </w:rPr>
        <w:t>Требования к оформлению документации по выявлению и учету ошибок при установке программного обеспечения:</w:t>
      </w:r>
    </w:p>
    <w:p w14:paraId="59146B29" w14:textId="77777777" w:rsidR="007F7A90" w:rsidRPr="007F7A90" w:rsidRDefault="007F7A90" w:rsidP="007F7A90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A90">
        <w:rPr>
          <w:rFonts w:ascii="Times New Roman" w:hAnsi="Times New Roman" w:cs="Times New Roman"/>
          <w:i/>
          <w:iCs/>
          <w:sz w:val="24"/>
          <w:szCs w:val="24"/>
        </w:rPr>
        <w:t>Описательность:</w:t>
      </w:r>
      <w:r w:rsidRPr="007F7A90">
        <w:rPr>
          <w:rFonts w:ascii="Times New Roman" w:hAnsi="Times New Roman" w:cs="Times New Roman"/>
          <w:sz w:val="24"/>
          <w:szCs w:val="24"/>
        </w:rPr>
        <w:t xml:space="preserve"> Документация должна четко описывать процедуры установки, включая последовательность шагов, требования к аппаратному и программному обеспечению, а также конфигурацию системы.</w:t>
      </w:r>
    </w:p>
    <w:p w14:paraId="7F5FF6E8" w14:textId="77777777" w:rsidR="007F7A90" w:rsidRPr="007F7A90" w:rsidRDefault="007F7A90" w:rsidP="007F7A90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A90">
        <w:rPr>
          <w:rFonts w:ascii="Times New Roman" w:hAnsi="Times New Roman" w:cs="Times New Roman"/>
          <w:i/>
          <w:iCs/>
          <w:sz w:val="24"/>
          <w:szCs w:val="24"/>
        </w:rPr>
        <w:lastRenderedPageBreak/>
        <w:t>Идентификация ошибок:</w:t>
      </w:r>
      <w:r w:rsidRPr="007F7A90">
        <w:rPr>
          <w:rFonts w:ascii="Times New Roman" w:hAnsi="Times New Roman" w:cs="Times New Roman"/>
          <w:sz w:val="24"/>
          <w:szCs w:val="24"/>
        </w:rPr>
        <w:t xml:space="preserve"> Документация должна предоставлять методы идентификации возможных ошибок в процессе установки, включая соответствующие коды ошибок и сообщения.</w:t>
      </w:r>
    </w:p>
    <w:p w14:paraId="1F901B84" w14:textId="77777777" w:rsidR="007F7A90" w:rsidRPr="007F7A90" w:rsidRDefault="007F7A90" w:rsidP="007F7A90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A90">
        <w:rPr>
          <w:rFonts w:ascii="Times New Roman" w:hAnsi="Times New Roman" w:cs="Times New Roman"/>
          <w:i/>
          <w:iCs/>
          <w:sz w:val="24"/>
          <w:szCs w:val="24"/>
        </w:rPr>
        <w:t>Процедуры тестирования:</w:t>
      </w:r>
      <w:r w:rsidRPr="007F7A90">
        <w:rPr>
          <w:rFonts w:ascii="Times New Roman" w:hAnsi="Times New Roman" w:cs="Times New Roman"/>
          <w:sz w:val="24"/>
          <w:szCs w:val="24"/>
        </w:rPr>
        <w:t xml:space="preserve"> Документация должна содержать инструкции для проведения тестирования после установки, чтобы выявить возможные проблемы и обеспечить корректную работу программы.</w:t>
      </w:r>
    </w:p>
    <w:p w14:paraId="767C6CE5" w14:textId="77777777" w:rsidR="007F7A90" w:rsidRPr="007F7A90" w:rsidRDefault="007F7A90" w:rsidP="007F7A90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A90">
        <w:rPr>
          <w:rFonts w:ascii="Times New Roman" w:hAnsi="Times New Roman" w:cs="Times New Roman"/>
          <w:i/>
          <w:iCs/>
          <w:sz w:val="24"/>
          <w:szCs w:val="24"/>
        </w:rPr>
        <w:t>Логирование ошибок:</w:t>
      </w:r>
      <w:r w:rsidRPr="007F7A90">
        <w:rPr>
          <w:rFonts w:ascii="Times New Roman" w:hAnsi="Times New Roman" w:cs="Times New Roman"/>
          <w:sz w:val="24"/>
          <w:szCs w:val="24"/>
        </w:rPr>
        <w:t xml:space="preserve"> Документация должна предусматривать логирование ошибок с указанием даты, времени, шага установки, идентификатора ошибки и описания ситуации.</w:t>
      </w:r>
    </w:p>
    <w:p w14:paraId="1E6A7425" w14:textId="77777777" w:rsidR="007F7A90" w:rsidRPr="007F7A90" w:rsidRDefault="007F7A90" w:rsidP="007F7A90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A90">
        <w:rPr>
          <w:rFonts w:ascii="Times New Roman" w:hAnsi="Times New Roman" w:cs="Times New Roman"/>
          <w:i/>
          <w:iCs/>
          <w:sz w:val="24"/>
          <w:szCs w:val="24"/>
        </w:rPr>
        <w:t>Отчеты об ошибках:</w:t>
      </w:r>
      <w:r w:rsidRPr="007F7A90">
        <w:rPr>
          <w:rFonts w:ascii="Times New Roman" w:hAnsi="Times New Roman" w:cs="Times New Roman"/>
          <w:sz w:val="24"/>
          <w:szCs w:val="24"/>
        </w:rPr>
        <w:t xml:space="preserve"> Описание процедур для создания и отправки отчетов об ошибках разработчикам, включая детальное описание проблемы, воспроизводимость, и использованные версии программного обеспечения.</w:t>
      </w:r>
    </w:p>
    <w:p w14:paraId="74F67918" w14:textId="77777777" w:rsidR="007F7A90" w:rsidRPr="007F7A90" w:rsidRDefault="007F7A90" w:rsidP="007F7A90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A90">
        <w:rPr>
          <w:rFonts w:ascii="Times New Roman" w:hAnsi="Times New Roman" w:cs="Times New Roman"/>
          <w:i/>
          <w:iCs/>
          <w:sz w:val="24"/>
          <w:szCs w:val="24"/>
        </w:rPr>
        <w:t>Коррекция ошибок:</w:t>
      </w:r>
      <w:r w:rsidRPr="007F7A90">
        <w:rPr>
          <w:rFonts w:ascii="Times New Roman" w:hAnsi="Times New Roman" w:cs="Times New Roman"/>
          <w:sz w:val="24"/>
          <w:szCs w:val="24"/>
        </w:rPr>
        <w:t xml:space="preserve"> Документация должна включать процедуры по обработке и коррекции выявленных ошибок, а также описание механизмов предоставления обновлений и патчей.</w:t>
      </w:r>
    </w:p>
    <w:p w14:paraId="2E907CC4" w14:textId="77777777" w:rsidR="007F7A90" w:rsidRPr="007F7A90" w:rsidRDefault="007F7A90" w:rsidP="007F7A90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A90">
        <w:rPr>
          <w:rFonts w:ascii="Times New Roman" w:hAnsi="Times New Roman" w:cs="Times New Roman"/>
          <w:i/>
          <w:iCs/>
          <w:sz w:val="24"/>
          <w:szCs w:val="24"/>
        </w:rPr>
        <w:t>Отслеживание статуса:</w:t>
      </w:r>
      <w:r w:rsidRPr="007F7A90">
        <w:rPr>
          <w:rFonts w:ascii="Times New Roman" w:hAnsi="Times New Roman" w:cs="Times New Roman"/>
          <w:sz w:val="24"/>
          <w:szCs w:val="24"/>
        </w:rPr>
        <w:t xml:space="preserve"> Система отслеживания статуса ошибок и запросов на улучшения, чтобы обеспечить прозрачность в решении проблем и коммуникации с пользователями.</w:t>
      </w:r>
    </w:p>
    <w:p w14:paraId="1DD5BCF0" w14:textId="77777777" w:rsidR="007F7A90" w:rsidRPr="00C93FDC" w:rsidRDefault="007F7A90" w:rsidP="007F7A90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</w:p>
    <w:sectPr w:rsidR="007F7A90" w:rsidRPr="00C93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FC5F6" w14:textId="77777777" w:rsidR="00EE4558" w:rsidRDefault="00EE4558" w:rsidP="00C93FDC">
      <w:pPr>
        <w:spacing w:after="0" w:line="240" w:lineRule="auto"/>
      </w:pPr>
      <w:r>
        <w:separator/>
      </w:r>
    </w:p>
  </w:endnote>
  <w:endnote w:type="continuationSeparator" w:id="0">
    <w:p w14:paraId="760059BD" w14:textId="77777777" w:rsidR="00EE4558" w:rsidRDefault="00EE4558" w:rsidP="00C93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9D3CC" w14:textId="77777777" w:rsidR="00EE4558" w:rsidRDefault="00EE4558" w:rsidP="00C93FDC">
      <w:pPr>
        <w:spacing w:after="0" w:line="240" w:lineRule="auto"/>
      </w:pPr>
      <w:r>
        <w:separator/>
      </w:r>
    </w:p>
  </w:footnote>
  <w:footnote w:type="continuationSeparator" w:id="0">
    <w:p w14:paraId="4A4AE0CB" w14:textId="77777777" w:rsidR="00EE4558" w:rsidRDefault="00EE4558" w:rsidP="00C93FDC">
      <w:pPr>
        <w:spacing w:after="0" w:line="240" w:lineRule="auto"/>
      </w:pPr>
      <w:r>
        <w:continuationSeparator/>
      </w:r>
    </w:p>
  </w:footnote>
  <w:footnote w:id="1">
    <w:p w14:paraId="081F2140" w14:textId="77777777" w:rsidR="00C93FDC" w:rsidRDefault="00C93FDC" w:rsidP="00C93FDC">
      <w:pPr>
        <w:pStyle w:val="a3"/>
        <w:rPr>
          <w:sz w:val="22"/>
        </w:rPr>
      </w:pPr>
      <w:r>
        <w:rPr>
          <w:rStyle w:val="a5"/>
        </w:rPr>
        <w:t>1)</w:t>
      </w:r>
      <w:r>
        <w:rPr>
          <w:sz w:val="22"/>
        </w:rPr>
        <w:t xml:space="preserve"> 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14:paraId="2D4B50F2" w14:textId="77777777" w:rsidR="00C93FDC" w:rsidRDefault="00C93FDC" w:rsidP="00C93FDC">
      <w:pPr>
        <w:pStyle w:val="a3"/>
      </w:pPr>
      <w:r>
        <w:rPr>
          <w:rStyle w:val="a5"/>
        </w:rPr>
        <w:t>2)</w:t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Обозначение программ и программных документов</w:t>
      </w:r>
    </w:p>
  </w:footnote>
  <w:footnote w:id="3">
    <w:p w14:paraId="3D6D2354" w14:textId="77777777" w:rsidR="00C93FDC" w:rsidRDefault="00C93FDC" w:rsidP="00C93FDC">
      <w:pPr>
        <w:pStyle w:val="a3"/>
        <w:rPr>
          <w:sz w:val="22"/>
        </w:rPr>
      </w:pPr>
      <w:r>
        <w:rPr>
          <w:rStyle w:val="a5"/>
        </w:rPr>
        <w:t>3)</w:t>
      </w:r>
      <w:r>
        <w:rPr>
          <w:sz w:val="22"/>
        </w:rPr>
        <w:t xml:space="preserve"> 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14:paraId="1EF12CCA" w14:textId="77777777" w:rsidR="00C93FDC" w:rsidRDefault="00C93FDC" w:rsidP="00C93FDC">
      <w:pPr>
        <w:pStyle w:val="a3"/>
        <w:rPr>
          <w:sz w:val="22"/>
        </w:rPr>
      </w:pPr>
      <w:r>
        <w:rPr>
          <w:rStyle w:val="a5"/>
        </w:rPr>
        <w:t>4)</w:t>
      </w:r>
      <w:r>
        <w:rPr>
          <w:sz w:val="22"/>
        </w:rPr>
        <w:t xml:space="preserve"> 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14:paraId="25500652" w14:textId="77777777" w:rsidR="00C93FDC" w:rsidRDefault="00C93FDC" w:rsidP="00C93FDC">
      <w:pPr>
        <w:pStyle w:val="a3"/>
        <w:rPr>
          <w:sz w:val="22"/>
        </w:rPr>
      </w:pPr>
      <w:r>
        <w:rPr>
          <w:rStyle w:val="a5"/>
        </w:rPr>
        <w:t>5)</w:t>
      </w:r>
      <w:r>
        <w:rPr>
          <w:sz w:val="22"/>
        </w:rPr>
        <w:t xml:space="preserve"> ГОСТ 19.106-78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14:paraId="0A0F2F77" w14:textId="77777777" w:rsidR="00C93FDC" w:rsidRDefault="00C93FDC" w:rsidP="00C93FDC">
      <w:pPr>
        <w:pStyle w:val="a3"/>
        <w:rPr>
          <w:sz w:val="22"/>
        </w:rPr>
      </w:pPr>
      <w:r>
        <w:rPr>
          <w:rStyle w:val="a5"/>
        </w:rPr>
        <w:t>6)</w:t>
      </w:r>
      <w:r>
        <w:rPr>
          <w:sz w:val="22"/>
        </w:rPr>
        <w:t xml:space="preserve"> ГОСТ 19.301-79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Программа и методика испытаний. Требования к содержанию и оформлению</w:t>
      </w:r>
    </w:p>
  </w:footnote>
  <w:footnote w:id="7">
    <w:p w14:paraId="039C9A23" w14:textId="77777777" w:rsidR="00C93FDC" w:rsidRDefault="00C93FDC" w:rsidP="00C93FDC">
      <w:pPr>
        <w:pStyle w:val="a3"/>
      </w:pPr>
      <w:r>
        <w:rPr>
          <w:rStyle w:val="a5"/>
        </w:rPr>
        <w:t>7)</w:t>
      </w:r>
      <w:r>
        <w:rPr>
          <w:sz w:val="22"/>
        </w:rPr>
        <w:t xml:space="preserve"> 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выполненные печатным способом</w:t>
      </w:r>
    </w:p>
  </w:footnote>
  <w:footnote w:id="8">
    <w:p w14:paraId="29D1E325" w14:textId="77777777" w:rsidR="00C93FDC" w:rsidRDefault="00C93FDC" w:rsidP="00C93FDC">
      <w:pPr>
        <w:pStyle w:val="a3"/>
      </w:pPr>
      <w:r>
        <w:rPr>
          <w:rStyle w:val="a5"/>
        </w:rPr>
        <w:t>8)</w:t>
      </w:r>
      <w:r>
        <w:t xml:space="preserve"> </w:t>
      </w:r>
      <w:r>
        <w:rPr>
          <w:spacing w:val="2"/>
        </w:rPr>
        <w:t>ГОСТ 12.2.007.0-75</w:t>
      </w:r>
      <w:r>
        <w:rPr>
          <w:rStyle w:val="a5"/>
          <w:spacing w:val="2"/>
        </w:rPr>
        <w:t xml:space="preserve"> </w:t>
      </w:r>
      <w:r>
        <w:t xml:space="preserve"> ССБТ. Изделия электротехнические. Общие требования безопасности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4FFD"/>
    <w:multiLevelType w:val="multilevel"/>
    <w:tmpl w:val="D704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F4B19"/>
    <w:multiLevelType w:val="multilevel"/>
    <w:tmpl w:val="7BBC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A965A4"/>
    <w:multiLevelType w:val="multilevel"/>
    <w:tmpl w:val="10A2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82620A"/>
    <w:multiLevelType w:val="multilevel"/>
    <w:tmpl w:val="BDD2D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793C5D"/>
    <w:multiLevelType w:val="multilevel"/>
    <w:tmpl w:val="B984A95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7A73DD7"/>
    <w:multiLevelType w:val="hybridMultilevel"/>
    <w:tmpl w:val="53D441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8368C"/>
    <w:multiLevelType w:val="multilevel"/>
    <w:tmpl w:val="D1B21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73396">
    <w:abstractNumId w:val="6"/>
  </w:num>
  <w:num w:numId="2" w16cid:durableId="13904254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11293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90189528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379342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42437673">
    <w:abstractNumId w:val="4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1405354">
    <w:abstractNumId w:val="4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987934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29680218">
    <w:abstractNumId w:val="0"/>
  </w:num>
  <w:num w:numId="10" w16cid:durableId="439421620">
    <w:abstractNumId w:val="2"/>
  </w:num>
  <w:num w:numId="11" w16cid:durableId="1374764778">
    <w:abstractNumId w:val="1"/>
  </w:num>
  <w:num w:numId="12" w16cid:durableId="2137603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15"/>
    <w:rsid w:val="000A7615"/>
    <w:rsid w:val="007F7A90"/>
    <w:rsid w:val="00C93FDC"/>
    <w:rsid w:val="00EE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6AF07"/>
  <w15:chartTrackingRefBased/>
  <w15:docId w15:val="{7DAEC606-8895-49EF-A005-6C6FB9F6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A90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unhideWhenUsed/>
    <w:rsid w:val="00C93F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C93FDC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5">
    <w:name w:val="footnote reference"/>
    <w:semiHidden/>
    <w:unhideWhenUsed/>
    <w:rsid w:val="00C93FDC"/>
    <w:rPr>
      <w:vertAlign w:val="superscript"/>
    </w:rPr>
  </w:style>
  <w:style w:type="character" w:styleId="a6">
    <w:name w:val="Hyperlink"/>
    <w:basedOn w:val="a0"/>
    <w:uiPriority w:val="99"/>
    <w:semiHidden/>
    <w:unhideWhenUsed/>
    <w:rsid w:val="00C93FD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7F7A9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7\Downloads\12.docx" TargetMode="External"/><Relationship Id="rId13" Type="http://schemas.openxmlformats.org/officeDocument/2006/relationships/hyperlink" Target="file:///C:\Users\User7\Downloads\12.docx" TargetMode="External"/><Relationship Id="rId18" Type="http://schemas.openxmlformats.org/officeDocument/2006/relationships/hyperlink" Target="file:///C:\Users\User7\Downloads\12.docx" TargetMode="External"/><Relationship Id="rId26" Type="http://schemas.openxmlformats.org/officeDocument/2006/relationships/hyperlink" Target="file:///C:\Users\User7\Downloads\12.docx" TargetMode="External"/><Relationship Id="rId39" Type="http://schemas.openxmlformats.org/officeDocument/2006/relationships/hyperlink" Target="file:///C:\Users\User7\Downloads\12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User7\Downloads\12.docx" TargetMode="External"/><Relationship Id="rId34" Type="http://schemas.openxmlformats.org/officeDocument/2006/relationships/hyperlink" Target="file:///C:\Users\User7\Downloads\12.docx" TargetMode="External"/><Relationship Id="rId42" Type="http://schemas.openxmlformats.org/officeDocument/2006/relationships/theme" Target="theme/theme1.xml"/><Relationship Id="rId7" Type="http://schemas.openxmlformats.org/officeDocument/2006/relationships/hyperlink" Target="file:///C:\Users\User7\Downloads\12.docx" TargetMode="External"/><Relationship Id="rId12" Type="http://schemas.openxmlformats.org/officeDocument/2006/relationships/hyperlink" Target="file:///C:\Users\User7\Downloads\12.docx" TargetMode="External"/><Relationship Id="rId17" Type="http://schemas.openxmlformats.org/officeDocument/2006/relationships/hyperlink" Target="file:///C:\Users\User7\Downloads\12.docx" TargetMode="External"/><Relationship Id="rId25" Type="http://schemas.openxmlformats.org/officeDocument/2006/relationships/hyperlink" Target="file:///C:\Users\User7\Downloads\12.docx" TargetMode="External"/><Relationship Id="rId33" Type="http://schemas.openxmlformats.org/officeDocument/2006/relationships/hyperlink" Target="file:///C:\Users\User7\Downloads\12.docx" TargetMode="External"/><Relationship Id="rId38" Type="http://schemas.openxmlformats.org/officeDocument/2006/relationships/hyperlink" Target="file:///C:\Users\User7\Downloads\12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User7\Downloads\12.docx" TargetMode="External"/><Relationship Id="rId20" Type="http://schemas.openxmlformats.org/officeDocument/2006/relationships/hyperlink" Target="file:///C:\Users\User7\Downloads\12.docx" TargetMode="External"/><Relationship Id="rId29" Type="http://schemas.openxmlformats.org/officeDocument/2006/relationships/hyperlink" Target="file:///C:\Users\User7\Downloads\12.docx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User7\Downloads\12.docx" TargetMode="External"/><Relationship Id="rId24" Type="http://schemas.openxmlformats.org/officeDocument/2006/relationships/hyperlink" Target="file:///C:\Users\User7\Downloads\12.docx" TargetMode="External"/><Relationship Id="rId32" Type="http://schemas.openxmlformats.org/officeDocument/2006/relationships/hyperlink" Target="file:///C:\Users\User7\Downloads\12.docx" TargetMode="External"/><Relationship Id="rId37" Type="http://schemas.openxmlformats.org/officeDocument/2006/relationships/hyperlink" Target="file:///C:\Users\User7\Downloads\12.docx" TargetMode="External"/><Relationship Id="rId40" Type="http://schemas.openxmlformats.org/officeDocument/2006/relationships/hyperlink" Target="file:///C:\Users\User7\Downloads\12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User7\Downloads\12.docx" TargetMode="External"/><Relationship Id="rId23" Type="http://schemas.openxmlformats.org/officeDocument/2006/relationships/hyperlink" Target="file:///C:\Users\User7\Downloads\12.docx" TargetMode="External"/><Relationship Id="rId28" Type="http://schemas.openxmlformats.org/officeDocument/2006/relationships/hyperlink" Target="file:///C:\Users\User7\Downloads\12.docx" TargetMode="External"/><Relationship Id="rId36" Type="http://schemas.openxmlformats.org/officeDocument/2006/relationships/hyperlink" Target="file:///C:\Users\User7\Downloads\12.docx" TargetMode="External"/><Relationship Id="rId10" Type="http://schemas.openxmlformats.org/officeDocument/2006/relationships/hyperlink" Target="file:///C:\Users\User7\Downloads\12.docx" TargetMode="External"/><Relationship Id="rId19" Type="http://schemas.openxmlformats.org/officeDocument/2006/relationships/hyperlink" Target="file:///C:\Users\User7\Downloads\12.docx" TargetMode="External"/><Relationship Id="rId31" Type="http://schemas.openxmlformats.org/officeDocument/2006/relationships/hyperlink" Target="file:///C:\Users\User7\Downloads\1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ser7\Downloads\12.docx" TargetMode="External"/><Relationship Id="rId14" Type="http://schemas.openxmlformats.org/officeDocument/2006/relationships/hyperlink" Target="file:///C:\Users\User7\Downloads\12.docx" TargetMode="External"/><Relationship Id="rId22" Type="http://schemas.openxmlformats.org/officeDocument/2006/relationships/hyperlink" Target="file:///C:\Users\User7\Downloads\12.docx" TargetMode="External"/><Relationship Id="rId27" Type="http://schemas.openxmlformats.org/officeDocument/2006/relationships/hyperlink" Target="file:///C:\Users\User7\Downloads\12.docx" TargetMode="External"/><Relationship Id="rId30" Type="http://schemas.openxmlformats.org/officeDocument/2006/relationships/hyperlink" Target="file:///C:\Users\User7\Downloads\12.docx" TargetMode="External"/><Relationship Id="rId35" Type="http://schemas.openxmlformats.org/officeDocument/2006/relationships/hyperlink" Target="file:///C:\Users\User7\Downloads\12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3273</Words>
  <Characters>18657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</dc:creator>
  <cp:keywords/>
  <dc:description/>
  <cp:lastModifiedBy>User7</cp:lastModifiedBy>
  <cp:revision>2</cp:revision>
  <dcterms:created xsi:type="dcterms:W3CDTF">2023-12-12T07:16:00Z</dcterms:created>
  <dcterms:modified xsi:type="dcterms:W3CDTF">2023-12-12T07:34:00Z</dcterms:modified>
</cp:coreProperties>
</file>