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235/ПТО от 12.02.2025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350-57-ПЗ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90 т в срок до 12.02.2025.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