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304/ПТО от 27.08.2025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Котельная-3</w:t>
      </w:r>
    </w:p>
    <w:p>
      <w:r>
        <w:t>Шифр: 458-49-ПЗ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124 т в срок до 27.08.2025.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