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BB" w:rsidRPr="00D8506F" w:rsidRDefault="00D8506F" w:rsidP="00802605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Лабораторная №</w:t>
      </w:r>
      <w:r>
        <w:rPr>
          <w:rFonts w:ascii="Times New Roman" w:hAnsi="Times New Roman" w:cs="Times New Roman"/>
          <w:sz w:val="32"/>
          <w:lang w:val="en-US"/>
        </w:rPr>
        <w:t>2</w:t>
      </w:r>
    </w:p>
    <w:p w:rsidR="009D09D1" w:rsidRPr="009D09D1" w:rsidRDefault="009D09D1" w:rsidP="00802605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 курс 7 группа Шуманский Д.А.</w:t>
      </w:r>
    </w:p>
    <w:p w:rsidR="00D8506F" w:rsidRDefault="00D8506F" w:rsidP="00802605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D8506F" w:rsidRDefault="00D8506F" w:rsidP="00802605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CA5C79A" wp14:editId="0C50A291">
            <wp:extent cx="413385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B" w:rsidRPr="00E83F67" w:rsidRDefault="00A76C97" w:rsidP="0080260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87C4B">
        <w:rPr>
          <w:rFonts w:ascii="Times New Roman" w:hAnsi="Times New Roman" w:cs="Times New Roman"/>
          <w:sz w:val="32"/>
        </w:rPr>
        <w:tab/>
      </w:r>
      <w:r w:rsidRPr="00987C4B">
        <w:rPr>
          <w:rFonts w:ascii="Times New Roman" w:hAnsi="Times New Roman" w:cs="Times New Roman"/>
          <w:sz w:val="32"/>
        </w:rPr>
        <w:tab/>
      </w:r>
      <w:r w:rsidRPr="00987C4B">
        <w:rPr>
          <w:rFonts w:ascii="Times New Roman" w:hAnsi="Times New Roman" w:cs="Times New Roman"/>
          <w:sz w:val="32"/>
        </w:rPr>
        <w:tab/>
      </w:r>
    </w:p>
    <w:p w:rsidR="00373930" w:rsidRPr="00B310E8" w:rsidRDefault="00D8506F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B310E8">
        <w:rPr>
          <w:rFonts w:ascii="Times New Roman" w:hAnsi="Times New Roman" w:cs="Times New Roman"/>
          <w:b/>
          <w:sz w:val="28"/>
        </w:rPr>
        <w:t xml:space="preserve">Перечень компонентов микроконтроллера </w:t>
      </w:r>
      <w:r w:rsidRPr="00B310E8">
        <w:rPr>
          <w:rFonts w:ascii="Times New Roman" w:hAnsi="Times New Roman" w:cs="Times New Roman"/>
          <w:b/>
          <w:sz w:val="28"/>
          <w:lang w:val="en-US"/>
        </w:rPr>
        <w:t>Arduino</w:t>
      </w:r>
      <w:r w:rsidRPr="00B310E8">
        <w:rPr>
          <w:rFonts w:ascii="Times New Roman" w:hAnsi="Times New Roman" w:cs="Times New Roman"/>
          <w:b/>
          <w:sz w:val="28"/>
        </w:rPr>
        <w:t xml:space="preserve"> </w:t>
      </w:r>
      <w:r w:rsidRPr="00B310E8">
        <w:rPr>
          <w:rFonts w:ascii="Times New Roman" w:hAnsi="Times New Roman" w:cs="Times New Roman"/>
          <w:b/>
          <w:sz w:val="28"/>
          <w:lang w:val="en-US"/>
        </w:rPr>
        <w:t>Uno</w:t>
      </w:r>
      <w:r w:rsidRPr="00B310E8">
        <w:rPr>
          <w:rFonts w:ascii="Times New Roman" w:hAnsi="Times New Roman" w:cs="Times New Roman"/>
          <w:b/>
          <w:sz w:val="28"/>
        </w:rPr>
        <w:t>:</w:t>
      </w:r>
    </w:p>
    <w:p w:rsidR="00D8506F" w:rsidRPr="00B310E8" w:rsidRDefault="00D8506F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310E8">
        <w:rPr>
          <w:rFonts w:ascii="Times New Roman" w:hAnsi="Times New Roman" w:cs="Times New Roman"/>
          <w:sz w:val="28"/>
          <w:lang w:val="en-US"/>
        </w:rPr>
        <w:t>USB-</w:t>
      </w:r>
      <w:r w:rsidR="002D1DD5">
        <w:rPr>
          <w:rFonts w:ascii="Times New Roman" w:hAnsi="Times New Roman" w:cs="Times New Roman"/>
          <w:sz w:val="28"/>
        </w:rPr>
        <w:t>порт</w:t>
      </w:r>
    </w:p>
    <w:p w:rsidR="00D8506F" w:rsidRPr="00B310E8" w:rsidRDefault="0023745E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Разъем</w:t>
      </w:r>
      <w:r w:rsidR="00D8506F" w:rsidRPr="00B310E8">
        <w:rPr>
          <w:rFonts w:ascii="Times New Roman" w:hAnsi="Times New Roman" w:cs="Times New Roman"/>
          <w:sz w:val="28"/>
        </w:rPr>
        <w:t xml:space="preserve"> питания</w:t>
      </w:r>
    </w:p>
    <w:p w:rsidR="0023745E" w:rsidRPr="0023745E" w:rsidRDefault="0023745E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A26C5">
        <w:rPr>
          <w:rFonts w:ascii="Times New Roman" w:hAnsi="Times New Roman" w:cs="Times New Roman"/>
          <w:sz w:val="28"/>
          <w:szCs w:val="28"/>
        </w:rPr>
        <w:t>азъем для внутрисхемного программирования (ICSP)</w:t>
      </w:r>
    </w:p>
    <w:p w:rsidR="0023745E" w:rsidRPr="0023745E" w:rsidRDefault="0023745E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Кнопка сброса</w:t>
      </w:r>
    </w:p>
    <w:p w:rsidR="00D8506F" w:rsidRPr="00B310E8" w:rsidRDefault="00E25FBB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A26C5">
        <w:rPr>
          <w:rFonts w:ascii="Times New Roman" w:hAnsi="Times New Roman" w:cs="Times New Roman"/>
          <w:sz w:val="28"/>
          <w:szCs w:val="28"/>
        </w:rPr>
        <w:t>6 аналоговых входов</w:t>
      </w:r>
    </w:p>
    <w:p w:rsidR="00D8506F" w:rsidRPr="00E25FBB" w:rsidRDefault="00D8506F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310E8">
        <w:rPr>
          <w:rFonts w:ascii="Times New Roman" w:hAnsi="Times New Roman" w:cs="Times New Roman"/>
          <w:sz w:val="28"/>
        </w:rPr>
        <w:t xml:space="preserve">14 </w:t>
      </w:r>
      <w:r w:rsidR="00E25FBB" w:rsidRPr="00EA26C5">
        <w:rPr>
          <w:rFonts w:ascii="Times New Roman" w:hAnsi="Times New Roman" w:cs="Times New Roman"/>
          <w:sz w:val="28"/>
          <w:szCs w:val="28"/>
        </w:rPr>
        <w:t>цифровых входов/выходов</w:t>
      </w:r>
    </w:p>
    <w:p w:rsidR="00E25FBB" w:rsidRPr="00B310E8" w:rsidRDefault="009A1E94" w:rsidP="008026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25FBB" w:rsidRPr="00EA26C5">
        <w:rPr>
          <w:rFonts w:ascii="Times New Roman" w:hAnsi="Times New Roman" w:cs="Times New Roman"/>
          <w:sz w:val="28"/>
          <w:szCs w:val="28"/>
        </w:rPr>
        <w:t>варцевый резонатор на 16 МГц</w:t>
      </w:r>
    </w:p>
    <w:p w:rsidR="00D8506F" w:rsidRDefault="00D8506F" w:rsidP="0080260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Цифровые входы/выходы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B310E8" w:rsidRDefault="00B310E8" w:rsidP="00802605">
      <w:pPr>
        <w:pStyle w:val="a3"/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A26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функций </w:t>
      </w:r>
      <w:hyperlink r:id="rId8" w:history="1">
        <w:r w:rsidRPr="00EA26C5">
          <w:rPr>
            <w:rStyle w:val="a6"/>
            <w:rFonts w:ascii="Times New Roman" w:hAnsi="Times New Roman" w:cs="Times New Roman"/>
            <w:sz w:val="28"/>
            <w:szCs w:val="28"/>
          </w:rPr>
          <w:t>pinMode()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EA26C5">
          <w:rPr>
            <w:rStyle w:val="a6"/>
            <w:rFonts w:ascii="Times New Roman" w:hAnsi="Times New Roman" w:cs="Times New Roman"/>
            <w:sz w:val="28"/>
            <w:szCs w:val="28"/>
          </w:rPr>
          <w:t>digitalWrite()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10" w:history="1">
        <w:r w:rsidRPr="00EA26C5">
          <w:rPr>
            <w:rStyle w:val="a6"/>
            <w:rFonts w:ascii="Times New Roman" w:hAnsi="Times New Roman" w:cs="Times New Roman"/>
            <w:sz w:val="28"/>
            <w:szCs w:val="28"/>
          </w:rPr>
          <w:t>digitalRead()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6C5">
        <w:rPr>
          <w:rFonts w:ascii="Times New Roman" w:hAnsi="Times New Roman" w:cs="Times New Roman"/>
          <w:sz w:val="28"/>
          <w:szCs w:val="28"/>
        </w:rPr>
        <w:t xml:space="preserve">каждый из 14 цифровых выводов может работать в качестве входа или выхода. Уровень напряжения на выводах ограничен 5В. Максимальный ток, который может отдавать или потреблять один вывод, составляет 40 мА. Все </w:t>
      </w:r>
      <w:r w:rsidRPr="00EA26C5">
        <w:rPr>
          <w:rFonts w:ascii="Times New Roman" w:hAnsi="Times New Roman" w:cs="Times New Roman"/>
          <w:sz w:val="28"/>
          <w:szCs w:val="28"/>
        </w:rPr>
        <w:lastRenderedPageBreak/>
        <w:t>выводы сопряжены с внутренними подтягивающими резисторами (по умолчанию отключенными) номиналом 20-50 кОм.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Аналоговые входы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B310E8" w:rsidRPr="00B310E8" w:rsidRDefault="00B310E8" w:rsidP="00802605">
      <w:pPr>
        <w:tabs>
          <w:tab w:val="left" w:pos="1134"/>
        </w:tabs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EA26C5">
        <w:rPr>
          <w:rFonts w:ascii="Times New Roman" w:hAnsi="Times New Roman" w:cs="Times New Roman"/>
          <w:sz w:val="28"/>
          <w:szCs w:val="28"/>
        </w:rPr>
        <w:t>В Arduino Uno есть 6 аналоговых входов (A0 - A5), каждый из которых может представить аналоговое напряжение в виде 10-битного числа (1024 различных значения). По умолчанию, измерение напряжения осуществляется относительно диапазона от 0 до 5 В. Тем не менее, верхнюю границу этого диапазона можно изменить, используя вывод AREF и функцию analogReference().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Разъем USB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2D1DD5" w:rsidRPr="002D1DD5" w:rsidRDefault="002D1DD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DD5">
        <w:rPr>
          <w:rFonts w:ascii="Times New Roman" w:hAnsi="Times New Roman" w:cs="Times New Roman"/>
          <w:sz w:val="28"/>
          <w:szCs w:val="28"/>
        </w:rPr>
        <w:t>Arduino Uno предоставляет ряд возможностей для осуществления связи с компьютером, еще одним Ардуино или другими микроконтроллерами. В ATmega328 имеется приемопередатчик UART, позволяющий осуществлять последовательную связь посредством цифровых выводов 0 (RX) и 1 (TX). Микроконтроллер ATmega16U2 на плате обеспечивает связь этого приемопередатчика с USB-портом компьютера, и при подключении к ПК позволяет Ардуино определяться как виртуальный COM-порт. Прошивка микросхемы 16U2 использует стандартные драйвера USB-COM, поэтому установка внешних драйверов не требуется. На платформе </w:t>
      </w:r>
      <w:hyperlink r:id="rId11" w:anchor="toc4" w:history="1">
        <w:r w:rsidRPr="002D1DD5">
          <w:rPr>
            <w:rStyle w:val="a6"/>
            <w:rFonts w:ascii="Times New Roman" w:hAnsi="Times New Roman" w:cs="Times New Roman"/>
            <w:sz w:val="28"/>
            <w:szCs w:val="28"/>
          </w:rPr>
          <w:t>Windows необходим только соответствующий .inf-файл</w:t>
        </w:r>
      </w:hyperlink>
      <w:r w:rsidRPr="002D1DD5">
        <w:rPr>
          <w:rFonts w:ascii="Times New Roman" w:hAnsi="Times New Roman" w:cs="Times New Roman"/>
          <w:sz w:val="28"/>
          <w:szCs w:val="28"/>
        </w:rPr>
        <w:t>. В пакет программного обеспечения Ардуино входит специальная программа, позволяющая считывать и отправлять на Ардуино простые текстовые данные. При передаче данных через микросхему-преобразователь USB-UART во время USB-соединения с компьютером, на плате будут мигать светодиоды RX и TX. (При последовательной передаче данных посредством выводов 0 и 1, без использования USB-преобразователя, данные светодиоды не задействуются).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Разъем питания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2D1DD5" w:rsidRPr="002D1DD5" w:rsidRDefault="002D1DD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DD5">
        <w:rPr>
          <w:rFonts w:ascii="Times New Roman" w:hAnsi="Times New Roman" w:cs="Times New Roman"/>
          <w:sz w:val="28"/>
          <w:szCs w:val="28"/>
        </w:rPr>
        <w:t>В качестве внешнего источника питания (не USB) может использоваться сетевой AC/DC-адаптер или аккумулятор/батарея. Штекер адаптера (диаметр - 2.1мм, центральный контакт - положительный) необходимо вставить в соответствующий разъем питания на плате. В случае питания от аккумулятора/батареи, ее провода необходимо подсоединить к выводам Gnd и Vin разъема POWER.</w:t>
      </w:r>
    </w:p>
    <w:p w:rsidR="00B310E8" w:rsidRPr="00B310E8" w:rsidRDefault="002D1DD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DD5">
        <w:rPr>
          <w:rFonts w:ascii="Times New Roman" w:hAnsi="Times New Roman" w:cs="Times New Roman"/>
          <w:sz w:val="28"/>
          <w:szCs w:val="28"/>
        </w:rPr>
        <w:t xml:space="preserve">Напряжение внешнего источника питания может быть в пределах от 6 до 20 В. Однако, уменьшение напряжения питания ниже 7В приводит к уменьшению напряжения на выводе 5V, что может стать причиной нестабильной работы устройства. Использование напряжения больше 12В может приводить к перегреву стабилизатора напряжения и выходу платы из </w:t>
      </w:r>
      <w:r w:rsidRPr="002D1DD5">
        <w:rPr>
          <w:rFonts w:ascii="Times New Roman" w:hAnsi="Times New Roman" w:cs="Times New Roman"/>
          <w:sz w:val="28"/>
          <w:szCs w:val="28"/>
        </w:rPr>
        <w:lastRenderedPageBreak/>
        <w:t>строя. С учетом этого, рекомендуется использовать источник питания с напряжением в диапазоне от 7 до 12В.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Разъем для внутрисхемного программирования (ICSP)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B310E8" w:rsidRPr="00AD5B39" w:rsidRDefault="00AD5B39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 можно прошить </w:t>
      </w:r>
      <w:r w:rsidRPr="00AD5B39">
        <w:rPr>
          <w:rFonts w:ascii="Times New Roman" w:hAnsi="Times New Roman" w:cs="Times New Roman"/>
          <w:sz w:val="28"/>
          <w:szCs w:val="28"/>
        </w:rPr>
        <w:t>через разъем для внутрисхемного программирования ICSP (In-Circuit Serial Progr</w:t>
      </w:r>
      <w:r>
        <w:rPr>
          <w:rFonts w:ascii="Times New Roman" w:hAnsi="Times New Roman" w:cs="Times New Roman"/>
          <w:sz w:val="28"/>
          <w:szCs w:val="28"/>
        </w:rPr>
        <w:t xml:space="preserve">amming), не обращая внимания на </w:t>
      </w:r>
      <w:r w:rsidRPr="00AD5B39">
        <w:rPr>
          <w:rFonts w:ascii="Times New Roman" w:hAnsi="Times New Roman" w:cs="Times New Roman"/>
          <w:sz w:val="28"/>
          <w:szCs w:val="28"/>
        </w:rPr>
        <w:t>загрузчик; более подробно об этом см. </w:t>
      </w:r>
      <w:hyperlink r:id="rId12" w:history="1">
        <w:r w:rsidRPr="00AD5B39">
          <w:rPr>
            <w:rStyle w:val="a6"/>
            <w:rFonts w:ascii="Times New Roman" w:hAnsi="Times New Roman" w:cs="Times New Roman"/>
            <w:sz w:val="28"/>
            <w:szCs w:val="28"/>
          </w:rPr>
          <w:t>соответствующие инструкции</w:t>
        </w:r>
      </w:hyperlink>
      <w:r w:rsidRPr="00AD5B39">
        <w:rPr>
          <w:rFonts w:ascii="Times New Roman" w:hAnsi="Times New Roman" w:cs="Times New Roman"/>
          <w:sz w:val="28"/>
          <w:szCs w:val="28"/>
        </w:rPr>
        <w:t>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2"/>
        <w:gridCol w:w="5353"/>
      </w:tblGrid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ATmega328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Рабочее напряжение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Напряжение питания (рекомендуемое)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7-12В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Напряжение питания (предельное)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6-20В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Цифровые входы/выходы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14 (из них 6 могут использоваться в качестве ШИМ-выходов)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Аналоговые входы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Максимальный ток одного вывода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40 мА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Максимальный выходной ток вывода 3.3V   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50 мА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Flash-память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32 КБ (ATmega328) из которых 0.5 КБ используются загрузчиком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SRAM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2 КБ (ATmega328)</w:t>
            </w:r>
          </w:p>
        </w:tc>
      </w:tr>
      <w:tr w:rsidR="00AD5B39" w:rsidRPr="00EA26C5" w:rsidTr="00AD5B39"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EEPROM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1 КБ (ATmega328)</w:t>
            </w:r>
          </w:p>
        </w:tc>
      </w:tr>
      <w:tr w:rsidR="00AD5B39" w:rsidRPr="00EA26C5" w:rsidTr="00AD5B39">
        <w:trPr>
          <w:trHeight w:val="260"/>
        </w:trPr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Тактовая частота</w:t>
            </w:r>
          </w:p>
        </w:tc>
        <w:tc>
          <w:tcPr>
            <w:tcW w:w="0" w:type="auto"/>
            <w:vAlign w:val="bottom"/>
            <w:hideMark/>
          </w:tcPr>
          <w:p w:rsidR="00AD5B39" w:rsidRPr="00EA26C5" w:rsidRDefault="00AD5B39" w:rsidP="00802605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C5">
              <w:rPr>
                <w:rFonts w:ascii="Times New Roman" w:hAnsi="Times New Roman" w:cs="Times New Roman"/>
                <w:sz w:val="28"/>
                <w:szCs w:val="28"/>
              </w:rPr>
              <w:t>16 МГц</w:t>
            </w:r>
          </w:p>
        </w:tc>
      </w:tr>
    </w:tbl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Питание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802605" w:rsidRPr="00802605" w:rsidRDefault="0080260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605">
        <w:rPr>
          <w:rFonts w:ascii="Times New Roman" w:hAnsi="Times New Roman" w:cs="Times New Roman"/>
          <w:sz w:val="28"/>
          <w:szCs w:val="28"/>
        </w:rPr>
        <w:t>Arduino Uno может быть запитан от USB либо от внешнего источника питания - тип источника выбирается автоматически.</w:t>
      </w:r>
    </w:p>
    <w:p w:rsidR="00802605" w:rsidRPr="00802605" w:rsidRDefault="0080260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605">
        <w:rPr>
          <w:rFonts w:ascii="Times New Roman" w:hAnsi="Times New Roman" w:cs="Times New Roman"/>
          <w:sz w:val="28"/>
          <w:szCs w:val="28"/>
        </w:rPr>
        <w:t>В качестве внешнего источника питания (не USB) может использоваться сетевой AC/DC-адаптер или аккумулятор/батарея. Штекер адаптера (диаметр - 2.1мм, центральный контакт - положительный) необходимо вставить в соответствующий разъем питания на плате. В случае питания от аккумулятора/батареи, ее провода необходимо подсоединить к выводам Gnd и Vin разъема POWER.</w:t>
      </w:r>
    </w:p>
    <w:p w:rsidR="00B310E8" w:rsidRPr="00B310E8" w:rsidRDefault="0080260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605">
        <w:rPr>
          <w:rFonts w:ascii="Times New Roman" w:hAnsi="Times New Roman" w:cs="Times New Roman"/>
          <w:sz w:val="28"/>
          <w:szCs w:val="28"/>
        </w:rPr>
        <w:t xml:space="preserve">Напряжение внешнего источника питания может быть в пределах от 6 до 20 В. Однако, уменьшение напряжения питания ниже 7В приводит к уменьшению напряжения на выводе 5V, что может стать причиной нестабильной работы устройства. Использование напряжения больше 12В </w:t>
      </w:r>
      <w:r w:rsidRPr="00802605">
        <w:rPr>
          <w:rFonts w:ascii="Times New Roman" w:hAnsi="Times New Roman" w:cs="Times New Roman"/>
          <w:sz w:val="28"/>
          <w:szCs w:val="28"/>
        </w:rPr>
        <w:lastRenderedPageBreak/>
        <w:t>может приводить к перегреву стабилизатора напряжения и выходу платы из строя. С учетом этого, рекомендуется использовать источник питания с напряжением в диапазоне от 7 до 12В.</w:t>
      </w:r>
      <w:bookmarkStart w:id="0" w:name="_GoBack"/>
      <w:bookmarkEnd w:id="0"/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Связи с компьютером, еще одним Ардуино или другими микроконтроллерами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B310E8" w:rsidRPr="00B310E8" w:rsidRDefault="00CA1F5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F55">
        <w:rPr>
          <w:rFonts w:ascii="Times New Roman" w:hAnsi="Times New Roman" w:cs="Times New Roman"/>
          <w:sz w:val="28"/>
          <w:szCs w:val="28"/>
        </w:rPr>
        <w:t>Arduino Uno предоставляет ряд возможностей для осуществления связи с компьютером, еще одним Ардуино или другими микроконтроллерами. В ATmega328 имеется приемопередатчик UART, позволяющий осуществлять последовательную связь посредством цифровых выводов 0 (RX) и 1 (TX). Микроконтроллер ATmega16U2 на плате обеспечивает связь этого приемопередатчика с USB-портом компьютера, и при подключении к ПК позволяет Ардуино определяться как виртуальный COM-порт. Прошивка микросхемы 16U2 использует стандартные драйвера USB-COM, поэтому установка внешних драйверов не требуется. На платформе </w:t>
      </w:r>
      <w:hyperlink r:id="rId13" w:anchor="toc4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Windows необходим только соответствующий .inf-файл</w:t>
        </w:r>
      </w:hyperlink>
      <w:r w:rsidRPr="00CA1F55">
        <w:rPr>
          <w:rFonts w:ascii="Times New Roman" w:hAnsi="Times New Roman" w:cs="Times New Roman"/>
          <w:sz w:val="28"/>
          <w:szCs w:val="28"/>
        </w:rPr>
        <w:t>. В пакет программного обеспечения Ардуино входит специальная программа, позволяющая считывать и отправлять на Ардуино простые текстовые данные. При передаче данных через микросхему-преобразователь USB-UART во время USB-соединения с компьютером, на плате будут мигать светодиоды RX и TX. (При последовательной передаче данных посредством выводов 0 и 1, без использования USB-преобразователя, данные светодиоды не задействуются).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Загрузка в микроконтроллер новых программ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CA1F55" w:rsidRPr="00CA1F55" w:rsidRDefault="00CA1F5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F55">
        <w:rPr>
          <w:rFonts w:ascii="Times New Roman" w:hAnsi="Times New Roman" w:cs="Times New Roman"/>
          <w:sz w:val="28"/>
          <w:szCs w:val="28"/>
        </w:rPr>
        <w:t>Arduino Uno программируется с помощью программного обеспечения Ардуино (</w:t>
      </w:r>
      <w:hyperlink r:id="rId14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скачать</w:t>
        </w:r>
      </w:hyperlink>
      <w:r w:rsidRPr="00CA1F55">
        <w:rPr>
          <w:rFonts w:ascii="Times New Roman" w:hAnsi="Times New Roman" w:cs="Times New Roman"/>
          <w:sz w:val="28"/>
          <w:szCs w:val="28"/>
        </w:rPr>
        <w:t>). Для этого из меню Tools &gt; Board необходимо выбрать "Arduino Uno" с микроконтроллером, соответствующим вашей плате. Для получения более подробной информации см. </w:t>
      </w:r>
      <w:hyperlink r:id="rId15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справку</w:t>
        </w:r>
      </w:hyperlink>
      <w:r w:rsidRPr="00CA1F55">
        <w:rPr>
          <w:rFonts w:ascii="Times New Roman" w:hAnsi="Times New Roman" w:cs="Times New Roman"/>
          <w:sz w:val="28"/>
          <w:szCs w:val="28"/>
        </w:rPr>
        <w:t>и </w:t>
      </w:r>
      <w:hyperlink r:id="rId16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примеры</w:t>
        </w:r>
      </w:hyperlink>
      <w:r w:rsidRPr="00CA1F55">
        <w:rPr>
          <w:rFonts w:ascii="Times New Roman" w:hAnsi="Times New Roman" w:cs="Times New Roman"/>
          <w:sz w:val="28"/>
          <w:szCs w:val="28"/>
        </w:rPr>
        <w:t>.</w:t>
      </w:r>
    </w:p>
    <w:p w:rsidR="00CA1F55" w:rsidRPr="00CA1F55" w:rsidRDefault="00CA1F5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F55">
        <w:rPr>
          <w:rFonts w:ascii="Times New Roman" w:hAnsi="Times New Roman" w:cs="Times New Roman"/>
          <w:sz w:val="28"/>
          <w:szCs w:val="28"/>
        </w:rPr>
        <w:t>ATmega328 в Arduino Uno выпускается с прошитым загрузчиком, позволяющим загружать в микроконтроллер новые программы без необходимости использования внешнего программатора. Взаимодействие с ним осуществляется по оригинальному протоколу STK500 (</w:t>
      </w:r>
      <w:hyperlink r:id="rId17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описание</w:t>
        </w:r>
      </w:hyperlink>
      <w:r w:rsidRPr="00CA1F55">
        <w:rPr>
          <w:rFonts w:ascii="Times New Roman" w:hAnsi="Times New Roman" w:cs="Times New Roman"/>
          <w:sz w:val="28"/>
          <w:szCs w:val="28"/>
        </w:rPr>
        <w:t>, </w:t>
      </w:r>
      <w:hyperlink r:id="rId18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заголовочные файлы C</w:t>
        </w:r>
      </w:hyperlink>
      <w:r w:rsidRPr="00CA1F55">
        <w:rPr>
          <w:rFonts w:ascii="Times New Roman" w:hAnsi="Times New Roman" w:cs="Times New Roman"/>
          <w:sz w:val="28"/>
          <w:szCs w:val="28"/>
        </w:rPr>
        <w:t>).</w:t>
      </w:r>
    </w:p>
    <w:p w:rsidR="00B310E8" w:rsidRPr="00CA1F55" w:rsidRDefault="00CA1F55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F55">
        <w:rPr>
          <w:rFonts w:ascii="Times New Roman" w:hAnsi="Times New Roman" w:cs="Times New Roman"/>
          <w:sz w:val="28"/>
          <w:szCs w:val="28"/>
        </w:rPr>
        <w:t>Тем не менее, микроконтроллер можно прошить и через разъем для внутрисхемного программирования ICSP (In-Circuit Serial Programming), не обращая внимания на загрузчик; более подробно об этом см. </w:t>
      </w:r>
      <w:hyperlink r:id="rId19" w:history="1">
        <w:r w:rsidRPr="00CA1F55">
          <w:rPr>
            <w:rStyle w:val="a6"/>
            <w:rFonts w:ascii="Times New Roman" w:hAnsi="Times New Roman" w:cs="Times New Roman"/>
            <w:sz w:val="28"/>
            <w:szCs w:val="28"/>
          </w:rPr>
          <w:t>соответствующие инструкции</w:t>
        </w:r>
      </w:hyperlink>
      <w:r w:rsidRPr="00CA1F55">
        <w:rPr>
          <w:rFonts w:ascii="Times New Roman" w:hAnsi="Times New Roman" w:cs="Times New Roman"/>
          <w:sz w:val="28"/>
          <w:szCs w:val="28"/>
        </w:rPr>
        <w:t>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Автоматический (программный) сброс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B310E8" w:rsidRPr="00B310E8" w:rsidRDefault="00B310E8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10E8">
        <w:rPr>
          <w:rFonts w:ascii="Times New Roman" w:hAnsi="Times New Roman" w:cs="Times New Roman"/>
          <w:sz w:val="28"/>
          <w:szCs w:val="28"/>
        </w:rPr>
        <w:t xml:space="preserve">Чтобы каждый раз перед загрузкой программы не требовалось нажимать кнопку сброса, Arduino Uno спроектирован таким образом, </w:t>
      </w:r>
      <w:r w:rsidRPr="00B310E8">
        <w:rPr>
          <w:rFonts w:ascii="Times New Roman" w:hAnsi="Times New Roman" w:cs="Times New Roman"/>
          <w:sz w:val="28"/>
          <w:szCs w:val="28"/>
        </w:rPr>
        <w:lastRenderedPageBreak/>
        <w:t>который позволяет осуществлять его сброс программно с подключенного компьютера. Один из выводов ATmega8U2/16U2, участвующий в управлении потоком данных (DTR), соединен с выводом RESET микроконтроллера ATmega328 через конденсатор номиналом 100 нФ. Когда на линии DTR появляется ноль, вывод RESET также переходит в низкий уровень на время, достаточное для перезагрузки микроконтроллера. Данная особенность используется для того, чтобы можно было прошивать микроконтроллер всего одним нажатием кнопки в среде программирования Ардуино. Такая архитектура позволяет уменьшить таймаут загрузчика, поскольку процесс прошивки всегда синхронизирован со спадом сигнала на линии DTR.</w:t>
      </w:r>
    </w:p>
    <w:p w:rsidR="00B310E8" w:rsidRPr="00B310E8" w:rsidRDefault="00B310E8" w:rsidP="00802605">
      <w:pPr>
        <w:pStyle w:val="a3"/>
        <w:numPr>
          <w:ilvl w:val="1"/>
          <w:numId w:val="6"/>
        </w:numPr>
        <w:tabs>
          <w:tab w:val="left" w:pos="1134"/>
        </w:tabs>
        <w:spacing w:after="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10E8">
        <w:rPr>
          <w:rFonts w:ascii="Times New Roman" w:hAnsi="Times New Roman" w:cs="Times New Roman"/>
          <w:b/>
          <w:sz w:val="28"/>
          <w:szCs w:val="28"/>
        </w:rPr>
        <w:t>Защита USB от перегрузок</w:t>
      </w:r>
      <w:r w:rsidRPr="00B310E8">
        <w:rPr>
          <w:rFonts w:ascii="Times New Roman" w:hAnsi="Times New Roman" w:cs="Times New Roman"/>
          <w:b/>
          <w:sz w:val="28"/>
          <w:szCs w:val="28"/>
        </w:rPr>
        <w:t>:</w:t>
      </w:r>
    </w:p>
    <w:p w:rsidR="00D8506F" w:rsidRPr="00CA1F55" w:rsidRDefault="00B310E8" w:rsidP="0080260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10E8">
        <w:rPr>
          <w:rFonts w:ascii="Times New Roman" w:hAnsi="Times New Roman" w:cs="Times New Roman"/>
          <w:sz w:val="28"/>
          <w:szCs w:val="28"/>
        </w:rPr>
        <w:t>В Arduino Uno есть восстанавливаемые предохранители, защищающие USB-порт компьютера от коротких замыканий и перегрузок. Несмотря на то, что большинство компьютеров имеют собственную защиту, такие предохранители обеспечивают дополнительный уровень защиты. Если от USB-порта потребляется ток более 500 мА, предохранитель автоматически разорвет соединение до устранения причин короткого замыкания или перегрузки.</w:t>
      </w:r>
    </w:p>
    <w:sectPr w:rsidR="00D8506F" w:rsidRPr="00CA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AA" w:rsidRDefault="00E51FAA" w:rsidP="00E83F67">
      <w:pPr>
        <w:spacing w:after="0" w:line="240" w:lineRule="auto"/>
      </w:pPr>
      <w:r>
        <w:separator/>
      </w:r>
    </w:p>
  </w:endnote>
  <w:endnote w:type="continuationSeparator" w:id="0">
    <w:p w:rsidR="00E51FAA" w:rsidRDefault="00E51FAA" w:rsidP="00E8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AA" w:rsidRDefault="00E51FAA" w:rsidP="00E83F67">
      <w:pPr>
        <w:spacing w:after="0" w:line="240" w:lineRule="auto"/>
      </w:pPr>
      <w:r>
        <w:separator/>
      </w:r>
    </w:p>
  </w:footnote>
  <w:footnote w:type="continuationSeparator" w:id="0">
    <w:p w:rsidR="00E51FAA" w:rsidRDefault="00E51FAA" w:rsidP="00E83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4604"/>
    <w:multiLevelType w:val="hybridMultilevel"/>
    <w:tmpl w:val="7E60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40C"/>
    <w:multiLevelType w:val="hybridMultilevel"/>
    <w:tmpl w:val="E408A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3CB6"/>
    <w:multiLevelType w:val="hybridMultilevel"/>
    <w:tmpl w:val="1696DDE2"/>
    <w:lvl w:ilvl="0" w:tplc="66EAA4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D2C5D"/>
    <w:multiLevelType w:val="hybridMultilevel"/>
    <w:tmpl w:val="4D7C09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E2726FF"/>
    <w:multiLevelType w:val="hybridMultilevel"/>
    <w:tmpl w:val="09963FE0"/>
    <w:lvl w:ilvl="0" w:tplc="F552F1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7C"/>
    <w:rsid w:val="001F52E9"/>
    <w:rsid w:val="0023745E"/>
    <w:rsid w:val="002D1DD5"/>
    <w:rsid w:val="00373930"/>
    <w:rsid w:val="005D53BB"/>
    <w:rsid w:val="00684CF8"/>
    <w:rsid w:val="00802605"/>
    <w:rsid w:val="00987C4B"/>
    <w:rsid w:val="009A1E94"/>
    <w:rsid w:val="009D09D1"/>
    <w:rsid w:val="009D1B97"/>
    <w:rsid w:val="00A76C97"/>
    <w:rsid w:val="00A83BBC"/>
    <w:rsid w:val="00AD5B39"/>
    <w:rsid w:val="00B310E8"/>
    <w:rsid w:val="00BC23DD"/>
    <w:rsid w:val="00CA1F55"/>
    <w:rsid w:val="00D8506F"/>
    <w:rsid w:val="00E25FBB"/>
    <w:rsid w:val="00E51FAA"/>
    <w:rsid w:val="00E83F67"/>
    <w:rsid w:val="00EE147C"/>
    <w:rsid w:val="00F6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27A5C-154C-4C8F-A600-D2ECF44B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3B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D53B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D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73930"/>
  </w:style>
  <w:style w:type="paragraph" w:styleId="a8">
    <w:name w:val="header"/>
    <w:basedOn w:val="a"/>
    <w:link w:val="a9"/>
    <w:uiPriority w:val="99"/>
    <w:unhideWhenUsed/>
    <w:rsid w:val="00E83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3F67"/>
  </w:style>
  <w:style w:type="paragraph" w:styleId="aa">
    <w:name w:val="footer"/>
    <w:basedOn w:val="a"/>
    <w:link w:val="ab"/>
    <w:uiPriority w:val="99"/>
    <w:unhideWhenUsed/>
    <w:rsid w:val="00E83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5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ua/ru/prog/PinMode" TargetMode="External"/><Relationship Id="rId13" Type="http://schemas.openxmlformats.org/officeDocument/2006/relationships/hyperlink" Target="http://arduino.ua/ru/guide/Windows" TargetMode="External"/><Relationship Id="rId18" Type="http://schemas.openxmlformats.org/officeDocument/2006/relationships/hyperlink" Target="http://www.atmel.com/dyn/resources/prod_documents/avr061.z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arduino.cc/en/Hacking/Programmer" TargetMode="External"/><Relationship Id="rId17" Type="http://schemas.openxmlformats.org/officeDocument/2006/relationships/hyperlink" Target="http://www.atmel.com/dyn/resources/prod_documents/doc2525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Tutorial/Home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duino.ua/ru/guide/Window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duino.ua/ru/prog/" TargetMode="External"/><Relationship Id="rId10" Type="http://schemas.openxmlformats.org/officeDocument/2006/relationships/hyperlink" Target="http://arduino.ua/ru/prog/digitalRead" TargetMode="External"/><Relationship Id="rId19" Type="http://schemas.openxmlformats.org/officeDocument/2006/relationships/hyperlink" Target="http://arduino.cc/en/Hacking/Progra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ua/ru/prog/DigitalWrite" TargetMode="External"/><Relationship Id="rId14" Type="http://schemas.openxmlformats.org/officeDocument/2006/relationships/hyperlink" Target="http://arduino.cc/en/Main/Soft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16</cp:revision>
  <dcterms:created xsi:type="dcterms:W3CDTF">2018-09-03T07:27:00Z</dcterms:created>
  <dcterms:modified xsi:type="dcterms:W3CDTF">2018-09-16T19:55:00Z</dcterms:modified>
</cp:coreProperties>
</file>