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8C" w:rsidRPr="00D45333" w:rsidRDefault="00B8188C" w:rsidP="00B8188C">
      <w:pPr>
        <w:pStyle w:val="line"/>
        <w:pBdr>
          <w:top w:val="single" w:sz="36" w:space="0" w:color="auto"/>
        </w:pBdr>
      </w:pPr>
    </w:p>
    <w:p w:rsidR="00B8188C" w:rsidRPr="00D45333" w:rsidRDefault="00B8188C" w:rsidP="00B8188C">
      <w:pPr>
        <w:pStyle w:val="a3"/>
        <w:rPr>
          <w:lang w:val="ru-RU"/>
        </w:rPr>
      </w:pPr>
      <w:r>
        <w:t>Vision</w:t>
      </w:r>
      <w:r w:rsidRPr="00D45333">
        <w:rPr>
          <w:lang w:val="ru-RU"/>
        </w:rPr>
        <w:t xml:space="preserve"> </w:t>
      </w:r>
      <w:r>
        <w:t>and</w:t>
      </w:r>
      <w:r w:rsidRPr="00D45333">
        <w:rPr>
          <w:lang w:val="ru-RU"/>
        </w:rPr>
        <w:t xml:space="preserve"> </w:t>
      </w:r>
      <w:r>
        <w:t>Scope</w:t>
      </w:r>
      <w:r w:rsidRPr="00D45333">
        <w:rPr>
          <w:lang w:val="ru-RU"/>
        </w:rPr>
        <w:t xml:space="preserve"> </w:t>
      </w:r>
      <w:r>
        <w:t>Document</w:t>
      </w:r>
    </w:p>
    <w:p w:rsidR="00B8188C" w:rsidRPr="00B8188C" w:rsidRDefault="00B8188C" w:rsidP="00B8188C">
      <w:pPr>
        <w:pStyle w:val="a3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E716F2" w:rsidRPr="00B738DD" w:rsidRDefault="00B8188C" w:rsidP="00B738DD">
      <w:pPr>
        <w:pStyle w:val="ByLine"/>
        <w:rPr>
          <w:sz w:val="52"/>
          <w:szCs w:val="16"/>
          <w:lang w:val="ru-RU"/>
        </w:rPr>
      </w:pPr>
      <w:r w:rsidRPr="00B8188C">
        <w:rPr>
          <w:sz w:val="52"/>
          <w:szCs w:val="16"/>
          <w:lang w:val="ru-RU"/>
        </w:rPr>
        <w:t>Подсистемы учета движения ГПЖТ</w:t>
      </w:r>
    </w:p>
    <w:p w:rsidR="00B8188C" w:rsidRPr="00B8188C" w:rsidRDefault="00B8188C" w:rsidP="00B8188C">
      <w:pPr>
        <w:pStyle w:val="ByLine"/>
        <w:rPr>
          <w:sz w:val="40"/>
          <w:szCs w:val="24"/>
          <w:lang w:val="ru-RU"/>
        </w:rPr>
      </w:pPr>
      <w:r w:rsidRPr="00B8188C">
        <w:rPr>
          <w:sz w:val="40"/>
          <w:szCs w:val="24"/>
          <w:lang w:val="ru-RU"/>
        </w:rPr>
        <w:t>Версия</w:t>
      </w:r>
      <w:r w:rsidR="00C72429" w:rsidRPr="00C72429">
        <w:rPr>
          <w:sz w:val="40"/>
          <w:szCs w:val="24"/>
          <w:lang w:val="ru-RU"/>
        </w:rPr>
        <w:t>:</w:t>
      </w:r>
      <w:r w:rsidRPr="00B8188C">
        <w:rPr>
          <w:sz w:val="40"/>
          <w:szCs w:val="24"/>
          <w:lang w:val="ru-RU"/>
        </w:rPr>
        <w:t xml:space="preserve"> 1.0 </w:t>
      </w:r>
    </w:p>
    <w:p w:rsidR="00B8188C" w:rsidRPr="00935E65" w:rsidRDefault="00C72429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Автор</w:t>
      </w:r>
      <w:r w:rsidRPr="00C72429">
        <w:rPr>
          <w:sz w:val="40"/>
          <w:szCs w:val="24"/>
          <w:lang w:val="ru-RU"/>
        </w:rPr>
        <w:t>:</w:t>
      </w:r>
      <w:r>
        <w:rPr>
          <w:sz w:val="40"/>
          <w:szCs w:val="24"/>
          <w:lang w:val="ru-RU"/>
        </w:rPr>
        <w:t xml:space="preserve"> </w:t>
      </w:r>
      <w:proofErr w:type="spellStart"/>
      <w:r>
        <w:rPr>
          <w:sz w:val="40"/>
          <w:szCs w:val="24"/>
          <w:lang w:val="ru-RU"/>
        </w:rPr>
        <w:t>Урывский</w:t>
      </w:r>
      <w:proofErr w:type="spellEnd"/>
      <w:r>
        <w:rPr>
          <w:sz w:val="40"/>
          <w:szCs w:val="24"/>
          <w:lang w:val="ru-RU"/>
        </w:rPr>
        <w:t xml:space="preserve"> Д</w:t>
      </w:r>
      <w:r w:rsidR="00EA1774" w:rsidRPr="00935E65">
        <w:rPr>
          <w:sz w:val="40"/>
          <w:szCs w:val="24"/>
          <w:lang w:val="ru-RU"/>
        </w:rPr>
        <w:t>.</w:t>
      </w:r>
      <w:r>
        <w:rPr>
          <w:sz w:val="40"/>
          <w:szCs w:val="24"/>
          <w:lang w:val="ru-RU"/>
        </w:rPr>
        <w:t xml:space="preserve"> В</w:t>
      </w:r>
      <w:r w:rsidR="00EA1774" w:rsidRPr="00935E65">
        <w:rPr>
          <w:sz w:val="40"/>
          <w:szCs w:val="24"/>
          <w:lang w:val="ru-RU"/>
        </w:rPr>
        <w:t>.</w:t>
      </w:r>
    </w:p>
    <w:p w:rsidR="00B8188C" w:rsidRPr="00935E65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Организация</w:t>
      </w:r>
      <w:r w:rsidRPr="00D45333">
        <w:rPr>
          <w:sz w:val="40"/>
          <w:szCs w:val="24"/>
          <w:lang w:val="ru-RU"/>
        </w:rPr>
        <w:t xml:space="preserve">: </w:t>
      </w:r>
      <w:r w:rsidR="00935E65">
        <w:rPr>
          <w:sz w:val="40"/>
          <w:szCs w:val="24"/>
          <w:lang w:val="ru-RU"/>
        </w:rPr>
        <w:t>ДГТУ</w:t>
      </w:r>
    </w:p>
    <w:p w:rsidR="00B8188C" w:rsidRPr="00D45333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Дата создания</w:t>
      </w:r>
      <w:r w:rsidRPr="00D45333">
        <w:rPr>
          <w:sz w:val="40"/>
          <w:szCs w:val="24"/>
          <w:lang w:val="ru-RU"/>
        </w:rPr>
        <w:t xml:space="preserve">: </w:t>
      </w:r>
      <w:r w:rsidR="008F2325" w:rsidRPr="00D45333">
        <w:rPr>
          <w:sz w:val="40"/>
          <w:szCs w:val="24"/>
          <w:lang w:val="ru-RU"/>
        </w:rPr>
        <w:t>03.04.2020</w:t>
      </w:r>
    </w:p>
    <w:p w:rsidR="00980E5E" w:rsidRPr="00D45333" w:rsidRDefault="00980E5E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F622FD" w:rsidRDefault="00B8188C" w:rsidP="00B8188C">
      <w:pPr>
        <w:tabs>
          <w:tab w:val="left" w:pos="2527"/>
        </w:tabs>
      </w:pPr>
      <w:r w:rsidRPr="00D45333">
        <w:tab/>
      </w:r>
    </w:p>
    <w:p w:rsidR="00B8188C" w:rsidRPr="00D45333" w:rsidRDefault="00B8188C" w:rsidP="00B8188C">
      <w:pPr>
        <w:tabs>
          <w:tab w:val="left" w:pos="2527"/>
        </w:tabs>
      </w:pPr>
    </w:p>
    <w:p w:rsidR="00B8188C" w:rsidRPr="00D45333" w:rsidRDefault="00B8188C" w:rsidP="00B8188C">
      <w:pPr>
        <w:pStyle w:val="6"/>
        <w:spacing w:before="480" w:after="480"/>
      </w:pPr>
      <w:r>
        <w:lastRenderedPageBreak/>
        <w:t>Содержание</w:t>
      </w:r>
      <w:r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Pr="0040527F">
          <w:rPr>
            <w:rStyle w:val="ad"/>
            <w:noProof/>
          </w:rPr>
          <w:t>1.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Необходимость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="00B8188C" w:rsidRPr="0040527F">
          <w:rPr>
            <w:rStyle w:val="ad"/>
            <w:noProof/>
          </w:rPr>
          <w:t>1.1.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Обоснование необходимости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="00B8188C" w:rsidRPr="0040527F">
          <w:rPr>
            <w:rStyle w:val="ad"/>
            <w:noProof/>
          </w:rPr>
          <w:t>1.2.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Видение проекта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="00B8188C" w:rsidRPr="0040527F">
          <w:rPr>
            <w:rStyle w:val="ad"/>
            <w:noProof/>
            <w:lang w:val="en-US"/>
          </w:rPr>
          <w:t>1.3.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выгод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_Toc147596838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="00B8188C" w:rsidRPr="0040527F">
          <w:rPr>
            <w:rStyle w:val="ad"/>
            <w:noProof/>
          </w:rPr>
          <w:t>2.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Концепция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="00B8188C" w:rsidRPr="0040527F">
          <w:rPr>
            <w:rStyle w:val="ad"/>
            <w:noProof/>
          </w:rPr>
          <w:t>2.1.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Цели и Задачи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="00B8188C" w:rsidRPr="0040527F">
          <w:rPr>
            <w:rStyle w:val="ad"/>
            <w:noProof/>
            <w:lang w:val="en-US"/>
          </w:rPr>
          <w:t>2.2.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Предположения и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Ограничения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="00B8188C" w:rsidRPr="0040527F">
          <w:rPr>
            <w:rStyle w:val="ad"/>
            <w:noProof/>
          </w:rPr>
          <w:t>2.3.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="00B8188C" w:rsidRPr="0040527F">
          <w:rPr>
            <w:rStyle w:val="ad"/>
            <w:noProof/>
          </w:rPr>
          <w:t>2.3.1.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Пользователи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="00B8188C" w:rsidRPr="0040527F">
          <w:rPr>
            <w:rStyle w:val="ad"/>
            <w:noProof/>
          </w:rPr>
          <w:t>2.3.2.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Сценарии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="00B8188C" w:rsidRPr="0040527F">
          <w:rPr>
            <w:rStyle w:val="ad"/>
            <w:noProof/>
            <w:lang w:val="en-US"/>
          </w:rPr>
          <w:t>2.4.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_Toc147596845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="00B8188C" w:rsidRPr="0040527F">
          <w:rPr>
            <w:rStyle w:val="ad"/>
            <w:noProof/>
          </w:rPr>
          <w:t>2.4.1.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 пользователей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="00B8188C" w:rsidRPr="0040527F">
          <w:rPr>
            <w:rStyle w:val="ad"/>
            <w:noProof/>
          </w:rPr>
          <w:t>2.4.2.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Системные требования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="00B8188C" w:rsidRPr="0040527F">
          <w:rPr>
            <w:rStyle w:val="ad"/>
            <w:noProof/>
          </w:rPr>
          <w:t>3.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Рамки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_Toc147596848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="00B8188C" w:rsidRPr="0040527F">
          <w:rPr>
            <w:rStyle w:val="ad"/>
            <w:noProof/>
          </w:rPr>
          <w:t>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Функциональность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="00B8188C" w:rsidRPr="0040527F">
          <w:rPr>
            <w:rStyle w:val="ad"/>
            <w:noProof/>
          </w:rPr>
          <w:t>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За рамками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="00B8188C" w:rsidRPr="0040527F">
          <w:rPr>
            <w:rStyle w:val="ad"/>
            <w:noProof/>
          </w:rPr>
          <w:t>3.3.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Критерии одобрения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="00B8188C" w:rsidRPr="0040527F">
          <w:rPr>
            <w:rStyle w:val="ad"/>
            <w:noProof/>
            <w:lang w:val="en-US"/>
          </w:rPr>
          <w:t>4.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Стратегии дизайна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="00B8188C" w:rsidRPr="0040527F">
          <w:rPr>
            <w:rStyle w:val="ad"/>
            <w:noProof/>
            <w:lang w:val="en-US"/>
          </w:rPr>
          <w:t>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архитектурного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дизайна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9B64A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="00B8188C" w:rsidRPr="0040527F">
          <w:rPr>
            <w:rStyle w:val="ad"/>
            <w:noProof/>
          </w:rPr>
          <w:t>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 технологического дизайна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rPr>
          <w:color w:val="0000FF"/>
        </w:rPr>
      </w:pPr>
      <w:r>
        <w:rPr>
          <w:bCs/>
          <w:sz w:val="36"/>
        </w:rPr>
        <w:fldChar w:fldCharType="end"/>
      </w: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Pr="00E62984" w:rsidRDefault="00E62984" w:rsidP="00B8188C"/>
    <w:p w:rsidR="00B8188C" w:rsidRDefault="00B8188C" w:rsidP="00B8188C">
      <w:pPr>
        <w:pStyle w:val="1"/>
      </w:pPr>
      <w:bookmarkStart w:id="4" w:name="_Toc147596835"/>
      <w:r>
        <w:lastRenderedPageBreak/>
        <w:t>Необходимость проекта</w:t>
      </w:r>
      <w:bookmarkEnd w:id="4"/>
    </w:p>
    <w:p w:rsidR="00B8188C" w:rsidRDefault="00B8188C" w:rsidP="00B8188C">
      <w:pPr>
        <w:pStyle w:val="2"/>
      </w:pPr>
      <w:bookmarkStart w:id="5" w:name="_Toc147596836"/>
      <w:r>
        <w:t>Обоснование необходимости</w:t>
      </w:r>
      <w:bookmarkEnd w:id="5"/>
    </w:p>
    <w:p w:rsidR="007F480A" w:rsidRPr="004C5653" w:rsidRDefault="007F480A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6" w:name="_Toc147596837"/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удельных издержек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решения вопроса логистики</w:t>
      </w:r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условиях современного металлургического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завода. </w:t>
      </w:r>
    </w:p>
    <w:p w:rsidR="004C5653" w:rsidRPr="004C5653" w:rsidRDefault="004C5653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Основной задачей является 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="00C2696F" w:rsidRP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Очень важным аспектом </w:t>
      </w:r>
      <w:r w:rsidR="007243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 w:rsidR="00724382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быстрое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освобождение вагонов РЖД для сдачи их на станцию примыкания. При этом важную роль играет обеспечение передвижения и погрузочно-разгрузочных </w:t>
      </w:r>
      <w:r w:rsidR="001D666E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 в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максимально короткие сроки. Причины этого кроются и в недостаточном планировании, и в отсутствии дисциплины работы цехов, и в скудной информации о подходе вагонов, и в неэффективной работе с поставщиками по обеспечению равномерности поставок вагонами.</w:t>
      </w:r>
    </w:p>
    <w:p w:rsidR="004C5653" w:rsidRPr="007F480A" w:rsidRDefault="004C5653" w:rsidP="007F480A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B8188C" w:rsidRDefault="00B8188C" w:rsidP="00B8188C">
      <w:pPr>
        <w:pStyle w:val="2"/>
      </w:pPr>
      <w:r>
        <w:t>Видение проекта</w:t>
      </w:r>
      <w:bookmarkEnd w:id="6"/>
    </w:p>
    <w:p w:rsidR="001D666E" w:rsidRPr="00BB603E" w:rsidRDefault="00C2696F" w:rsidP="00AA23EA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Toc147596838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</w:t>
      </w:r>
      <w:r w:rsidR="00D453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онлайн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движени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местонахождение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конкретн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данный момент времени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 точного времени выгрузки и загрузки состава. Это позволит провести более точное планирование движения поездов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наладить оперативную координацию действий между участниками процесса.</w:t>
      </w:r>
    </w:p>
    <w:p w:rsidR="00B8188C" w:rsidRPr="001B38B2" w:rsidRDefault="00B8188C" w:rsidP="00B8188C">
      <w:pPr>
        <w:pStyle w:val="2"/>
        <w:rPr>
          <w:lang w:val="en-US"/>
        </w:rPr>
      </w:pPr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7"/>
    </w:p>
    <w:p w:rsidR="00AA23EA" w:rsidRPr="00AA23EA" w:rsidRDefault="00AA23EA" w:rsidP="00E15980">
      <w:pPr>
        <w:pStyle w:val="af"/>
        <w:shd w:val="clear" w:color="auto" w:fill="FFFFFF"/>
        <w:spacing w:line="276" w:lineRule="auto"/>
        <w:ind w:firstLine="227"/>
        <w:jc w:val="both"/>
        <w:rPr>
          <w:color w:val="000000"/>
          <w:sz w:val="28"/>
          <w:szCs w:val="28"/>
          <w:shd w:val="clear" w:color="auto" w:fill="FFFFFF"/>
        </w:rPr>
      </w:pPr>
      <w:bookmarkStart w:id="8" w:name="_Toc147596839"/>
      <w:r w:rsidRPr="00AA23EA">
        <w:rPr>
          <w:color w:val="000000"/>
          <w:sz w:val="28"/>
          <w:szCs w:val="28"/>
          <w:shd w:val="clear" w:color="auto" w:fill="FFFFFF"/>
        </w:rPr>
        <w:t>Затраты на логистику на металлургическом предприятии в целом можно снизить, последовательно. Потенциал сокращения затрат при решении соответствующих проблем будет следующим:</w:t>
      </w:r>
    </w:p>
    <w:p w:rsidR="00AA23EA" w:rsidRDefault="00AA23EA" w:rsidP="00E15980">
      <w:pPr>
        <w:pStyle w:val="ae"/>
        <w:numPr>
          <w:ilvl w:val="0"/>
          <w:numId w:val="3"/>
        </w:numPr>
        <w:shd w:val="clear" w:color="auto" w:fill="FFFFFF"/>
        <w:spacing w:line="276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7–10% – децентрализованное управление внутренним транспортом;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5–8% – авральный режим работы железнодорожного транспорта («сгущенный» приход, непредсказуемость цехов, подход вагонов РЖД);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3)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15–25% – неэффективное управление запасами;</w:t>
      </w:r>
    </w:p>
    <w:p w:rsidR="00AA23EA" w:rsidRDefault="00E15980" w:rsidP="00E15980">
      <w:pPr>
        <w:pStyle w:val="ae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6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9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% – неэффективное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внешними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составами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F0204" w:rsidRPr="008F0204" w:rsidRDefault="008F0204" w:rsidP="008F0204">
      <w:pPr>
        <w:pStyle w:val="ae"/>
        <w:shd w:val="clear" w:color="auto" w:fill="FFFFFF"/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AA23EA" w:rsidRPr="00235435" w:rsidRDefault="00E15980" w:rsidP="00814E1B">
      <w:pPr>
        <w:shd w:val="clear" w:color="auto" w:fill="FFFFFF"/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 в общем можно минимально снизить затраты логистики на 33% или максимально на 52%</w:t>
      </w:r>
      <w:r w:rsidRP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подсистеме будет реализована возможность мониторинга загруженности складов и перевалочных пунктов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позволит снизить затраты и время на транспортировку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как будут существенно снижены простои составов и количество</w:t>
      </w:r>
      <w:r w:rsidR="007C26FE" w:rsidRP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«лишних» маневров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AA23EA" w:rsidP="00AA23EA">
      <w:pPr>
        <w:pStyle w:val="1"/>
      </w:pPr>
      <w:r>
        <w:lastRenderedPageBreak/>
        <w:t xml:space="preserve"> </w:t>
      </w:r>
      <w:r w:rsidR="00B8188C">
        <w:t>Концепция</w:t>
      </w:r>
      <w:r w:rsidR="00B8188C" w:rsidRPr="001B38B2">
        <w:rPr>
          <w:lang w:val="en-US"/>
        </w:rPr>
        <w:t xml:space="preserve"> </w:t>
      </w:r>
      <w:r w:rsidR="00B8188C">
        <w:t>решения</w:t>
      </w:r>
      <w:bookmarkEnd w:id="8"/>
    </w:p>
    <w:p w:rsidR="00B8188C" w:rsidRDefault="00B8188C" w:rsidP="00B8188C">
      <w:pPr>
        <w:pStyle w:val="2"/>
      </w:pPr>
      <w:bookmarkStart w:id="9" w:name="_Toc147596840"/>
      <w:r>
        <w:t>Цели и Задачи</w:t>
      </w:r>
      <w:bookmarkEnd w:id="9"/>
    </w:p>
    <w:p w:rsidR="005C1103" w:rsidRPr="005C1103" w:rsidRDefault="005C1103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Основная цель -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5C1103" w:rsidRDefault="005C1103" w:rsidP="00814E1B">
      <w:pPr>
        <w:spacing w:line="276" w:lineRule="auto"/>
        <w:ind w:left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этого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Установить на поезда датчики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GPS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ПО для мониторинга движения поездов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Провести тестовый запуск получить информацию </w:t>
      </w:r>
      <w:r w:rsidR="00CC7F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Провести корректировку маршрутов поездов на основании полученных данных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Автоматизировать процесс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выгрузки (быстрая передача актуальной информации)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97318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будет необходимо добавить количество «перевалов»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BA09D7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Минимизировать простои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Снизить количество маневренных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основе полученных данных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Запустить рабочую версию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</w:p>
    <w:p w:rsidR="00B8188C" w:rsidRDefault="00B8188C" w:rsidP="00B8188C">
      <w:pPr>
        <w:pStyle w:val="2"/>
      </w:pPr>
      <w:bookmarkStart w:id="10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0"/>
    </w:p>
    <w:p w:rsidR="003E0FCE" w:rsidRPr="00814E1B" w:rsidRDefault="003E0FCE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Предполагается что будет предоставлен доступ к необходимой информации о движении составов. Так же предполагается что все сотрудники будут обучены пользованию с системой.</w:t>
      </w:r>
    </w:p>
    <w:p w:rsidR="00B8188C" w:rsidRPr="00814E1B" w:rsidRDefault="00814E1B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1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Ограничения не имеются.</w:t>
      </w:r>
    </w:p>
    <w:p w:rsidR="00B8188C" w:rsidRPr="00814E1B" w:rsidRDefault="00B8188C" w:rsidP="00B8188C">
      <w:pPr>
        <w:pStyle w:val="2"/>
      </w:pPr>
      <w:bookmarkStart w:id="11" w:name="_Toc147596842"/>
      <w:r>
        <w:t>Анализ использования</w:t>
      </w:r>
      <w:bookmarkStart w:id="12" w:name="_GoBack"/>
      <w:bookmarkEnd w:id="11"/>
      <w:bookmarkEnd w:id="12"/>
    </w:p>
    <w:p w:rsidR="00B8188C" w:rsidRDefault="00B8188C" w:rsidP="00B8188C">
      <w:pPr>
        <w:pStyle w:val="3"/>
      </w:pPr>
      <w:bookmarkStart w:id="13" w:name="_Toc147596843"/>
      <w:r>
        <w:t>Пользователи</w:t>
      </w:r>
      <w:bookmarkEnd w:id="13"/>
    </w:p>
    <w:p w:rsidR="00B8188C" w:rsidRPr="0091549C" w:rsidRDefault="00B8188C" w:rsidP="00B8188C">
      <w:pPr>
        <w:rPr>
          <w:color w:val="0000FF"/>
        </w:rPr>
      </w:pPr>
      <w:r w:rsidRPr="0091549C">
        <w:rPr>
          <w:color w:val="0000FF"/>
        </w:rPr>
        <w:t xml:space="preserve">В разработке решения заинтересованы множество сторон, однако непосредственная работа с ним будет выполняться пользователями, </w:t>
      </w:r>
      <w:proofErr w:type="gramStart"/>
      <w:r w:rsidRPr="0091549C">
        <w:rPr>
          <w:color w:val="0000FF"/>
        </w:rPr>
        <w:t>поэтому прежде чем</w:t>
      </w:r>
      <w:proofErr w:type="gramEnd"/>
      <w:r w:rsidRPr="0091549C">
        <w:rPr>
          <w:color w:val="0000FF"/>
        </w:rPr>
        <w:t xml:space="preserve"> приступать к дизайну решения, необходимо определить, кто будет с ним взаимодействовать.</w:t>
      </w:r>
      <w:r>
        <w:rPr>
          <w:color w:val="0000FF"/>
        </w:rPr>
        <w:t xml:space="preserve"> В процессе анализа должны быть выделены группы пользователей (например, на основе областей их деятельности, в которых будет использоваться разрабатываемое решение).</w:t>
      </w:r>
    </w:p>
    <w:p w:rsidR="00B8188C" w:rsidRPr="00791061" w:rsidRDefault="00B8188C" w:rsidP="00B8188C">
      <w:r>
        <w:t>Сформируйте список групп пользователей, для которых предназначено решение.</w:t>
      </w:r>
    </w:p>
    <w:p w:rsidR="00B8188C" w:rsidRDefault="00B8188C" w:rsidP="00B8188C">
      <w:pPr>
        <w:pStyle w:val="3"/>
      </w:pPr>
      <w:bookmarkStart w:id="14" w:name="_Toc147596844"/>
      <w:r>
        <w:lastRenderedPageBreak/>
        <w:t>Сценарии использования</w:t>
      </w:r>
      <w:bookmarkEnd w:id="14"/>
    </w:p>
    <w:p w:rsidR="00B8188C" w:rsidRPr="00F94B82" w:rsidRDefault="00B8188C" w:rsidP="00B8188C">
      <w:pPr>
        <w:rPr>
          <w:color w:val="0000FF"/>
        </w:rPr>
      </w:pPr>
      <w:r w:rsidRPr="002C159B">
        <w:rPr>
          <w:rStyle w:val="ab"/>
          <w:color w:val="0000FF"/>
        </w:rPr>
        <w:t>Сценарии использования</w:t>
      </w:r>
      <w:r w:rsidRPr="002C159B">
        <w:rPr>
          <w:color w:val="0000FF"/>
        </w:rPr>
        <w:t xml:space="preserve"> (</w:t>
      </w:r>
      <w:proofErr w:type="spellStart"/>
      <w:r w:rsidRPr="002C159B">
        <w:rPr>
          <w:rStyle w:val="ab"/>
          <w:color w:val="0000FF"/>
        </w:rPr>
        <w:t>usage</w:t>
      </w:r>
      <w:proofErr w:type="spellEnd"/>
      <w:r w:rsidRPr="002C159B">
        <w:rPr>
          <w:rStyle w:val="ab"/>
          <w:color w:val="0000FF"/>
        </w:rPr>
        <w:t xml:space="preserve"> scenarios</w:t>
      </w:r>
      <w:r w:rsidRPr="002C159B">
        <w:rPr>
          <w:color w:val="0000FF"/>
        </w:rPr>
        <w:t>) определяют последовательности действий, которые пользователи выполняют при взаимодействии с решением.</w:t>
      </w:r>
      <w:r w:rsidRPr="00A21897">
        <w:rPr>
          <w:color w:val="0000FF"/>
        </w:rPr>
        <w:t xml:space="preserve"> </w:t>
      </w:r>
      <w:r>
        <w:rPr>
          <w:color w:val="0000FF"/>
          <w:lang w:val="en-US"/>
        </w:rPr>
        <w:t>MSF</w:t>
      </w:r>
      <w:r w:rsidRPr="00F94B82">
        <w:rPr>
          <w:color w:val="0000FF"/>
        </w:rPr>
        <w:t xml:space="preserve"> </w:t>
      </w:r>
      <w:r>
        <w:rPr>
          <w:color w:val="0000FF"/>
        </w:rPr>
        <w:t xml:space="preserve">не специфицирует явным образом способы описания сценариев использования. Один из возможных (и достаточно распространенных) вариантов – язык </w:t>
      </w:r>
      <w:r>
        <w:rPr>
          <w:color w:val="0000FF"/>
          <w:lang w:val="en-US"/>
        </w:rPr>
        <w:t>UML</w:t>
      </w:r>
      <w:r>
        <w:rPr>
          <w:color w:val="0000FF"/>
        </w:rPr>
        <w:t>.</w:t>
      </w:r>
    </w:p>
    <w:p w:rsidR="00B8188C" w:rsidRPr="00F94B82" w:rsidRDefault="00B8188C" w:rsidP="00B8188C">
      <w:r>
        <w:t xml:space="preserve">Для каждой выделенной на предыдущем шаге группы пользователей определите характерные способы их взаимодействия с решением и, используя необходимые диаграммы </w:t>
      </w:r>
      <w:r>
        <w:rPr>
          <w:lang w:val="en-US"/>
        </w:rPr>
        <w:t>UML</w:t>
      </w:r>
      <w:r>
        <w:t>,</w:t>
      </w:r>
      <w:r w:rsidRPr="00F94B82">
        <w:t xml:space="preserve"> </w:t>
      </w:r>
      <w:r>
        <w:t>опишите сценарии использования.</w:t>
      </w:r>
    </w:p>
    <w:p w:rsidR="00B8188C" w:rsidRPr="00653D26" w:rsidRDefault="00B8188C" w:rsidP="00B8188C">
      <w:pPr>
        <w:pStyle w:val="2"/>
        <w:rPr>
          <w:lang w:val="en-US"/>
        </w:rPr>
      </w:pPr>
      <w:bookmarkStart w:id="15" w:name="_Toc147596845"/>
      <w:r>
        <w:t>Требования</w:t>
      </w:r>
      <w:bookmarkEnd w:id="15"/>
    </w:p>
    <w:p w:rsidR="00B8188C" w:rsidRPr="006E3933" w:rsidRDefault="00B8188C" w:rsidP="00B8188C">
      <w:pPr>
        <w:rPr>
          <w:color w:val="0000FF"/>
        </w:rPr>
      </w:pPr>
      <w:r w:rsidRPr="00D81CE4">
        <w:rPr>
          <w:rStyle w:val="ab"/>
          <w:color w:val="0000FF"/>
        </w:rPr>
        <w:t>Требования</w:t>
      </w:r>
      <w:r w:rsidRPr="00D81CE4">
        <w:rPr>
          <w:color w:val="0000FF"/>
        </w:rPr>
        <w:t xml:space="preserve"> (</w:t>
      </w:r>
      <w:proofErr w:type="spellStart"/>
      <w:r w:rsidRPr="00D81CE4">
        <w:rPr>
          <w:rStyle w:val="ab"/>
          <w:color w:val="0000FF"/>
        </w:rPr>
        <w:t>requirements</w:t>
      </w:r>
      <w:proofErr w:type="spellEnd"/>
      <w:r w:rsidRPr="00D81CE4">
        <w:rPr>
          <w:color w:val="0000FF"/>
        </w:rPr>
        <w:t>)</w:t>
      </w:r>
      <w:r>
        <w:rPr>
          <w:color w:val="0000FF"/>
        </w:rPr>
        <w:t xml:space="preserve"> </w:t>
      </w:r>
      <w:r w:rsidRPr="00D81CE4">
        <w:rPr>
          <w:color w:val="0000FF"/>
        </w:rPr>
        <w:t xml:space="preserve">определяют, что должно делать разрабатываемое решение. Требования </w:t>
      </w:r>
      <w:r w:rsidRPr="006E3933">
        <w:rPr>
          <w:color w:val="0000FF"/>
        </w:rPr>
        <w:t>могут выражаться в терминах функциональности или в виде правил и параметров, определяющих функциональность.</w:t>
      </w:r>
    </w:p>
    <w:p w:rsidR="00B8188C" w:rsidRDefault="00B8188C" w:rsidP="00B8188C">
      <w:pPr>
        <w:pStyle w:val="3"/>
      </w:pPr>
      <w:bookmarkStart w:id="16" w:name="_Toc147596846"/>
      <w:r>
        <w:t>Требования пользователей</w:t>
      </w:r>
      <w:bookmarkEnd w:id="16"/>
    </w:p>
    <w:p w:rsidR="00B8188C" w:rsidRPr="00791061" w:rsidRDefault="00B8188C" w:rsidP="00B8188C">
      <w:r>
        <w:t>Сформулируйте требования к решению с точки зрения пользователей.</w:t>
      </w:r>
    </w:p>
    <w:p w:rsidR="00B8188C" w:rsidRDefault="00B8188C" w:rsidP="00B8188C">
      <w:pPr>
        <w:pStyle w:val="3"/>
      </w:pPr>
      <w:bookmarkStart w:id="17" w:name="_Toc147596847"/>
      <w:r>
        <w:t>Системные требования</w:t>
      </w:r>
      <w:bookmarkEnd w:id="17"/>
    </w:p>
    <w:p w:rsidR="00B8188C" w:rsidRPr="00791061" w:rsidRDefault="00B8188C" w:rsidP="00B8188C">
      <w:r>
        <w:t>Сформулируйте требования к решению с точки зрения среды, в которой оно должно будет функционировать после внедрения.</w:t>
      </w:r>
    </w:p>
    <w:p w:rsidR="00B8188C" w:rsidRDefault="00B8188C" w:rsidP="00B8188C">
      <w:pPr>
        <w:pStyle w:val="1"/>
      </w:pPr>
      <w:bookmarkStart w:id="18" w:name="_Toc147596848"/>
      <w:r>
        <w:t>Рамки</w:t>
      </w:r>
      <w:bookmarkEnd w:id="18"/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</w:t>
      </w:r>
      <w:r w:rsidRPr="00152C21">
        <w:rPr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scope</w:t>
      </w:r>
      <w:proofErr w:type="spellEnd"/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</w:t>
      </w:r>
      <w:proofErr w:type="spellStart"/>
      <w:r w:rsidRPr="00152C21">
        <w:rPr>
          <w:color w:val="0000FF"/>
        </w:rPr>
        <w:t>приоритезацию</w:t>
      </w:r>
      <w:proofErr w:type="spellEnd"/>
      <w:r w:rsidRPr="00152C21">
        <w:rPr>
          <w:color w:val="0000FF"/>
        </w:rPr>
        <w:t xml:space="preserve">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 решения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solution</w:t>
      </w:r>
      <w:proofErr w:type="spellEnd"/>
      <w:r w:rsidRPr="00152C21">
        <w:rPr>
          <w:rStyle w:val="ab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функциональность решения и его возможности (включая те, что не относятся к программному обеспечению). </w:t>
      </w:r>
      <w:r w:rsidRPr="00152C21">
        <w:rPr>
          <w:rStyle w:val="ab"/>
          <w:color w:val="0000FF"/>
        </w:rPr>
        <w:t>Возможность</w:t>
      </w:r>
      <w:r w:rsidRPr="00152C21">
        <w:rPr>
          <w:color w:val="0000FF"/>
        </w:rPr>
        <w:t xml:space="preserve"> (</w:t>
      </w:r>
      <w:r w:rsidRPr="00152C21">
        <w:rPr>
          <w:rStyle w:val="ab"/>
          <w:color w:val="0000FF"/>
        </w:rPr>
        <w:t>функциональность</w:t>
      </w:r>
      <w:r w:rsidRPr="00152C21">
        <w:rPr>
          <w:color w:val="0000FF"/>
        </w:rPr>
        <w:t xml:space="preserve">, </w:t>
      </w:r>
      <w:r w:rsidRPr="00152C21">
        <w:rPr>
          <w:rStyle w:val="ab"/>
          <w:color w:val="0000FF"/>
        </w:rPr>
        <w:t>составляющая</w:t>
      </w:r>
      <w:r w:rsidRPr="00152C21">
        <w:rPr>
          <w:color w:val="0000FF"/>
        </w:rPr>
        <w:t xml:space="preserve">, </w:t>
      </w:r>
      <w:r w:rsidRPr="00152C21">
        <w:rPr>
          <w:rStyle w:val="ab"/>
          <w:color w:val="0000FF"/>
        </w:rPr>
        <w:t>feature</w:t>
      </w:r>
      <w:r w:rsidRPr="00152C21">
        <w:rPr>
          <w:color w:val="0000FF"/>
        </w:rPr>
        <w:t>) – это требуемый или желаемый аспект программного или аппаратного обеспечения. Например, предварительный просмотр перед печатью может быть возможностью текстового процессора; шифрование почтовых сообщений – возможностью почтовой программы. Сопроводительные руководства пользователей, интерактивные файлы помощи, операционные руководства и обучение также могут быть составляющими решения.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project</w:t>
      </w:r>
      <w:proofErr w:type="spellEnd"/>
      <w:r w:rsidRPr="00152C21">
        <w:rPr>
          <w:rStyle w:val="ab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Pr="00152C21">
        <w:rPr>
          <w:color w:val="0000FF"/>
          <w:lang w:val="en-US"/>
        </w:rPr>
        <w:t>MSF</w:t>
      </w:r>
      <w:r w:rsidRPr="00152C21">
        <w:rPr>
          <w:color w:val="0000FF"/>
        </w:rPr>
        <w:t xml:space="preserve"> предлагает определять и фиксировать рамки решения и проекта, используя </w:t>
      </w:r>
      <w:r w:rsidRPr="00152C21">
        <w:rPr>
          <w:rStyle w:val="ab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b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B8188C" w:rsidRDefault="00B8188C" w:rsidP="00B8188C">
      <w:pPr>
        <w:pStyle w:val="2"/>
      </w:pPr>
      <w:bookmarkStart w:id="19" w:name="_Toc147596849"/>
      <w:r>
        <w:lastRenderedPageBreak/>
        <w:t>Функциональность решения</w:t>
      </w:r>
      <w:bookmarkEnd w:id="19"/>
    </w:p>
    <w:p w:rsidR="00B8188C" w:rsidRPr="00152C21" w:rsidRDefault="00B8188C" w:rsidP="00B8188C">
      <w:r>
        <w:t>Укажите здесь функциональность в терминах возможностей (</w:t>
      </w:r>
      <w:r w:rsidRPr="00152C21">
        <w:rPr>
          <w:lang w:val="en-US"/>
        </w:rPr>
        <w:t>features</w:t>
      </w:r>
      <w:r>
        <w:t>) и функций (</w:t>
      </w:r>
      <w:r w:rsidRPr="00152C21">
        <w:rPr>
          <w:lang w:val="en-US"/>
        </w:rPr>
        <w:t>functions</w:t>
      </w:r>
      <w:r>
        <w:t>), которая будет реализована в разрабатываемом решении.</w:t>
      </w:r>
    </w:p>
    <w:p w:rsidR="00B8188C" w:rsidRDefault="00B8188C" w:rsidP="00B8188C">
      <w:pPr>
        <w:pStyle w:val="2"/>
      </w:pPr>
      <w:bookmarkStart w:id="20" w:name="_Toc147596850"/>
      <w:r>
        <w:t>За рамками решения</w:t>
      </w:r>
      <w:bookmarkEnd w:id="20"/>
    </w:p>
    <w:p w:rsidR="00B8188C" w:rsidRPr="00791061" w:rsidRDefault="00B8188C" w:rsidP="00B8188C">
      <w:r>
        <w:t>Укажите здесь функциональность, которая имеется или предполагается в требованиях заинтересованных сторон, но не будет реализована в решении, и опишите причины вынесения данных возможностей и функций за рамки решения (используйте треугольник компромиссов).</w:t>
      </w:r>
    </w:p>
    <w:p w:rsidR="00B8188C" w:rsidRDefault="00B8188C" w:rsidP="00B8188C">
      <w:pPr>
        <w:pStyle w:val="2"/>
      </w:pPr>
      <w:bookmarkStart w:id="21" w:name="_Toc147596851"/>
      <w:r>
        <w:t>Критерии одобрения решения</w:t>
      </w:r>
      <w:bookmarkEnd w:id="21"/>
    </w:p>
    <w:p w:rsidR="00B8188C" w:rsidRPr="00791061" w:rsidRDefault="00B8188C" w:rsidP="00B8188C">
      <w:r>
        <w:t>Сформулируйте здесь критерии, в соответствии с которыми заинтересованные стороны будут принимать готовность решения.</w:t>
      </w:r>
    </w:p>
    <w:p w:rsidR="00B8188C" w:rsidRPr="00653D26" w:rsidRDefault="00B8188C" w:rsidP="00B8188C">
      <w:pPr>
        <w:pStyle w:val="1"/>
        <w:rPr>
          <w:lang w:val="en-US"/>
        </w:rPr>
      </w:pPr>
      <w:bookmarkStart w:id="22" w:name="_Toc147596852"/>
      <w:r>
        <w:t>Стратегии дизайна решения</w:t>
      </w:r>
      <w:bookmarkEnd w:id="22"/>
    </w:p>
    <w:p w:rsidR="00B8188C" w:rsidRPr="00383F3D" w:rsidRDefault="00B8188C" w:rsidP="00B8188C">
      <w:pPr>
        <w:pStyle w:val="2"/>
        <w:rPr>
          <w:lang w:val="en-US"/>
        </w:rPr>
      </w:pPr>
      <w:bookmarkStart w:id="23" w:name="_Toc147596853"/>
      <w:r>
        <w:t>Стратегия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3"/>
    </w:p>
    <w:p w:rsidR="00B8188C" w:rsidRPr="00383F3D" w:rsidRDefault="00B8188C" w:rsidP="00B8188C">
      <w:pPr>
        <w:rPr>
          <w:color w:val="0000FF"/>
        </w:rPr>
      </w:pPr>
      <w:r w:rsidRPr="00383F3D">
        <w:rPr>
          <w:color w:val="0000FF"/>
        </w:rPr>
        <w:t xml:space="preserve">На основе разработанного списка возможностей и функций формируется </w:t>
      </w:r>
      <w:r w:rsidRPr="00383F3D">
        <w:rPr>
          <w:rStyle w:val="ab"/>
          <w:color w:val="0000FF"/>
        </w:rPr>
        <w:t>стратегия архитектурного дизайна</w:t>
      </w:r>
      <w:r w:rsidRPr="00383F3D">
        <w:rPr>
          <w:color w:val="0000FF"/>
        </w:rPr>
        <w:t xml:space="preserve"> (</w:t>
      </w:r>
      <w:proofErr w:type="spellStart"/>
      <w:r w:rsidRPr="00383F3D">
        <w:rPr>
          <w:rStyle w:val="ab"/>
          <w:color w:val="0000FF"/>
        </w:rPr>
        <w:t>architectural</w:t>
      </w:r>
      <w:proofErr w:type="spellEnd"/>
      <w:r w:rsidRPr="00383F3D">
        <w:rPr>
          <w:rStyle w:val="ab"/>
          <w:color w:val="0000FF"/>
        </w:rPr>
        <w:t xml:space="preserve"> design strategy</w:t>
      </w:r>
      <w:r w:rsidRPr="00383F3D">
        <w:rPr>
          <w:color w:val="0000FF"/>
        </w:rPr>
        <w:t xml:space="preserve">), описывающая решение в целом. Она определяет компоненты решения и их взаимодействие. Отличный способ описания решения на этом этапе – использование иллюстрирующих диаграмм (например, </w:t>
      </w:r>
      <w:r w:rsidRPr="00383F3D">
        <w:rPr>
          <w:color w:val="0000FF"/>
          <w:lang w:val="en-US"/>
        </w:rPr>
        <w:t>UML</w:t>
      </w:r>
      <w:r w:rsidRPr="00383F3D">
        <w:rPr>
          <w:color w:val="0000FF"/>
        </w:rPr>
        <w:t>).</w:t>
      </w:r>
    </w:p>
    <w:p w:rsidR="00B8188C" w:rsidRPr="00383F3D" w:rsidRDefault="00B8188C" w:rsidP="00B8188C">
      <w:r>
        <w:t>Сформируйте и опишите общий архитектурный проект решения.</w:t>
      </w:r>
    </w:p>
    <w:p w:rsidR="00B8188C" w:rsidRDefault="00B8188C" w:rsidP="00B8188C">
      <w:pPr>
        <w:pStyle w:val="2"/>
      </w:pPr>
      <w:bookmarkStart w:id="24" w:name="_Toc147596854"/>
      <w:bookmarkEnd w:id="0"/>
      <w:bookmarkEnd w:id="1"/>
      <w:bookmarkEnd w:id="2"/>
      <w:bookmarkEnd w:id="3"/>
      <w:r>
        <w:t>Стратегия технологического дизайна</w:t>
      </w:r>
      <w:bookmarkEnd w:id="24"/>
    </w:p>
    <w:p w:rsidR="00B8188C" w:rsidRPr="000D15AE" w:rsidRDefault="00B8188C" w:rsidP="00B8188C">
      <w:pPr>
        <w:rPr>
          <w:color w:val="0000FF"/>
        </w:rPr>
      </w:pPr>
      <w:r w:rsidRPr="000D15AE">
        <w:rPr>
          <w:color w:val="0000FF"/>
        </w:rPr>
        <w:t xml:space="preserve">Разработка решения потребует использования определенных продуктов и технологий. </w:t>
      </w:r>
      <w:r w:rsidRPr="000D15AE">
        <w:rPr>
          <w:rStyle w:val="ab"/>
          <w:color w:val="0000FF"/>
        </w:rPr>
        <w:t>Стратегия технологического дизайна</w:t>
      </w:r>
      <w:r w:rsidRPr="000D15AE">
        <w:rPr>
          <w:color w:val="0000FF"/>
        </w:rPr>
        <w:t xml:space="preserve"> (</w:t>
      </w:r>
      <w:proofErr w:type="spellStart"/>
      <w:r w:rsidRPr="000D15AE">
        <w:rPr>
          <w:rStyle w:val="ab"/>
          <w:color w:val="0000FF"/>
        </w:rPr>
        <w:t>technical</w:t>
      </w:r>
      <w:proofErr w:type="spellEnd"/>
      <w:r w:rsidRPr="000D15AE">
        <w:rPr>
          <w:rStyle w:val="ab"/>
          <w:color w:val="0000FF"/>
        </w:rPr>
        <w:t xml:space="preserve"> design strategy</w:t>
      </w:r>
      <w:r w:rsidRPr="000D15AE">
        <w:rPr>
          <w:color w:val="0000FF"/>
        </w:rPr>
        <w:t xml:space="preserve">) описывает, какие технологии и продукты выбраны проектной группой в качестве средства реализации решения. </w:t>
      </w:r>
    </w:p>
    <w:p w:rsidR="00B8188C" w:rsidRPr="008E4365" w:rsidRDefault="00B8188C" w:rsidP="00B8188C">
      <w:r>
        <w:t>Аргументировано опишите, какие технологические средства будут использованы в процессе работы над решением.</w:t>
      </w:r>
    </w:p>
    <w:p w:rsidR="00B8188C" w:rsidRPr="00B8188C" w:rsidRDefault="00B8188C" w:rsidP="00B8188C">
      <w:pPr>
        <w:tabs>
          <w:tab w:val="left" w:pos="2527"/>
        </w:tabs>
      </w:pPr>
    </w:p>
    <w:sectPr w:rsidR="00B8188C" w:rsidRPr="00B8188C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4AC" w:rsidRDefault="009B64AC" w:rsidP="00B8188C">
      <w:r>
        <w:separator/>
      </w:r>
    </w:p>
  </w:endnote>
  <w:endnote w:type="continuationSeparator" w:id="0">
    <w:p w:rsidR="009B64AC" w:rsidRDefault="009B64AC" w:rsidP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4AC" w:rsidRDefault="009B64AC" w:rsidP="00B8188C">
      <w:r>
        <w:separator/>
      </w:r>
    </w:p>
  </w:footnote>
  <w:footnote w:type="continuationSeparator" w:id="0">
    <w:p w:rsidR="009B64AC" w:rsidRDefault="009B64AC" w:rsidP="00B8188C">
      <w:r>
        <w:continuationSeparator/>
      </w:r>
    </w:p>
  </w:footnote>
  <w:footnote w:id="1">
    <w:p w:rsidR="00B8188C" w:rsidRPr="00CC1E3D" w:rsidRDefault="00B8188C" w:rsidP="00B8188C">
      <w:pPr>
        <w:pStyle w:val="a9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7594"/>
    <w:multiLevelType w:val="hybridMultilevel"/>
    <w:tmpl w:val="399EECDC"/>
    <w:lvl w:ilvl="0" w:tplc="B268F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E730C"/>
    <w:multiLevelType w:val="hybridMultilevel"/>
    <w:tmpl w:val="B9D002B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 w15:restartNumberingAfterBreak="0">
    <w:nsid w:val="58B013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BD78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64518"/>
    <w:multiLevelType w:val="hybridMultilevel"/>
    <w:tmpl w:val="EC0E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0647A"/>
    <w:multiLevelType w:val="hybridMultilevel"/>
    <w:tmpl w:val="3788D678"/>
    <w:lvl w:ilvl="0" w:tplc="B1C2F74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A"/>
    <w:rsid w:val="000145C8"/>
    <w:rsid w:val="00021B20"/>
    <w:rsid w:val="00097318"/>
    <w:rsid w:val="001C722A"/>
    <w:rsid w:val="001D666E"/>
    <w:rsid w:val="001E7703"/>
    <w:rsid w:val="00235435"/>
    <w:rsid w:val="002575C0"/>
    <w:rsid w:val="003E0FCE"/>
    <w:rsid w:val="004C5653"/>
    <w:rsid w:val="005C1103"/>
    <w:rsid w:val="006B352F"/>
    <w:rsid w:val="00724382"/>
    <w:rsid w:val="007A77D8"/>
    <w:rsid w:val="007C26FE"/>
    <w:rsid w:val="007F480A"/>
    <w:rsid w:val="00814E1B"/>
    <w:rsid w:val="008F0204"/>
    <w:rsid w:val="008F2325"/>
    <w:rsid w:val="00935E65"/>
    <w:rsid w:val="00980E5E"/>
    <w:rsid w:val="009B64AC"/>
    <w:rsid w:val="00AA23EA"/>
    <w:rsid w:val="00B738DD"/>
    <w:rsid w:val="00B8188C"/>
    <w:rsid w:val="00BA09D7"/>
    <w:rsid w:val="00BB603E"/>
    <w:rsid w:val="00C2696F"/>
    <w:rsid w:val="00C72429"/>
    <w:rsid w:val="00CC7FE8"/>
    <w:rsid w:val="00D45333"/>
    <w:rsid w:val="00E15980"/>
    <w:rsid w:val="00E62984"/>
    <w:rsid w:val="00E716F2"/>
    <w:rsid w:val="00EA1774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CFC9"/>
  <w15:chartTrackingRefBased/>
  <w15:docId w15:val="{133E32D1-683C-B749-BFD5-FBAE871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188C"/>
    <w:pPr>
      <w:keepNext/>
      <w:numPr>
        <w:numId w:val="1"/>
      </w:numPr>
      <w:spacing w:before="240" w:after="360"/>
      <w:outlineLvl w:val="0"/>
    </w:pPr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B8188C"/>
    <w:pPr>
      <w:keepNext/>
      <w:numPr>
        <w:ilvl w:val="1"/>
        <w:numId w:val="1"/>
      </w:numPr>
      <w:tabs>
        <w:tab w:val="left" w:pos="1043"/>
      </w:tabs>
      <w:spacing w:before="120" w:after="240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B8188C"/>
    <w:pPr>
      <w:keepNext/>
      <w:numPr>
        <w:ilvl w:val="2"/>
        <w:numId w:val="1"/>
      </w:numPr>
      <w:spacing w:before="120" w:after="240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8188C"/>
    <w:pPr>
      <w:keepNext/>
      <w:spacing w:after="120"/>
      <w:jc w:val="both"/>
      <w:outlineLvl w:val="5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B818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3"/>
    <w:rsid w:val="00B8188C"/>
    <w:rPr>
      <w:sz w:val="28"/>
    </w:rPr>
  </w:style>
  <w:style w:type="paragraph" w:styleId="a3">
    <w:name w:val="Title"/>
    <w:basedOn w:val="a"/>
    <w:link w:val="a4"/>
    <w:qFormat/>
    <w:rsid w:val="00B8188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4">
    <w:name w:val="Заголовок Знак"/>
    <w:basedOn w:val="a0"/>
    <w:link w:val="a3"/>
    <w:rsid w:val="00B8188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88C"/>
  </w:style>
  <w:style w:type="paragraph" w:styleId="a7">
    <w:name w:val="footer"/>
    <w:basedOn w:val="a"/>
    <w:link w:val="a8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88C"/>
  </w:style>
  <w:style w:type="character" w:customStyle="1" w:styleId="10">
    <w:name w:val="Заголовок 1 Знак"/>
    <w:basedOn w:val="a0"/>
    <w:link w:val="1"/>
    <w:rsid w:val="00B8188C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8188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818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188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a9">
    <w:name w:val="footnote text"/>
    <w:basedOn w:val="a"/>
    <w:link w:val="a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B818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рмин"/>
    <w:rsid w:val="00B8188C"/>
    <w:rPr>
      <w:rFonts w:ascii="Times New Roman" w:hAnsi="Times New Roman"/>
      <w:i/>
      <w:noProof/>
      <w:spacing w:val="20"/>
      <w:sz w:val="24"/>
    </w:rPr>
  </w:style>
  <w:style w:type="character" w:styleId="ac">
    <w:name w:val="footnote reference"/>
    <w:semiHidden/>
    <w:rsid w:val="00B8188C"/>
    <w:rPr>
      <w:vertAlign w:val="superscript"/>
    </w:rPr>
  </w:style>
  <w:style w:type="paragraph" w:styleId="21">
    <w:name w:val="toc 2"/>
    <w:basedOn w:val="a"/>
    <w:next w:val="a"/>
    <w:semiHidden/>
    <w:rsid w:val="00B8188C"/>
    <w:pPr>
      <w:spacing w:after="120"/>
      <w:ind w:left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"/>
    <w:next w:val="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31">
    <w:name w:val="toc 3"/>
    <w:basedOn w:val="a"/>
    <w:next w:val="a"/>
    <w:semiHidden/>
    <w:rsid w:val="00B8188C"/>
    <w:pPr>
      <w:spacing w:after="120"/>
      <w:ind w:left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Hyperlink"/>
    <w:rsid w:val="00B8188C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1D666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AA2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26</cp:revision>
  <dcterms:created xsi:type="dcterms:W3CDTF">2020-04-03T20:13:00Z</dcterms:created>
  <dcterms:modified xsi:type="dcterms:W3CDTF">2020-04-05T21:35:00Z</dcterms:modified>
</cp:coreProperties>
</file>