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C490D" w14:textId="77777777" w:rsidR="00486130" w:rsidRPr="00486130" w:rsidRDefault="00486130" w:rsidP="00486130">
      <w:pPr>
        <w:spacing w:line="256" w:lineRule="auto"/>
        <w:ind w:left="64"/>
        <w:jc w:val="center"/>
        <w:rPr>
          <w:rFonts w:cs="Times New Roman"/>
          <w:color w:val="000000"/>
        </w:rPr>
      </w:pPr>
      <w:r w:rsidRPr="00486130">
        <w:rPr>
          <w:rFonts w:cs="Times New Roman"/>
          <w:noProof/>
          <w:color w:val="000000"/>
          <w:lang w:eastAsia="ru-RU"/>
        </w:rPr>
        <w:drawing>
          <wp:inline distT="0" distB="0" distL="0" distR="0" wp14:anchorId="53FD30A6" wp14:editId="33404378">
            <wp:extent cx="635000" cy="67754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30">
        <w:rPr>
          <w:rFonts w:cs="Times New Roman"/>
          <w:color w:val="000000"/>
        </w:rPr>
        <w:t xml:space="preserve"> </w:t>
      </w:r>
    </w:p>
    <w:p w14:paraId="064B52EA" w14:textId="77777777" w:rsidR="00486130" w:rsidRPr="00486130" w:rsidRDefault="00486130" w:rsidP="00486130">
      <w:pPr>
        <w:spacing w:after="24" w:line="256" w:lineRule="auto"/>
        <w:ind w:left="713" w:right="712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МИНИСТЕРСТВО ОБРАЗОВАНИЯ И НАУКИ РОССИЙСКОЙ </w:t>
      </w:r>
    </w:p>
    <w:p w14:paraId="12B890A9" w14:textId="77777777" w:rsidR="00486130" w:rsidRPr="00486130" w:rsidRDefault="00486130" w:rsidP="00486130">
      <w:pPr>
        <w:spacing w:after="25" w:line="256" w:lineRule="auto"/>
        <w:ind w:left="713" w:right="713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ФЕДЕРАЦИИ </w:t>
      </w:r>
    </w:p>
    <w:p w14:paraId="4D9258F8" w14:textId="77777777" w:rsidR="00486130" w:rsidRPr="00486130" w:rsidRDefault="00486130" w:rsidP="00486130">
      <w:pPr>
        <w:spacing w:after="25" w:line="256" w:lineRule="auto"/>
        <w:ind w:left="713" w:right="714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ФЕДЕРАЛЬНОЕ ГОСУДАРСТВЕННОЕ БЮДЖЕТНОЕ </w:t>
      </w:r>
    </w:p>
    <w:p w14:paraId="026BF711" w14:textId="77777777" w:rsidR="00486130" w:rsidRPr="00486130" w:rsidRDefault="00486130" w:rsidP="00486130">
      <w:pPr>
        <w:spacing w:after="27" w:line="256" w:lineRule="auto"/>
        <w:ind w:left="713" w:right="710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ОБРАЗОВАТЕЛЬНОЕ УЧРЕЖДЕНИЕ ВЫСШЕГО </w:t>
      </w:r>
    </w:p>
    <w:p w14:paraId="02F1F9E8" w14:textId="77777777" w:rsidR="00486130" w:rsidRPr="00486130" w:rsidRDefault="00486130" w:rsidP="00486130">
      <w:pPr>
        <w:spacing w:after="25" w:line="256" w:lineRule="auto"/>
        <w:ind w:left="713" w:right="710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ПРОФЕССИОНАЛЬНОГО ОБРАЗОВАНИЯ </w:t>
      </w:r>
    </w:p>
    <w:p w14:paraId="180CEBA3" w14:textId="77777777" w:rsidR="00486130" w:rsidRPr="00486130" w:rsidRDefault="00486130" w:rsidP="00063D36">
      <w:pPr>
        <w:spacing w:after="13" w:line="256" w:lineRule="auto"/>
        <w:ind w:left="264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>«ДОНСКОЙ ГОСУДАРСТВЕННЫЙ ТЕХНИЧЕСКИЙ УНИВЕРСИТЕТ»</w:t>
      </w:r>
    </w:p>
    <w:p w14:paraId="42B89916" w14:textId="77777777" w:rsidR="00486130" w:rsidRPr="00486130" w:rsidRDefault="00486130" w:rsidP="00486130">
      <w:pPr>
        <w:spacing w:line="256" w:lineRule="auto"/>
        <w:ind w:left="713" w:right="706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(ДГТУ) </w:t>
      </w:r>
    </w:p>
    <w:p w14:paraId="3ED5C125" w14:textId="77777777" w:rsidR="00486130" w:rsidRPr="00486130" w:rsidRDefault="00486130" w:rsidP="00486130">
      <w:pPr>
        <w:spacing w:after="28" w:line="256" w:lineRule="auto"/>
        <w:ind w:left="63"/>
        <w:jc w:val="center"/>
        <w:rPr>
          <w:rFonts w:cs="Times New Roman"/>
          <w:color w:val="000000"/>
        </w:rPr>
      </w:pPr>
      <w:r w:rsidRPr="00486130">
        <w:rPr>
          <w:rFonts w:cs="Times New Roman"/>
          <w:b/>
          <w:color w:val="000000"/>
        </w:rPr>
        <w:t xml:space="preserve"> </w:t>
      </w:r>
    </w:p>
    <w:p w14:paraId="295F7C23" w14:textId="77777777" w:rsidR="00486130" w:rsidRPr="00486130" w:rsidRDefault="00486130" w:rsidP="00486130">
      <w:pPr>
        <w:spacing w:after="273" w:line="256" w:lineRule="auto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 </w:t>
      </w:r>
    </w:p>
    <w:p w14:paraId="4F2A206F" w14:textId="77777777" w:rsidR="00486130" w:rsidRPr="00486130" w:rsidRDefault="00486130" w:rsidP="00486130">
      <w:pPr>
        <w:spacing w:after="273" w:line="256" w:lineRule="auto"/>
        <w:rPr>
          <w:rFonts w:cs="Times New Roman"/>
          <w:color w:val="000000"/>
        </w:rPr>
      </w:pPr>
    </w:p>
    <w:p w14:paraId="1E2B1460" w14:textId="77777777" w:rsidR="00486130" w:rsidRPr="00552A3F" w:rsidRDefault="00486130" w:rsidP="00486130">
      <w:pPr>
        <w:spacing w:after="13" w:line="384" w:lineRule="auto"/>
        <w:jc w:val="center"/>
        <w:rPr>
          <w:rFonts w:cs="Times New Roman"/>
          <w:b/>
          <w:color w:val="000000"/>
        </w:rPr>
      </w:pPr>
      <w:r w:rsidRPr="00486130">
        <w:rPr>
          <w:rFonts w:cs="Times New Roman"/>
          <w:b/>
          <w:color w:val="000000"/>
        </w:rPr>
        <w:t>Отчет по лабораторной работе</w:t>
      </w:r>
      <w:r w:rsidR="00552A3F">
        <w:rPr>
          <w:rFonts w:cs="Times New Roman"/>
          <w:b/>
          <w:color w:val="000000"/>
        </w:rPr>
        <w:t xml:space="preserve"> №</w:t>
      </w:r>
      <w:r w:rsidR="00552A3F" w:rsidRPr="00552A3F">
        <w:rPr>
          <w:rFonts w:cs="Times New Roman"/>
          <w:b/>
          <w:color w:val="000000"/>
        </w:rPr>
        <w:t>1</w:t>
      </w:r>
    </w:p>
    <w:p w14:paraId="75B95660" w14:textId="77777777" w:rsidR="00180755" w:rsidRDefault="00552A3F" w:rsidP="00552A3F">
      <w:pPr>
        <w:spacing w:after="13" w:line="384" w:lineRule="auto"/>
        <w:jc w:val="center"/>
        <w:rPr>
          <w:rFonts w:cs="Times New Roman"/>
          <w:color w:val="000000"/>
        </w:rPr>
      </w:pPr>
      <w:r w:rsidRPr="00552A3F">
        <w:rPr>
          <w:rFonts w:cs="Times New Roman"/>
          <w:color w:val="000000"/>
        </w:rPr>
        <w:t>Исследование применимости законов Зипфа к русскоязычным текстам</w:t>
      </w:r>
    </w:p>
    <w:p w14:paraId="6233A738" w14:textId="77777777" w:rsidR="00552A3F" w:rsidRPr="00CB4303" w:rsidRDefault="00552A3F" w:rsidP="00552A3F">
      <w:pPr>
        <w:spacing w:after="13" w:line="384" w:lineRule="auto"/>
        <w:jc w:val="center"/>
        <w:rPr>
          <w:rFonts w:cs="Times New Roman"/>
          <w:color w:val="000000"/>
        </w:rPr>
      </w:pPr>
    </w:p>
    <w:p w14:paraId="72A30368" w14:textId="77777777" w:rsidR="00486130" w:rsidRPr="00486130" w:rsidRDefault="00486130" w:rsidP="00486130">
      <w:pPr>
        <w:spacing w:line="256" w:lineRule="auto"/>
        <w:ind w:left="63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  </w:t>
      </w:r>
    </w:p>
    <w:p w14:paraId="72C6947B" w14:textId="77777777" w:rsidR="00486130" w:rsidRPr="00486130" w:rsidRDefault="00486130" w:rsidP="00486130">
      <w:pPr>
        <w:spacing w:line="256" w:lineRule="auto"/>
        <w:ind w:left="63"/>
        <w:jc w:val="center"/>
        <w:rPr>
          <w:rFonts w:cs="Times New Roman"/>
          <w:color w:val="000000"/>
        </w:rPr>
      </w:pPr>
    </w:p>
    <w:p w14:paraId="473B1B82" w14:textId="77777777" w:rsidR="00486130" w:rsidRPr="00486130" w:rsidRDefault="00486130" w:rsidP="00486130">
      <w:pPr>
        <w:spacing w:after="270" w:line="256" w:lineRule="auto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 </w:t>
      </w:r>
    </w:p>
    <w:p w14:paraId="419B2890" w14:textId="77777777" w:rsidR="00486130" w:rsidRPr="00486130" w:rsidRDefault="00486130" w:rsidP="00486130">
      <w:pPr>
        <w:spacing w:after="270" w:line="256" w:lineRule="auto"/>
        <w:rPr>
          <w:rFonts w:cs="Times New Roman"/>
          <w:color w:val="000000"/>
        </w:rPr>
      </w:pPr>
    </w:p>
    <w:p w14:paraId="786FEA16" w14:textId="77777777" w:rsidR="00486130" w:rsidRPr="00486130" w:rsidRDefault="00486130" w:rsidP="00486130">
      <w:pPr>
        <w:tabs>
          <w:tab w:val="left" w:pos="7695"/>
        </w:tabs>
        <w:spacing w:after="13"/>
        <w:ind w:right="11" w:firstLine="697"/>
        <w:jc w:val="right"/>
        <w:rPr>
          <w:rFonts w:cs="Times New Roman"/>
          <w:color w:val="000000"/>
          <w:szCs w:val="28"/>
        </w:rPr>
      </w:pPr>
      <w:r w:rsidRPr="00486130">
        <w:rPr>
          <w:rFonts w:cs="Times New Roman"/>
          <w:color w:val="000000"/>
          <w:szCs w:val="28"/>
        </w:rPr>
        <w:t xml:space="preserve">  Выполнил: </w:t>
      </w:r>
    </w:p>
    <w:p w14:paraId="78743CA8" w14:textId="77777777" w:rsidR="00486130" w:rsidRPr="00486130" w:rsidRDefault="00486130" w:rsidP="00486130">
      <w:pPr>
        <w:tabs>
          <w:tab w:val="left" w:pos="7695"/>
        </w:tabs>
        <w:spacing w:after="13"/>
        <w:ind w:right="11" w:firstLine="697"/>
        <w:jc w:val="right"/>
        <w:rPr>
          <w:rFonts w:cs="Times New Roman"/>
          <w:color w:val="000000"/>
          <w:szCs w:val="28"/>
        </w:rPr>
      </w:pPr>
      <w:r w:rsidRPr="00486130">
        <w:rPr>
          <w:rFonts w:cs="Times New Roman"/>
          <w:color w:val="000000"/>
          <w:szCs w:val="28"/>
        </w:rPr>
        <w:t>студент МИН</w:t>
      </w:r>
      <w:r>
        <w:rPr>
          <w:rFonts w:cs="Times New Roman"/>
          <w:color w:val="000000"/>
          <w:szCs w:val="28"/>
        </w:rPr>
        <w:t>2</w:t>
      </w:r>
      <w:r w:rsidRPr="00486130">
        <w:rPr>
          <w:rFonts w:cs="Times New Roman"/>
          <w:color w:val="000000"/>
          <w:szCs w:val="28"/>
        </w:rPr>
        <w:t>1</w:t>
      </w:r>
    </w:p>
    <w:p w14:paraId="1E48042D" w14:textId="582BA71A" w:rsidR="00486130" w:rsidRPr="00807C2C" w:rsidRDefault="00063D36" w:rsidP="00486130">
      <w:pPr>
        <w:tabs>
          <w:tab w:val="left" w:pos="7695"/>
        </w:tabs>
        <w:spacing w:after="13"/>
        <w:ind w:right="11" w:firstLine="697"/>
        <w:jc w:val="righ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Урывский Д.</w:t>
      </w:r>
      <w:r w:rsidR="00CF7583">
        <w:rPr>
          <w:rFonts w:cs="Times New Roman"/>
          <w:color w:val="000000"/>
          <w:szCs w:val="28"/>
        </w:rPr>
        <w:t>В</w:t>
      </w:r>
      <w:r w:rsidR="00CF7583" w:rsidRPr="00807C2C">
        <w:rPr>
          <w:rFonts w:cs="Times New Roman"/>
          <w:color w:val="000000"/>
          <w:szCs w:val="28"/>
        </w:rPr>
        <w:t>.</w:t>
      </w:r>
    </w:p>
    <w:p w14:paraId="4BD4F1A9" w14:textId="77777777" w:rsidR="00486130" w:rsidRPr="00486130" w:rsidRDefault="00486130" w:rsidP="00377958">
      <w:pPr>
        <w:tabs>
          <w:tab w:val="left" w:pos="7695"/>
        </w:tabs>
        <w:spacing w:after="13"/>
        <w:ind w:right="11" w:firstLine="0"/>
        <w:jc w:val="left"/>
        <w:rPr>
          <w:rFonts w:cs="Times New Roman"/>
          <w:color w:val="000000"/>
          <w:szCs w:val="28"/>
        </w:rPr>
      </w:pPr>
    </w:p>
    <w:p w14:paraId="4347CCE4" w14:textId="77777777" w:rsidR="00486130" w:rsidRPr="00486130" w:rsidRDefault="00486130" w:rsidP="00486130">
      <w:pPr>
        <w:tabs>
          <w:tab w:val="left" w:pos="7695"/>
        </w:tabs>
        <w:spacing w:after="13"/>
        <w:ind w:right="11" w:firstLine="697"/>
        <w:jc w:val="right"/>
        <w:rPr>
          <w:rFonts w:cs="Times New Roman"/>
          <w:color w:val="000000"/>
          <w:szCs w:val="28"/>
        </w:rPr>
      </w:pPr>
    </w:p>
    <w:p w14:paraId="348C2145" w14:textId="77777777" w:rsidR="00486130" w:rsidRPr="00486130" w:rsidRDefault="00486130" w:rsidP="00486130">
      <w:pPr>
        <w:spacing w:after="217" w:line="256" w:lineRule="auto"/>
        <w:ind w:right="709"/>
        <w:rPr>
          <w:rFonts w:cs="Times New Roman"/>
          <w:color w:val="000000"/>
        </w:rPr>
      </w:pPr>
    </w:p>
    <w:p w14:paraId="7EE510C1" w14:textId="77777777" w:rsidR="00486130" w:rsidRPr="00486130" w:rsidRDefault="00486130" w:rsidP="00486130">
      <w:pPr>
        <w:spacing w:after="217" w:line="256" w:lineRule="auto"/>
        <w:ind w:left="713" w:right="709" w:hanging="10"/>
        <w:jc w:val="center"/>
        <w:rPr>
          <w:rFonts w:cs="Times New Roman"/>
          <w:color w:val="000000"/>
        </w:rPr>
      </w:pPr>
    </w:p>
    <w:p w14:paraId="34C0C143" w14:textId="77777777" w:rsidR="00486130" w:rsidRPr="00486130" w:rsidRDefault="00486130" w:rsidP="00486130">
      <w:pPr>
        <w:spacing w:after="217" w:line="256" w:lineRule="auto"/>
        <w:ind w:left="713" w:right="709" w:hanging="10"/>
        <w:jc w:val="center"/>
        <w:rPr>
          <w:rFonts w:cs="Times New Roman"/>
          <w:color w:val="000000"/>
        </w:rPr>
      </w:pPr>
    </w:p>
    <w:p w14:paraId="61C2F8A3" w14:textId="77777777" w:rsidR="00486130" w:rsidRDefault="00486130" w:rsidP="00486130">
      <w:pPr>
        <w:spacing w:after="217" w:line="256" w:lineRule="auto"/>
        <w:ind w:left="713" w:right="709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>Ростов-на-Дону</w:t>
      </w:r>
      <w:bookmarkStart w:id="0" w:name="_Toc516562743"/>
    </w:p>
    <w:p w14:paraId="0FC96221" w14:textId="77777777" w:rsidR="00486130" w:rsidRPr="00486130" w:rsidRDefault="00063D36" w:rsidP="00486130">
      <w:pPr>
        <w:spacing w:after="217" w:line="256" w:lineRule="auto"/>
        <w:ind w:left="713" w:right="709" w:hanging="10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2020</w:t>
      </w:r>
    </w:p>
    <w:bookmarkEnd w:id="0"/>
    <w:p w14:paraId="3BC64875" w14:textId="77777777" w:rsidR="00AF17DA" w:rsidRPr="0050722C" w:rsidRDefault="00486130" w:rsidP="00AF17DA">
      <w:pPr>
        <w:rPr>
          <w:b/>
          <w:szCs w:val="28"/>
        </w:rPr>
      </w:pPr>
      <w:r w:rsidRPr="00486130">
        <w:rPr>
          <w:rFonts w:cs="Times New Roman"/>
          <w:color w:val="000000"/>
        </w:rPr>
        <w:br w:type="page"/>
      </w:r>
      <w:r w:rsidR="00AF17DA" w:rsidRPr="0050722C">
        <w:rPr>
          <w:b/>
          <w:szCs w:val="28"/>
        </w:rPr>
        <w:lastRenderedPageBreak/>
        <w:t>Цель работы</w:t>
      </w:r>
    </w:p>
    <w:p w14:paraId="40D67A62" w14:textId="77777777" w:rsidR="00AB3318" w:rsidRDefault="00CF77EC" w:rsidP="00CF77EC">
      <w:pPr>
        <w:rPr>
          <w:szCs w:val="28"/>
        </w:rPr>
      </w:pPr>
      <w:r w:rsidRPr="00CF77EC">
        <w:rPr>
          <w:szCs w:val="28"/>
        </w:rPr>
        <w:t xml:space="preserve">В ходе лабораторной работы </w:t>
      </w:r>
      <w:r>
        <w:rPr>
          <w:szCs w:val="28"/>
        </w:rPr>
        <w:t>получи</w:t>
      </w:r>
      <w:r w:rsidRPr="00CF77EC">
        <w:rPr>
          <w:szCs w:val="28"/>
        </w:rPr>
        <w:t>т</w:t>
      </w:r>
      <w:r>
        <w:rPr>
          <w:szCs w:val="28"/>
        </w:rPr>
        <w:t>ь</w:t>
      </w:r>
      <w:r w:rsidRPr="00CF77EC">
        <w:rPr>
          <w:szCs w:val="28"/>
        </w:rPr>
        <w:t xml:space="preserve"> практические навыки морфологического анализа текста, применимости законов Зипфа к ру</w:t>
      </w:r>
      <w:r>
        <w:rPr>
          <w:szCs w:val="28"/>
        </w:rPr>
        <w:t>сскоязычным документам и оптими</w:t>
      </w:r>
      <w:r w:rsidRPr="00CF77EC">
        <w:rPr>
          <w:szCs w:val="28"/>
        </w:rPr>
        <w:t>зации поиска соответствующей информации в Интернет.</w:t>
      </w:r>
      <w:r w:rsidR="00AF17DA" w:rsidRPr="0050722C">
        <w:rPr>
          <w:szCs w:val="28"/>
        </w:rPr>
        <w:t xml:space="preserve"> </w:t>
      </w:r>
    </w:p>
    <w:p w14:paraId="7F21DF2F" w14:textId="77777777" w:rsidR="00951CFC" w:rsidRDefault="00951CFC" w:rsidP="00654EAC">
      <w:pPr>
        <w:rPr>
          <w:b/>
          <w:szCs w:val="28"/>
        </w:rPr>
      </w:pPr>
      <w:r w:rsidRPr="00951CFC">
        <w:rPr>
          <w:b/>
          <w:szCs w:val="28"/>
        </w:rPr>
        <w:t>Ход выполнения</w:t>
      </w:r>
    </w:p>
    <w:p w14:paraId="517C0941" w14:textId="77777777" w:rsidR="006805AF" w:rsidRDefault="006805AF" w:rsidP="00654EAC">
      <w:pPr>
        <w:rPr>
          <w:szCs w:val="28"/>
        </w:rPr>
      </w:pPr>
      <w:r w:rsidRPr="006805AF">
        <w:rPr>
          <w:szCs w:val="28"/>
        </w:rPr>
        <w:t>Опр</w:t>
      </w:r>
      <w:r>
        <w:rPr>
          <w:szCs w:val="28"/>
        </w:rPr>
        <w:t>еделим частоту вхождения слов</w:t>
      </w:r>
      <w:r w:rsidR="00983EFA">
        <w:rPr>
          <w:szCs w:val="28"/>
        </w:rPr>
        <w:t xml:space="preserve"> (ссылка на статью </w:t>
      </w:r>
      <w:r w:rsidR="00983EFA" w:rsidRPr="00983EFA">
        <w:rPr>
          <w:rFonts w:cs="Times New Roman"/>
        </w:rPr>
        <w:t>http://itno.e.donstu.ru/documents/articles/313-316.pdf</w:t>
      </w:r>
      <w:r w:rsidR="00983EFA">
        <w:t>)</w:t>
      </w:r>
      <w:r>
        <w:rPr>
          <w:szCs w:val="28"/>
        </w:rPr>
        <w:t>.</w:t>
      </w:r>
    </w:p>
    <w:p w14:paraId="1E7BF422" w14:textId="77777777" w:rsidR="006805AF" w:rsidRPr="006805AF" w:rsidRDefault="006805AF" w:rsidP="00654EAC">
      <w:pPr>
        <w:rPr>
          <w:szCs w:val="28"/>
        </w:rPr>
      </w:pPr>
      <w:r>
        <w:rPr>
          <w:szCs w:val="28"/>
        </w:rPr>
        <w:t>Таблица 1. Частота вхождения слов</w:t>
      </w:r>
    </w:p>
    <w:tbl>
      <w:tblPr>
        <w:tblW w:w="5740" w:type="dxa"/>
        <w:jc w:val="center"/>
        <w:tblLook w:val="04A0" w:firstRow="1" w:lastRow="0" w:firstColumn="1" w:lastColumn="0" w:noHBand="0" w:noVBand="1"/>
      </w:tblPr>
      <w:tblGrid>
        <w:gridCol w:w="1820"/>
        <w:gridCol w:w="1720"/>
        <w:gridCol w:w="2200"/>
      </w:tblGrid>
      <w:tr w:rsidR="004A2DF3" w:rsidRPr="004A2DF3" w14:paraId="302FCE01" w14:textId="77777777" w:rsidTr="006805AF">
        <w:trPr>
          <w:trHeight w:val="375"/>
          <w:jc w:val="center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176F3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Ранг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4CFD68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Частота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A229F0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Слово</w:t>
            </w:r>
          </w:p>
        </w:tc>
      </w:tr>
      <w:tr w:rsidR="004A2DF3" w:rsidRPr="004A2DF3" w14:paraId="5EF1F17D" w14:textId="77777777" w:rsidTr="006805AF">
        <w:trPr>
          <w:trHeight w:val="285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ED2D5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EEB0062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87A82A0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система</w:t>
            </w:r>
          </w:p>
        </w:tc>
      </w:tr>
      <w:tr w:rsidR="004A2DF3" w:rsidRPr="004A2DF3" w14:paraId="13307D23" w14:textId="77777777" w:rsidTr="006805AF">
        <w:trPr>
          <w:trHeight w:val="375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3F8D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3F4B05C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D1E6C5F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студент</w:t>
            </w:r>
          </w:p>
        </w:tc>
      </w:tr>
      <w:tr w:rsidR="004A2DF3" w:rsidRPr="004A2DF3" w14:paraId="7382C046" w14:textId="77777777" w:rsidTr="006805AF">
        <w:trPr>
          <w:trHeight w:val="375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D6EAC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DCB96D9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666DEEB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изучение</w:t>
            </w:r>
          </w:p>
        </w:tc>
      </w:tr>
      <w:tr w:rsidR="004A2DF3" w:rsidRPr="004A2DF3" w14:paraId="27D1B132" w14:textId="77777777" w:rsidTr="006805AF">
        <w:trPr>
          <w:trHeight w:val="375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734A3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74B511E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73C822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курс</w:t>
            </w:r>
          </w:p>
        </w:tc>
      </w:tr>
      <w:tr w:rsidR="004A2DF3" w:rsidRPr="004A2DF3" w14:paraId="60FF2DFB" w14:textId="77777777" w:rsidTr="006805AF">
        <w:trPr>
          <w:trHeight w:val="375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793C5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63CC6C8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4A2B4CF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работа</w:t>
            </w:r>
          </w:p>
        </w:tc>
      </w:tr>
      <w:tr w:rsidR="004A2DF3" w:rsidRPr="004A2DF3" w14:paraId="1466A92D" w14:textId="77777777" w:rsidTr="006805AF">
        <w:trPr>
          <w:trHeight w:val="375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3ECA5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DEA5674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20351D1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направление</w:t>
            </w:r>
          </w:p>
        </w:tc>
      </w:tr>
      <w:tr w:rsidR="004A2DF3" w:rsidRPr="004A2DF3" w14:paraId="15A62087" w14:textId="77777777" w:rsidTr="006805AF">
        <w:trPr>
          <w:trHeight w:val="375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4EC8E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DA3C8D2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5BF3D5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механики</w:t>
            </w:r>
          </w:p>
        </w:tc>
      </w:tr>
      <w:tr w:rsidR="004A2DF3" w:rsidRPr="004A2DF3" w14:paraId="0312CD6B" w14:textId="77777777" w:rsidTr="006805AF">
        <w:trPr>
          <w:trHeight w:val="375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A8EF8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E8B9536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BE81FA5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механика</w:t>
            </w:r>
          </w:p>
        </w:tc>
      </w:tr>
      <w:tr w:rsidR="004A2DF3" w:rsidRPr="004A2DF3" w14:paraId="7B091349" w14:textId="77777777" w:rsidTr="006805AF">
        <w:trPr>
          <w:trHeight w:val="375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F387F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7072392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7EC9B27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язык</w:t>
            </w:r>
          </w:p>
        </w:tc>
      </w:tr>
      <w:tr w:rsidR="004A2DF3" w:rsidRPr="004A2DF3" w14:paraId="3130094C" w14:textId="77777777" w:rsidTr="006805AF">
        <w:trPr>
          <w:trHeight w:val="375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5DBD8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3FBEEA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78C01DB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прикладной</w:t>
            </w:r>
          </w:p>
        </w:tc>
      </w:tr>
      <w:tr w:rsidR="004A2DF3" w:rsidRPr="004A2DF3" w14:paraId="3B364C66" w14:textId="77777777" w:rsidTr="006805AF">
        <w:trPr>
          <w:trHeight w:val="375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1812D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82569A6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E52D807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подготовки</w:t>
            </w:r>
          </w:p>
        </w:tc>
      </w:tr>
      <w:tr w:rsidR="004A2DF3" w:rsidRPr="004A2DF3" w14:paraId="4E26E225" w14:textId="77777777" w:rsidTr="006805AF">
        <w:trPr>
          <w:trHeight w:val="375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DC650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A4DBC0F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33472DA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отдельный</w:t>
            </w:r>
          </w:p>
        </w:tc>
      </w:tr>
      <w:tr w:rsidR="004A2DF3" w:rsidRPr="004A2DF3" w14:paraId="61D96094" w14:textId="77777777" w:rsidTr="006805AF">
        <w:trPr>
          <w:trHeight w:val="375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E942F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E47BABF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0D40BE7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процесс</w:t>
            </w:r>
          </w:p>
        </w:tc>
      </w:tr>
      <w:tr w:rsidR="004A2DF3" w:rsidRPr="004A2DF3" w14:paraId="290854DF" w14:textId="77777777" w:rsidTr="006805AF">
        <w:trPr>
          <w:trHeight w:val="375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AE86D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993A106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952DBC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позволять</w:t>
            </w:r>
          </w:p>
        </w:tc>
      </w:tr>
      <w:tr w:rsidR="004A2DF3" w:rsidRPr="004A2DF3" w14:paraId="303DCDB9" w14:textId="77777777" w:rsidTr="006805AF">
        <w:trPr>
          <w:trHeight w:val="375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CC51B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2126B55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7AC8380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компьютерных</w:t>
            </w:r>
          </w:p>
        </w:tc>
      </w:tr>
      <w:tr w:rsidR="004A2DF3" w:rsidRPr="004A2DF3" w14:paraId="19A0C79E" w14:textId="77777777" w:rsidTr="006805AF">
        <w:trPr>
          <w:trHeight w:val="375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9EE60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E0AAD3E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AA51198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компьютерной</w:t>
            </w:r>
          </w:p>
        </w:tc>
      </w:tr>
      <w:tr w:rsidR="004A2DF3" w:rsidRPr="004A2DF3" w14:paraId="36DC3836" w14:textId="77777777" w:rsidTr="006805AF">
        <w:trPr>
          <w:trHeight w:val="375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6B23E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9C0D70E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6070874" w14:textId="77777777" w:rsidR="004A2DF3" w:rsidRPr="004A2DF3" w:rsidRDefault="004A2DF3" w:rsidP="004A2DF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4A2DF3">
              <w:rPr>
                <w:rFonts w:eastAsia="Times New Roman" w:cs="Times New Roman"/>
                <w:szCs w:val="28"/>
                <w:lang w:eastAsia="ru-RU"/>
              </w:rPr>
              <w:t>комплекс</w:t>
            </w:r>
          </w:p>
        </w:tc>
      </w:tr>
    </w:tbl>
    <w:p w14:paraId="396542F0" w14:textId="77777777" w:rsidR="006805AF" w:rsidRDefault="006805AF" w:rsidP="006805AF">
      <w:pPr>
        <w:rPr>
          <w:szCs w:val="28"/>
        </w:rPr>
      </w:pPr>
    </w:p>
    <w:p w14:paraId="7CC5CA6C" w14:textId="77777777" w:rsidR="006805AF" w:rsidRPr="006805AF" w:rsidRDefault="006805AF" w:rsidP="006805AF">
      <w:pPr>
        <w:rPr>
          <w:szCs w:val="28"/>
        </w:rPr>
      </w:pPr>
      <w:r w:rsidRPr="006805AF">
        <w:rPr>
          <w:szCs w:val="28"/>
        </w:rPr>
        <w:t xml:space="preserve">Определим вероятность вхождения произвольно выбранного слова в текст. Очевидно, она будет равна отношению частоты вхождения этого слова к общему числу слов в тексте.  Таким образом, справедливо следующее выражение: </w:t>
      </w:r>
    </w:p>
    <w:p w14:paraId="4AF39E40" w14:textId="77777777" w:rsidR="006805AF" w:rsidRDefault="006805AF" w:rsidP="006805AF">
      <w:pPr>
        <w:rPr>
          <w:szCs w:val="28"/>
        </w:rPr>
      </w:pPr>
      <w:r w:rsidRPr="006805AF">
        <w:rPr>
          <w:szCs w:val="28"/>
        </w:rPr>
        <w:t xml:space="preserve">Вероятность = Частота вхождения слова / </w:t>
      </w:r>
      <w:r>
        <w:rPr>
          <w:szCs w:val="28"/>
        </w:rPr>
        <w:t>Число слов</w:t>
      </w:r>
    </w:p>
    <w:p w14:paraId="7F0AD164" w14:textId="77777777" w:rsidR="006805AF" w:rsidRPr="006805AF" w:rsidRDefault="006805AF" w:rsidP="006805AF">
      <w:pPr>
        <w:rPr>
          <w:szCs w:val="28"/>
        </w:rPr>
      </w:pPr>
      <w:r>
        <w:rPr>
          <w:szCs w:val="28"/>
        </w:rPr>
        <w:t xml:space="preserve">Вероятность слова </w:t>
      </w:r>
      <w:r w:rsidRPr="006805AF">
        <w:rPr>
          <w:szCs w:val="28"/>
        </w:rPr>
        <w:t>“</w:t>
      </w:r>
      <w:r w:rsidRPr="004A2DF3">
        <w:rPr>
          <w:rFonts w:eastAsia="Times New Roman" w:cs="Times New Roman"/>
          <w:szCs w:val="28"/>
          <w:lang w:eastAsia="ru-RU"/>
        </w:rPr>
        <w:t>изучение</w:t>
      </w:r>
      <w:r w:rsidRPr="006805AF">
        <w:rPr>
          <w:szCs w:val="28"/>
        </w:rPr>
        <w:t>”</w:t>
      </w:r>
      <w:r>
        <w:rPr>
          <w:szCs w:val="28"/>
        </w:rPr>
        <w:t xml:space="preserve"> = 7 </w:t>
      </w:r>
      <w:r w:rsidRPr="006805AF">
        <w:rPr>
          <w:szCs w:val="28"/>
        </w:rPr>
        <w:t>/ 700 = 0,01 = 1%</w:t>
      </w:r>
    </w:p>
    <w:p w14:paraId="5D0FE8DB" w14:textId="77777777" w:rsidR="006805AF" w:rsidRPr="006805AF" w:rsidRDefault="006805AF" w:rsidP="006805AF">
      <w:pPr>
        <w:rPr>
          <w:szCs w:val="28"/>
        </w:rPr>
      </w:pPr>
      <w:r>
        <w:rPr>
          <w:szCs w:val="28"/>
        </w:rPr>
        <w:lastRenderedPageBreak/>
        <w:t>Е</w:t>
      </w:r>
      <w:r w:rsidRPr="006805AF">
        <w:rPr>
          <w:szCs w:val="28"/>
        </w:rPr>
        <w:t xml:space="preserve">сли умножить вероятность обнаружения слова в тексте на ранг частоты, то получившаяся величина (С) – константа Зипфа приблизительно постоянна: </w:t>
      </w:r>
    </w:p>
    <w:p w14:paraId="4664F964" w14:textId="77777777" w:rsidR="003E1849" w:rsidRDefault="006805AF" w:rsidP="006805AF">
      <w:pPr>
        <w:rPr>
          <w:szCs w:val="28"/>
        </w:rPr>
      </w:pPr>
      <w:r w:rsidRPr="006805AF">
        <w:rPr>
          <w:szCs w:val="28"/>
        </w:rPr>
        <w:t>С = (Частота вхождения слова х</w:t>
      </w:r>
      <w:r>
        <w:rPr>
          <w:szCs w:val="28"/>
        </w:rPr>
        <w:t xml:space="preserve"> Ранг частоты) / Число слов</w:t>
      </w:r>
    </w:p>
    <w:p w14:paraId="2AC05762" w14:textId="77777777" w:rsidR="006805AF" w:rsidRDefault="006805AF" w:rsidP="006805AF">
      <w:pPr>
        <w:rPr>
          <w:szCs w:val="28"/>
        </w:rPr>
      </w:pPr>
      <w:r w:rsidRPr="006805AF">
        <w:rPr>
          <w:szCs w:val="28"/>
        </w:rPr>
        <w:t>С = (</w:t>
      </w:r>
      <w:r w:rsidRPr="00EA4E1E">
        <w:rPr>
          <w:szCs w:val="28"/>
        </w:rPr>
        <w:t>“</w:t>
      </w:r>
      <w:r>
        <w:rPr>
          <w:szCs w:val="28"/>
        </w:rPr>
        <w:t>изучение</w:t>
      </w:r>
      <w:r w:rsidRPr="00EA4E1E">
        <w:rPr>
          <w:szCs w:val="28"/>
        </w:rPr>
        <w:t>”</w:t>
      </w:r>
      <w:r>
        <w:rPr>
          <w:szCs w:val="28"/>
        </w:rPr>
        <w:t xml:space="preserve"> 7 * 2) / 700 = 0,02</w:t>
      </w:r>
    </w:p>
    <w:p w14:paraId="2FE50D37" w14:textId="77777777" w:rsidR="006805AF" w:rsidRPr="006805AF" w:rsidRDefault="006805AF" w:rsidP="006805AF">
      <w:pPr>
        <w:rPr>
          <w:szCs w:val="28"/>
        </w:rPr>
      </w:pPr>
      <w:r w:rsidRPr="006805AF">
        <w:rPr>
          <w:szCs w:val="28"/>
        </w:rPr>
        <w:t>С = (“</w:t>
      </w:r>
      <w:r>
        <w:rPr>
          <w:szCs w:val="28"/>
        </w:rPr>
        <w:t>курс</w:t>
      </w:r>
      <w:r w:rsidRPr="006805AF">
        <w:rPr>
          <w:szCs w:val="28"/>
        </w:rPr>
        <w:t>”</w:t>
      </w:r>
      <w:r>
        <w:rPr>
          <w:szCs w:val="28"/>
        </w:rPr>
        <w:t xml:space="preserve"> 6 * 3) / 700 = 0,026</w:t>
      </w:r>
    </w:p>
    <w:p w14:paraId="0138BCD1" w14:textId="77777777" w:rsidR="006805AF" w:rsidRDefault="006805AF" w:rsidP="005D646E">
      <w:pPr>
        <w:rPr>
          <w:szCs w:val="28"/>
        </w:rPr>
      </w:pPr>
      <w:r w:rsidRPr="006805AF">
        <w:rPr>
          <w:szCs w:val="28"/>
        </w:rPr>
        <w:t>С = (“</w:t>
      </w:r>
      <w:r>
        <w:rPr>
          <w:szCs w:val="28"/>
        </w:rPr>
        <w:t>язык</w:t>
      </w:r>
      <w:r w:rsidRPr="006805AF">
        <w:rPr>
          <w:szCs w:val="28"/>
        </w:rPr>
        <w:t>”</w:t>
      </w:r>
      <w:r>
        <w:rPr>
          <w:szCs w:val="28"/>
        </w:rPr>
        <w:t xml:space="preserve"> 5 * 3) / 700 = 0,021</w:t>
      </w:r>
    </w:p>
    <w:p w14:paraId="78B05C7D" w14:textId="77777777" w:rsidR="005D646E" w:rsidRPr="006805AF" w:rsidRDefault="005D646E" w:rsidP="005D646E">
      <w:pPr>
        <w:rPr>
          <w:szCs w:val="28"/>
        </w:rPr>
      </w:pPr>
    </w:p>
    <w:p w14:paraId="20D91AF4" w14:textId="77777777" w:rsidR="009D3028" w:rsidRDefault="00983EFA" w:rsidP="005D646E">
      <w:pPr>
        <w:jc w:val="center"/>
        <w:rPr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43693367" wp14:editId="35E5C3F8">
            <wp:extent cx="4862793" cy="28599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6982" cy="286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C51A" w14:textId="77777777" w:rsidR="00A45E5D" w:rsidRDefault="00A45E5D" w:rsidP="005D646E">
      <w:pPr>
        <w:jc w:val="center"/>
        <w:rPr>
          <w:szCs w:val="28"/>
        </w:rPr>
      </w:pPr>
      <w:r w:rsidRPr="00A45E5D">
        <w:rPr>
          <w:szCs w:val="28"/>
        </w:rPr>
        <w:t>Рис. 1. Диаграмма частота – ранг</w:t>
      </w:r>
    </w:p>
    <w:p w14:paraId="46F554B4" w14:textId="77777777" w:rsidR="00EA4E1E" w:rsidRDefault="00EA4E1E" w:rsidP="00EA4E1E">
      <w:pPr>
        <w:jc w:val="center"/>
        <w:rPr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4A9BDADC" wp14:editId="5827F4A0">
            <wp:extent cx="4534779" cy="279348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245" cy="280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6A90" w14:textId="77777777" w:rsidR="00EA4E1E" w:rsidRDefault="00EA4E1E" w:rsidP="00EA4E1E">
      <w:pPr>
        <w:jc w:val="center"/>
        <w:rPr>
          <w:szCs w:val="28"/>
        </w:rPr>
      </w:pPr>
      <w:r w:rsidRPr="00A45E5D">
        <w:rPr>
          <w:szCs w:val="28"/>
        </w:rPr>
        <w:t xml:space="preserve">Рис. </w:t>
      </w:r>
      <w:r>
        <w:rPr>
          <w:szCs w:val="28"/>
        </w:rPr>
        <w:t>2</w:t>
      </w:r>
      <w:r w:rsidRPr="00A45E5D">
        <w:rPr>
          <w:szCs w:val="28"/>
        </w:rPr>
        <w:t xml:space="preserve">. Диаграмма частота – </w:t>
      </w:r>
      <w:r>
        <w:rPr>
          <w:szCs w:val="28"/>
        </w:rPr>
        <w:t>количество</w:t>
      </w:r>
    </w:p>
    <w:p w14:paraId="6667E2BD" w14:textId="77777777" w:rsidR="00EA4E1E" w:rsidRDefault="00EA4E1E" w:rsidP="005D646E">
      <w:pPr>
        <w:jc w:val="center"/>
        <w:rPr>
          <w:szCs w:val="28"/>
        </w:rPr>
      </w:pPr>
    </w:p>
    <w:p w14:paraId="3A7250FD" w14:textId="77777777" w:rsidR="005D646E" w:rsidRDefault="005D646E" w:rsidP="005D646E">
      <w:pPr>
        <w:jc w:val="center"/>
        <w:rPr>
          <w:szCs w:val="28"/>
        </w:rPr>
      </w:pPr>
    </w:p>
    <w:p w14:paraId="4E99DC11" w14:textId="77777777" w:rsidR="00A45E5D" w:rsidRDefault="005D646E" w:rsidP="00A45E5D">
      <w:pPr>
        <w:rPr>
          <w:szCs w:val="28"/>
        </w:rPr>
      </w:pPr>
      <w:r>
        <w:rPr>
          <w:szCs w:val="28"/>
        </w:rPr>
        <w:t xml:space="preserve">Исходя из анализа был создан поисковой запрос, состоящий из слов: </w:t>
      </w:r>
      <w:r w:rsidR="00A45E5D" w:rsidRPr="00A45E5D">
        <w:rPr>
          <w:szCs w:val="28"/>
        </w:rPr>
        <w:t>система студент изучение курс работа направление механики механика язык прикладной</w:t>
      </w:r>
      <w:r>
        <w:rPr>
          <w:szCs w:val="28"/>
        </w:rPr>
        <w:t>.</w:t>
      </w:r>
    </w:p>
    <w:p w14:paraId="7F9C5010" w14:textId="77777777" w:rsidR="004A1073" w:rsidRDefault="004A1073" w:rsidP="00A45E5D">
      <w:pPr>
        <w:rPr>
          <w:b/>
          <w:szCs w:val="28"/>
        </w:rPr>
      </w:pPr>
      <w:r w:rsidRPr="004A1073">
        <w:rPr>
          <w:b/>
          <w:szCs w:val="28"/>
        </w:rPr>
        <w:t>Контрольные вопросы:</w:t>
      </w:r>
    </w:p>
    <w:p w14:paraId="2AB8787D" w14:textId="77777777" w:rsidR="004A1073" w:rsidRPr="00807C2C" w:rsidRDefault="004A1073" w:rsidP="004A1073">
      <w:pPr>
        <w:numPr>
          <w:ilvl w:val="0"/>
          <w:numId w:val="11"/>
        </w:numPr>
        <w:spacing w:line="240" w:lineRule="auto"/>
        <w:ind w:left="0"/>
        <w:rPr>
          <w:szCs w:val="28"/>
        </w:rPr>
      </w:pPr>
      <w:r w:rsidRPr="00807C2C">
        <w:rPr>
          <w:szCs w:val="28"/>
        </w:rPr>
        <w:t xml:space="preserve">Первый закон Зипфа  – «ранг - частота». Вероятность обнаружения любого слова, умноженная на его ранг — постоянная величина. В любом тексте, написанном человеком, этот закон статистически верен.  </w:t>
      </w:r>
    </w:p>
    <w:p w14:paraId="01F324DC" w14:textId="77777777" w:rsidR="004A1073" w:rsidRPr="00807C2C" w:rsidRDefault="004A1073" w:rsidP="004A1073">
      <w:pPr>
        <w:numPr>
          <w:ilvl w:val="0"/>
          <w:numId w:val="11"/>
        </w:numPr>
        <w:spacing w:line="240" w:lineRule="auto"/>
        <w:ind w:left="0"/>
        <w:rPr>
          <w:szCs w:val="28"/>
        </w:rPr>
      </w:pPr>
      <w:r w:rsidRPr="00807C2C">
        <w:rPr>
          <w:szCs w:val="28"/>
        </w:rPr>
        <w:t xml:space="preserve">Второй закон Зипфа -  "количество - частота ". Первый закон не учитывает факт того, что разные слова могут входить в текст с одинаковой частотой. Ципф установил, что частота и количество слов, входящих в текст с этой частотой, также имеют зависимость. </w:t>
      </w:r>
    </w:p>
    <w:p w14:paraId="67D9D067" w14:textId="77777777" w:rsidR="004A1073" w:rsidRPr="00807C2C" w:rsidRDefault="004A1073" w:rsidP="004A1073">
      <w:pPr>
        <w:numPr>
          <w:ilvl w:val="0"/>
          <w:numId w:val="11"/>
        </w:numPr>
        <w:spacing w:line="240" w:lineRule="auto"/>
        <w:ind w:left="0"/>
        <w:rPr>
          <w:szCs w:val="28"/>
        </w:rPr>
      </w:pPr>
      <w:r w:rsidRPr="00807C2C">
        <w:rPr>
          <w:szCs w:val="28"/>
        </w:rPr>
        <w:t xml:space="preserve">Законы Зипфа универсальны. В принципе, они применимы не только к текстам. Аналогичный вид имеет, например, зависимость количества городов от числа проживающих в них жителей. Характеристики популярности сайтов в сети Интернет - тоже отвечают законам Зипфа. Не исключено, что в них отражается "человеческое" происхождение объекта. Рассмотрим другой пример. Хорошо известно, что ученые давно бьются над расшифровкой манускриптов Войнича. </w:t>
      </w:r>
    </w:p>
    <w:p w14:paraId="2A1D0060" w14:textId="77777777" w:rsidR="004A1073" w:rsidRPr="00807C2C" w:rsidRDefault="004A1073" w:rsidP="004A1073">
      <w:pPr>
        <w:numPr>
          <w:ilvl w:val="0"/>
          <w:numId w:val="11"/>
        </w:numPr>
        <w:spacing w:line="240" w:lineRule="auto"/>
        <w:ind w:left="0"/>
        <w:rPr>
          <w:szCs w:val="28"/>
        </w:rPr>
      </w:pPr>
      <w:r w:rsidRPr="00807C2C">
        <w:rPr>
          <w:szCs w:val="28"/>
        </w:rPr>
        <w:t xml:space="preserve">Выберем любое слово и посчитаем, сколько раз оно встречается в тексте. Эту величи-ну определим, как частоту вхождения слова и измерим её. Некоторые слова будут иметь оди-наковую частоту, то есть входить в текст равное количество раз. Сгруппируем их, взяв только одно значение из каждой группы. Расположим частоты по мере их убывания и пронумеруем. Порядковый номер частоты называется её рангом. Так, наиболее часто встречающиеся слова будут иметь ранг 1, следующие за ними - 2 и т.д.  </w:t>
      </w:r>
    </w:p>
    <w:p w14:paraId="35A41E25" w14:textId="77777777" w:rsidR="004A1073" w:rsidRPr="00807C2C" w:rsidRDefault="004A1073" w:rsidP="004A1073">
      <w:pPr>
        <w:spacing w:line="240" w:lineRule="auto"/>
        <w:rPr>
          <w:szCs w:val="28"/>
        </w:rPr>
      </w:pPr>
      <w:r w:rsidRPr="00807C2C">
        <w:rPr>
          <w:szCs w:val="28"/>
        </w:rPr>
        <w:t xml:space="preserve">Определим вероятность вхождения произвольно выбранного слова в текст. Очевидно, она будет равна отношению частоты вхождения этого слова к общему числу слов в тексте.  Таким образом, справедливо следующее выражение: </w:t>
      </w:r>
    </w:p>
    <w:p w14:paraId="74253EEA" w14:textId="77777777" w:rsidR="004A1073" w:rsidRPr="00807C2C" w:rsidRDefault="004A1073" w:rsidP="004A1073">
      <w:pPr>
        <w:spacing w:line="240" w:lineRule="auto"/>
        <w:rPr>
          <w:szCs w:val="28"/>
        </w:rPr>
      </w:pPr>
      <w:r w:rsidRPr="00807C2C">
        <w:rPr>
          <w:szCs w:val="28"/>
        </w:rPr>
        <w:t xml:space="preserve">Вероятность = Частота вхождения слова / Число слов     (1) </w:t>
      </w:r>
    </w:p>
    <w:p w14:paraId="53EB902A" w14:textId="77777777" w:rsidR="004A1073" w:rsidRPr="00807C2C" w:rsidRDefault="004A1073" w:rsidP="004A1073">
      <w:pPr>
        <w:spacing w:line="240" w:lineRule="auto"/>
        <w:rPr>
          <w:szCs w:val="28"/>
        </w:rPr>
      </w:pPr>
      <w:r w:rsidRPr="00807C2C">
        <w:rPr>
          <w:szCs w:val="28"/>
        </w:rPr>
        <w:t xml:space="preserve">Зипф обнаружил закономерность - если умножить вероятность обнаружения слова в тексте на ранг частоты, то получившаяся величина (С) – константа Зипфа приблизительно постоянна: </w:t>
      </w:r>
    </w:p>
    <w:p w14:paraId="0F069086" w14:textId="77777777" w:rsidR="004A1073" w:rsidRPr="00807C2C" w:rsidRDefault="004A1073" w:rsidP="004A1073">
      <w:pPr>
        <w:spacing w:line="240" w:lineRule="auto"/>
        <w:rPr>
          <w:szCs w:val="28"/>
        </w:rPr>
      </w:pPr>
      <w:r w:rsidRPr="00807C2C">
        <w:rPr>
          <w:szCs w:val="28"/>
        </w:rPr>
        <w:t xml:space="preserve">С = (Частота вхождения слова х Ранг частоты) / Число слов  (2) текста  </w:t>
      </w:r>
    </w:p>
    <w:p w14:paraId="09E3226D" w14:textId="77777777" w:rsidR="004A1073" w:rsidRPr="00807C2C" w:rsidRDefault="004A1073" w:rsidP="004A1073">
      <w:pPr>
        <w:numPr>
          <w:ilvl w:val="0"/>
          <w:numId w:val="11"/>
        </w:numPr>
        <w:spacing w:line="240" w:lineRule="auto"/>
        <w:ind w:left="0"/>
        <w:rPr>
          <w:szCs w:val="28"/>
        </w:rPr>
      </w:pPr>
      <w:r w:rsidRPr="00807C2C">
        <w:rPr>
          <w:szCs w:val="28"/>
        </w:rPr>
        <w:t xml:space="preserve">При рассмотрении первого закона, не учитывался факт, что разные слова могут вхо-дить в текст с одинаковой частотой. Зипф установил, что частота и количество слов, входя-щих в текст с этой частотой, тоже связаны между собой.  </w:t>
      </w:r>
    </w:p>
    <w:p w14:paraId="69AC567C" w14:textId="29ED71B0" w:rsidR="004A1073" w:rsidRPr="00807C2C" w:rsidRDefault="004A1073" w:rsidP="004A1073">
      <w:pPr>
        <w:spacing w:line="240" w:lineRule="auto"/>
        <w:rPr>
          <w:szCs w:val="28"/>
        </w:rPr>
      </w:pPr>
      <w:r w:rsidRPr="00807C2C">
        <w:rPr>
          <w:szCs w:val="28"/>
        </w:rPr>
        <w:t xml:space="preserve">Если построить график, отложив по одной оси (оси Х) частоту вхождения слова, а по другой (оси Y) - количество слов в данной частоте, то получившаяся кривая будет сохранять свои параметры для всех без </w:t>
      </w:r>
      <w:r w:rsidRPr="00807C2C">
        <w:rPr>
          <w:szCs w:val="28"/>
        </w:rPr>
        <w:lastRenderedPageBreak/>
        <w:t>исключения созданных человеком текстов! Как и в предыдущем случае, это утверждение верно в пределах одного языка. Однако и межъязыковые различия невелики. На каком бы языке текст ни был написан, форма кривой Зипфа останется неизмен-ной. Могут немного отличаться лишь коэффициенты, отвечающие за наклон кривой (Рису</w:t>
      </w:r>
      <w:bookmarkStart w:id="1" w:name="_GoBack"/>
      <w:bookmarkEnd w:id="1"/>
      <w:r w:rsidRPr="00807C2C">
        <w:rPr>
          <w:szCs w:val="28"/>
        </w:rPr>
        <w:t xml:space="preserve">нок. 1). Следует заметить, что в логарифмическом масштабе, за исключением нескольких начальных точек, график зависимости количества слов от частоты представляет собой пря-мую линию.  </w:t>
      </w:r>
    </w:p>
    <w:p w14:paraId="137EB74E" w14:textId="77777777" w:rsidR="004A1073" w:rsidRPr="00807C2C" w:rsidRDefault="004A1073" w:rsidP="004A1073">
      <w:pPr>
        <w:numPr>
          <w:ilvl w:val="0"/>
          <w:numId w:val="11"/>
        </w:numPr>
        <w:spacing w:line="240" w:lineRule="auto"/>
        <w:ind w:left="0"/>
        <w:rPr>
          <w:szCs w:val="28"/>
        </w:rPr>
      </w:pPr>
      <w:r w:rsidRPr="00807C2C">
        <w:rPr>
          <w:szCs w:val="28"/>
        </w:rPr>
        <w:t xml:space="preserve">До сих пор рассматривался отдельно взятый документ, не принимался во внимание тот факт, что он входит в базу данных наряду с множеством других документов. Если представить всю базу данных как единый документ, к ней можно будет применить те же законы, что и к единичному документу. Чтобы избавиться от лишних слов и в тоже время поднять рейтинг значимых слов, вводят инверсную частоту термина. Значение этого параметра тем меньше, чем чаще слово встречается в документах базы данных.  </w:t>
      </w:r>
    </w:p>
    <w:p w14:paraId="7F4AE028" w14:textId="77777777" w:rsidR="00CA5A77" w:rsidRPr="00807C2C" w:rsidRDefault="00CA5A77" w:rsidP="00CA5A77">
      <w:pPr>
        <w:numPr>
          <w:ilvl w:val="0"/>
          <w:numId w:val="11"/>
        </w:numPr>
        <w:spacing w:line="240" w:lineRule="auto"/>
        <w:ind w:left="0"/>
        <w:rPr>
          <w:szCs w:val="28"/>
        </w:rPr>
      </w:pPr>
      <w:r w:rsidRPr="00807C2C">
        <w:rPr>
          <w:szCs w:val="28"/>
        </w:rPr>
        <w:t xml:space="preserve">Предположим, база данных имеет 8 документов (Д1, Д2, … Д8), в которых содержатся 12 терминов (см. таблицу). Если термин входит в документ, в соответствующей клетке таб-лицы проставляется единица, в противном случае - ноль (в реальной базе поисковой машины все сложнее: помимо прочего, учитываются еще и весовые коэффициенты терминов).  </w:t>
      </w:r>
    </w:p>
    <w:p w14:paraId="768660E7" w14:textId="77777777" w:rsidR="004A1073" w:rsidRPr="00807C2C" w:rsidRDefault="00CA5A77" w:rsidP="00CA5A77">
      <w:pPr>
        <w:spacing w:line="240" w:lineRule="auto"/>
        <w:rPr>
          <w:szCs w:val="28"/>
        </w:rPr>
      </w:pPr>
      <w:r w:rsidRPr="00807C2C">
        <w:rPr>
          <w:szCs w:val="28"/>
        </w:rPr>
        <w:t>Составим, например, такой запрос: «трубопроводы к сепараторам». Поисковая система обработает запрос: удалит стоп - слова и, возможно, проведет морфологический анализ. Останется два термина: трубопровод и сепаратор. Система будет искать все документы, где встречается хотя бы один из терминов. Посмотрим на матрицу. Пусть указанные в запросе термины есть в документах: Д1, Д2, Д4, Д7, Д8. Они и будут выданы в ответ на запрос. Однако нетрудно заметить, что документы Д4 и Д7 не удовлетворяют нашим запросам - они из области выпечки хлеба и никакого отношения к химико-технологическому оборудованию не имеют. Впрочем, поисковая машина все сделала правильно, ведь, с ее точки зрения, термины трубопровод и сепаратор равноценны</w:t>
      </w:r>
      <w:r w:rsidR="004A1073" w:rsidRPr="00807C2C">
        <w:rPr>
          <w:szCs w:val="28"/>
        </w:rPr>
        <w:t xml:space="preserve"> </w:t>
      </w:r>
    </w:p>
    <w:p w14:paraId="1C408039" w14:textId="77777777" w:rsidR="004A1073" w:rsidRPr="00807C2C" w:rsidRDefault="00CA5A77" w:rsidP="00CA5A77">
      <w:pPr>
        <w:numPr>
          <w:ilvl w:val="0"/>
          <w:numId w:val="11"/>
        </w:numPr>
        <w:spacing w:line="240" w:lineRule="auto"/>
        <w:ind w:left="0"/>
        <w:rPr>
          <w:szCs w:val="28"/>
        </w:rPr>
      </w:pPr>
      <w:r w:rsidRPr="00807C2C">
        <w:rPr>
          <w:szCs w:val="28"/>
        </w:rPr>
        <w:t>Пространственно-векторная модель позволяет получить результат, хорошо согласующийся с запросом. Причем документ может оказаться полезным, даже не имея 100% соответствия. В найденном документе может вовсе не оказаться одного или нескольких слов запроса, но при этом его смысл будет запросу соответствовать.</w:t>
      </w:r>
      <w:r w:rsidR="004A1073" w:rsidRPr="00807C2C">
        <w:rPr>
          <w:szCs w:val="28"/>
        </w:rPr>
        <w:t xml:space="preserve"> </w:t>
      </w:r>
    </w:p>
    <w:p w14:paraId="7183B962" w14:textId="77777777" w:rsidR="004A1073" w:rsidRPr="00807C2C" w:rsidRDefault="00CA5A77" w:rsidP="004A1073">
      <w:pPr>
        <w:numPr>
          <w:ilvl w:val="0"/>
          <w:numId w:val="11"/>
        </w:numPr>
        <w:spacing w:line="240" w:lineRule="auto"/>
        <w:ind w:left="0"/>
        <w:rPr>
          <w:szCs w:val="28"/>
        </w:rPr>
      </w:pPr>
      <w:r w:rsidRPr="00807C2C">
        <w:rPr>
          <w:szCs w:val="28"/>
        </w:rPr>
        <w:t>Релева́нтность (англ. relevant) — применительно к результатам работы поисковой машины — степень соответствия запроса и найденного, уместность результата. Это субъективное понятие, поскольку результаты поиска, уместные для одного пользователя, могут быть совершенно неприемлемыми для другого.</w:t>
      </w:r>
      <w:r w:rsidR="004A1073" w:rsidRPr="00807C2C">
        <w:rPr>
          <w:szCs w:val="28"/>
        </w:rPr>
        <w:t xml:space="preserve"> </w:t>
      </w:r>
    </w:p>
    <w:p w14:paraId="656BEB05" w14:textId="77777777" w:rsidR="004A1073" w:rsidRPr="00807C2C" w:rsidRDefault="00CA5A77" w:rsidP="004A1073">
      <w:pPr>
        <w:numPr>
          <w:ilvl w:val="0"/>
          <w:numId w:val="11"/>
        </w:numPr>
        <w:spacing w:line="240" w:lineRule="auto"/>
        <w:ind w:left="0"/>
        <w:rPr>
          <w:szCs w:val="28"/>
        </w:rPr>
      </w:pPr>
      <w:r w:rsidRPr="00807C2C">
        <w:rPr>
          <w:szCs w:val="28"/>
        </w:rPr>
        <w:t>Пертине́нтность (англ. pertinent) - соотношение объема полезной информации к общему объему полученной информации.</w:t>
      </w:r>
      <w:r w:rsidR="004A1073" w:rsidRPr="00807C2C">
        <w:rPr>
          <w:szCs w:val="28"/>
        </w:rPr>
        <w:t xml:space="preserve"> </w:t>
      </w:r>
    </w:p>
    <w:p w14:paraId="782419EC" w14:textId="77777777" w:rsidR="004A1073" w:rsidRPr="00807C2C" w:rsidRDefault="00CA5A77" w:rsidP="004A1073">
      <w:pPr>
        <w:numPr>
          <w:ilvl w:val="0"/>
          <w:numId w:val="11"/>
        </w:numPr>
        <w:spacing w:line="240" w:lineRule="auto"/>
        <w:ind w:left="0"/>
        <w:rPr>
          <w:szCs w:val="28"/>
        </w:rPr>
      </w:pPr>
      <w:r w:rsidRPr="00807C2C">
        <w:rPr>
          <w:szCs w:val="28"/>
        </w:rPr>
        <w:lastRenderedPageBreak/>
        <w:t>Релевантность — смысловое соответствие между информационным запросом и полученным сообщением. Аквариум — разведение рыбок. Пертинентность — точное соответствие полученной информации информационной потребности пользователя. Аквариум — Виктора Суворова. Проще говоря, пертинентность — лучше чем релевантность, потому что точнее.</w:t>
      </w:r>
      <w:r w:rsidR="004A1073" w:rsidRPr="00807C2C">
        <w:rPr>
          <w:szCs w:val="28"/>
        </w:rPr>
        <w:t xml:space="preserve"> </w:t>
      </w:r>
    </w:p>
    <w:p w14:paraId="1C035D49" w14:textId="77777777" w:rsidR="004A1073" w:rsidRPr="00807C2C" w:rsidRDefault="004A1073" w:rsidP="00A45E5D">
      <w:pPr>
        <w:rPr>
          <w:szCs w:val="28"/>
        </w:rPr>
      </w:pPr>
    </w:p>
    <w:p w14:paraId="481E7862" w14:textId="77777777" w:rsidR="005D646E" w:rsidRPr="00807C2C" w:rsidRDefault="005D646E" w:rsidP="005D646E">
      <w:pPr>
        <w:jc w:val="center"/>
        <w:rPr>
          <w:szCs w:val="28"/>
        </w:rPr>
      </w:pPr>
    </w:p>
    <w:sectPr w:rsidR="005D646E" w:rsidRPr="00807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54AB6"/>
    <w:multiLevelType w:val="hybridMultilevel"/>
    <w:tmpl w:val="E632A8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44A82"/>
    <w:multiLevelType w:val="hybridMultilevel"/>
    <w:tmpl w:val="CBE25908"/>
    <w:lvl w:ilvl="0" w:tplc="07CA4230">
      <w:start w:val="1"/>
      <w:numFmt w:val="decimal"/>
      <w:lvlText w:val="%1."/>
      <w:lvlJc w:val="left"/>
      <w:pPr>
        <w:ind w:left="1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A3FA51DC">
      <w:start w:val="1"/>
      <w:numFmt w:val="lowerLetter"/>
      <w:lvlText w:val="%2"/>
      <w:lvlJc w:val="left"/>
      <w:pPr>
        <w:ind w:left="2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B9EE5F52">
      <w:start w:val="1"/>
      <w:numFmt w:val="lowerRoman"/>
      <w:lvlText w:val="%3"/>
      <w:lvlJc w:val="left"/>
      <w:pPr>
        <w:ind w:left="2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F949D3C">
      <w:start w:val="1"/>
      <w:numFmt w:val="decimal"/>
      <w:lvlText w:val="%4"/>
      <w:lvlJc w:val="left"/>
      <w:pPr>
        <w:ind w:left="3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77742CCC">
      <w:start w:val="1"/>
      <w:numFmt w:val="lowerLetter"/>
      <w:lvlText w:val="%5"/>
      <w:lvlJc w:val="left"/>
      <w:pPr>
        <w:ind w:left="4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F52C62EC">
      <w:start w:val="1"/>
      <w:numFmt w:val="lowerRoman"/>
      <w:lvlText w:val="%6"/>
      <w:lvlJc w:val="left"/>
      <w:pPr>
        <w:ind w:left="5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5BD448F4">
      <w:start w:val="1"/>
      <w:numFmt w:val="decimal"/>
      <w:lvlText w:val="%7"/>
      <w:lvlJc w:val="left"/>
      <w:pPr>
        <w:ind w:left="5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3C981A58">
      <w:start w:val="1"/>
      <w:numFmt w:val="lowerLetter"/>
      <w:lvlText w:val="%8"/>
      <w:lvlJc w:val="left"/>
      <w:pPr>
        <w:ind w:left="6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115E84DE">
      <w:start w:val="1"/>
      <w:numFmt w:val="lowerRoman"/>
      <w:lvlText w:val="%9"/>
      <w:lvlJc w:val="left"/>
      <w:pPr>
        <w:ind w:left="7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164085"/>
    <w:multiLevelType w:val="multilevel"/>
    <w:tmpl w:val="EC10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651E6"/>
    <w:multiLevelType w:val="hybridMultilevel"/>
    <w:tmpl w:val="5BE0F5FE"/>
    <w:lvl w:ilvl="0" w:tplc="C3E84616">
      <w:start w:val="1"/>
      <w:numFmt w:val="decimal"/>
      <w:lvlText w:val="%1."/>
      <w:lvlJc w:val="left"/>
      <w:pPr>
        <w:ind w:left="976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4634A91E">
      <w:numFmt w:val="bullet"/>
      <w:lvlText w:val=""/>
      <w:lvlJc w:val="left"/>
      <w:pPr>
        <w:ind w:left="1259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2" w:tplc="6778F9E4">
      <w:numFmt w:val="bullet"/>
      <w:lvlText w:val="•"/>
      <w:lvlJc w:val="left"/>
      <w:pPr>
        <w:ind w:left="2186" w:hanging="360"/>
      </w:pPr>
    </w:lvl>
    <w:lvl w:ilvl="3" w:tplc="695A4312">
      <w:numFmt w:val="bullet"/>
      <w:lvlText w:val="•"/>
      <w:lvlJc w:val="left"/>
      <w:pPr>
        <w:ind w:left="3113" w:hanging="360"/>
      </w:pPr>
    </w:lvl>
    <w:lvl w:ilvl="4" w:tplc="7C8684EC">
      <w:numFmt w:val="bullet"/>
      <w:lvlText w:val="•"/>
      <w:lvlJc w:val="left"/>
      <w:pPr>
        <w:ind w:left="4040" w:hanging="360"/>
      </w:pPr>
    </w:lvl>
    <w:lvl w:ilvl="5" w:tplc="FC500CFA">
      <w:numFmt w:val="bullet"/>
      <w:lvlText w:val="•"/>
      <w:lvlJc w:val="left"/>
      <w:pPr>
        <w:ind w:left="4966" w:hanging="360"/>
      </w:pPr>
    </w:lvl>
    <w:lvl w:ilvl="6" w:tplc="258E1950">
      <w:numFmt w:val="bullet"/>
      <w:lvlText w:val="•"/>
      <w:lvlJc w:val="left"/>
      <w:pPr>
        <w:ind w:left="5893" w:hanging="360"/>
      </w:pPr>
    </w:lvl>
    <w:lvl w:ilvl="7" w:tplc="8BC2FC42">
      <w:numFmt w:val="bullet"/>
      <w:lvlText w:val="•"/>
      <w:lvlJc w:val="left"/>
      <w:pPr>
        <w:ind w:left="6820" w:hanging="360"/>
      </w:pPr>
    </w:lvl>
    <w:lvl w:ilvl="8" w:tplc="35402B8E">
      <w:numFmt w:val="bullet"/>
      <w:lvlText w:val="•"/>
      <w:lvlJc w:val="left"/>
      <w:pPr>
        <w:ind w:left="7746" w:hanging="360"/>
      </w:pPr>
    </w:lvl>
  </w:abstractNum>
  <w:abstractNum w:abstractNumId="4" w15:restartNumberingAfterBreak="0">
    <w:nsid w:val="29E61695"/>
    <w:multiLevelType w:val="multilevel"/>
    <w:tmpl w:val="16AC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F4FB4"/>
    <w:multiLevelType w:val="hybridMultilevel"/>
    <w:tmpl w:val="CA36364A"/>
    <w:lvl w:ilvl="0" w:tplc="24B0D3E0">
      <w:start w:val="1"/>
      <w:numFmt w:val="decimal"/>
      <w:lvlText w:val="%1."/>
      <w:lvlJc w:val="left"/>
      <w:pPr>
        <w:ind w:left="539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E8DA9514">
      <w:numFmt w:val="bullet"/>
      <w:lvlText w:val=""/>
      <w:lvlJc w:val="left"/>
      <w:pPr>
        <w:ind w:left="1259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2" w:tplc="A8A665CE">
      <w:numFmt w:val="bullet"/>
      <w:lvlText w:val="•"/>
      <w:lvlJc w:val="left"/>
      <w:pPr>
        <w:ind w:left="2186" w:hanging="360"/>
      </w:pPr>
    </w:lvl>
    <w:lvl w:ilvl="3" w:tplc="2B827CF4">
      <w:numFmt w:val="bullet"/>
      <w:lvlText w:val="•"/>
      <w:lvlJc w:val="left"/>
      <w:pPr>
        <w:ind w:left="3113" w:hanging="360"/>
      </w:pPr>
    </w:lvl>
    <w:lvl w:ilvl="4" w:tplc="2E54AC38">
      <w:numFmt w:val="bullet"/>
      <w:lvlText w:val="•"/>
      <w:lvlJc w:val="left"/>
      <w:pPr>
        <w:ind w:left="4040" w:hanging="360"/>
      </w:pPr>
    </w:lvl>
    <w:lvl w:ilvl="5" w:tplc="566A99A2">
      <w:numFmt w:val="bullet"/>
      <w:lvlText w:val="•"/>
      <w:lvlJc w:val="left"/>
      <w:pPr>
        <w:ind w:left="4966" w:hanging="360"/>
      </w:pPr>
    </w:lvl>
    <w:lvl w:ilvl="6" w:tplc="7DC45E18">
      <w:numFmt w:val="bullet"/>
      <w:lvlText w:val="•"/>
      <w:lvlJc w:val="left"/>
      <w:pPr>
        <w:ind w:left="5893" w:hanging="360"/>
      </w:pPr>
    </w:lvl>
    <w:lvl w:ilvl="7" w:tplc="529CBCC8">
      <w:numFmt w:val="bullet"/>
      <w:lvlText w:val="•"/>
      <w:lvlJc w:val="left"/>
      <w:pPr>
        <w:ind w:left="6820" w:hanging="360"/>
      </w:pPr>
    </w:lvl>
    <w:lvl w:ilvl="8" w:tplc="D84A2B8C">
      <w:numFmt w:val="bullet"/>
      <w:lvlText w:val="•"/>
      <w:lvlJc w:val="left"/>
      <w:pPr>
        <w:ind w:left="7746" w:hanging="360"/>
      </w:pPr>
    </w:lvl>
  </w:abstractNum>
  <w:abstractNum w:abstractNumId="6" w15:restartNumberingAfterBreak="0">
    <w:nsid w:val="47E27952"/>
    <w:multiLevelType w:val="hybridMultilevel"/>
    <w:tmpl w:val="02942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E1E66"/>
    <w:multiLevelType w:val="hybridMultilevel"/>
    <w:tmpl w:val="73A86074"/>
    <w:lvl w:ilvl="0" w:tplc="C5E6A01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5194ECF"/>
    <w:multiLevelType w:val="hybridMultilevel"/>
    <w:tmpl w:val="4AB2EB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0222B08"/>
    <w:multiLevelType w:val="multilevel"/>
    <w:tmpl w:val="059E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3A41DB"/>
    <w:multiLevelType w:val="hybridMultilevel"/>
    <w:tmpl w:val="57048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</w:num>
  <w:num w:numId="4">
    <w:abstractNumId w:val="10"/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9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0DD"/>
    <w:rsid w:val="00062757"/>
    <w:rsid w:val="00063D36"/>
    <w:rsid w:val="00067047"/>
    <w:rsid w:val="00084784"/>
    <w:rsid w:val="000B0CC6"/>
    <w:rsid w:val="00134519"/>
    <w:rsid w:val="00180755"/>
    <w:rsid w:val="00200519"/>
    <w:rsid w:val="00204858"/>
    <w:rsid w:val="002623E2"/>
    <w:rsid w:val="002B6D91"/>
    <w:rsid w:val="00376C02"/>
    <w:rsid w:val="00377958"/>
    <w:rsid w:val="003E1849"/>
    <w:rsid w:val="004007C2"/>
    <w:rsid w:val="004411F0"/>
    <w:rsid w:val="00486130"/>
    <w:rsid w:val="004A1073"/>
    <w:rsid w:val="004A2DF3"/>
    <w:rsid w:val="004B4515"/>
    <w:rsid w:val="0050722C"/>
    <w:rsid w:val="00552A3F"/>
    <w:rsid w:val="005D646E"/>
    <w:rsid w:val="00654EAC"/>
    <w:rsid w:val="006615CE"/>
    <w:rsid w:val="006805AF"/>
    <w:rsid w:val="00706E71"/>
    <w:rsid w:val="007070DD"/>
    <w:rsid w:val="0074778B"/>
    <w:rsid w:val="00807C2C"/>
    <w:rsid w:val="008E6644"/>
    <w:rsid w:val="00951CFC"/>
    <w:rsid w:val="00983EFA"/>
    <w:rsid w:val="009D3028"/>
    <w:rsid w:val="009F4BA6"/>
    <w:rsid w:val="00A441F5"/>
    <w:rsid w:val="00A45E5D"/>
    <w:rsid w:val="00A631E8"/>
    <w:rsid w:val="00AB1A83"/>
    <w:rsid w:val="00AB3318"/>
    <w:rsid w:val="00AC3A60"/>
    <w:rsid w:val="00AF17DA"/>
    <w:rsid w:val="00B121B7"/>
    <w:rsid w:val="00BC2BC3"/>
    <w:rsid w:val="00C24C95"/>
    <w:rsid w:val="00C41F8C"/>
    <w:rsid w:val="00CA5A77"/>
    <w:rsid w:val="00CB4303"/>
    <w:rsid w:val="00CC2D60"/>
    <w:rsid w:val="00CC77A1"/>
    <w:rsid w:val="00CF7583"/>
    <w:rsid w:val="00CF77EC"/>
    <w:rsid w:val="00D021F7"/>
    <w:rsid w:val="00D4032D"/>
    <w:rsid w:val="00D52502"/>
    <w:rsid w:val="00DA432D"/>
    <w:rsid w:val="00DF7DDC"/>
    <w:rsid w:val="00E718AD"/>
    <w:rsid w:val="00E752DE"/>
    <w:rsid w:val="00E918F8"/>
    <w:rsid w:val="00EA4E1E"/>
    <w:rsid w:val="00F8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675D72"/>
  <w15:docId w15:val="{49871DF8-9451-F649-928B-CF3A20F0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DD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8613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AF17DA"/>
    <w:pPr>
      <w:widowControl w:val="0"/>
      <w:autoSpaceDE w:val="0"/>
      <w:autoSpaceDN w:val="0"/>
      <w:spacing w:line="240" w:lineRule="auto"/>
    </w:pPr>
    <w:rPr>
      <w:rFonts w:eastAsia="Times New Roman" w:cs="Times New Roman"/>
      <w:lang w:val="en-US"/>
    </w:rPr>
  </w:style>
  <w:style w:type="character" w:styleId="Hyperlink">
    <w:name w:val="Hyperlink"/>
    <w:uiPriority w:val="99"/>
    <w:rsid w:val="00D52502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qFormat/>
    <w:rsid w:val="00D52502"/>
    <w:pPr>
      <w:widowControl w:val="0"/>
      <w:autoSpaceDE w:val="0"/>
      <w:autoSpaceDN w:val="0"/>
      <w:spacing w:line="240" w:lineRule="auto"/>
      <w:ind w:left="785"/>
    </w:pPr>
    <w:rPr>
      <w:rFonts w:eastAsia="Times New Roman" w:cs="Times New Roman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D52502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TableGrid">
    <w:name w:val="Table Grid"/>
    <w:basedOn w:val="TableNormal"/>
    <w:uiPriority w:val="39"/>
    <w:rsid w:val="00DF7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10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0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61436">
                  <w:marLeft w:val="0"/>
                  <w:marRight w:val="0"/>
                  <w:marTop w:val="300"/>
                  <w:marBottom w:val="300"/>
                  <w:divBdr>
                    <w:top w:val="single" w:sz="6" w:space="15" w:color="E7E7E7"/>
                    <w:left w:val="single" w:sz="6" w:space="15" w:color="E7E7E7"/>
                    <w:bottom w:val="single" w:sz="6" w:space="15" w:color="E7E7E7"/>
                    <w:right w:val="single" w:sz="6" w:space="15" w:color="E7E7E7"/>
                  </w:divBdr>
                </w:div>
                <w:div w:id="25683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2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76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2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8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0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16C5B-CDA0-CA42-8FF5-55C414E95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ДИМА Урывский</cp:lastModifiedBy>
  <cp:revision>6</cp:revision>
  <dcterms:created xsi:type="dcterms:W3CDTF">2020-09-28T13:46:00Z</dcterms:created>
  <dcterms:modified xsi:type="dcterms:W3CDTF">2020-10-03T21:18:00Z</dcterms:modified>
</cp:coreProperties>
</file>