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8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5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r>
        <w:pict>
          <v:rect style="width:0;height:1.5pt" o:hralign="center" o:hrstd="t" o:hr="t"/>
        </w:pic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Определите полное имя своего домашнего каталога(рис. 1)</w:t>
      </w:r>
    </w:p>
    <w:p>
      <w:pPr>
        <w:pStyle w:val="CaptionedFigure"/>
      </w:pPr>
      <w:r>
        <w:drawing>
          <wp:inline>
            <wp:extent cx="3733800" cy="298544"/>
            <wp:effectExtent b="0" l="0" r="0" t="0"/>
            <wp:docPr descr="имя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домашнего каталога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Перейду в каталог /tmp (рис. 2)</w:t>
      </w:r>
    </w:p>
    <w:p>
      <w:pPr>
        <w:pStyle w:val="CaptionedFigure"/>
      </w:pPr>
      <w:r>
        <w:drawing>
          <wp:inline>
            <wp:extent cx="3733800" cy="393659"/>
            <wp:effectExtent b="0" l="0" r="0" t="0"/>
            <wp:docPr descr="Переход в каталог /tmp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 /tmp</w:t>
      </w:r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Вывожу на экран содержимое каталога /tmp. Для этого использую команду ls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3733800" cy="918601"/>
            <wp:effectExtent b="0" l="0" r="0" t="0"/>
            <wp:docPr descr="вывод содержимого" title="" id="28" name="Picture"/>
            <a:graphic>
              <a:graphicData uri="http://schemas.openxmlformats.org/drawingml/2006/picture">
                <pic:pic>
                  <pic:nvPicPr>
                    <pic:cNvPr descr="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содержимого</w:t>
      </w:r>
    </w:p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Определию, есть ли в каталоге /var/spool подкаталог с именем cron.(рис. 4)</w:t>
      </w:r>
    </w:p>
    <w:p>
      <w:pPr>
        <w:pStyle w:val="CaptionedFigure"/>
      </w:pPr>
      <w:r>
        <w:drawing>
          <wp:inline>
            <wp:extent cx="3733800" cy="715375"/>
            <wp:effectExtent b="0" l="0" r="0" t="0"/>
            <wp:docPr descr="Определения каталога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Определения каталога</w:t>
      </w:r>
    </w:p>
    <w:p>
      <w:pPr>
        <w:pStyle w:val="BodyText"/>
      </w:pPr>
      <w:r>
        <w:t xml:space="preserve">Да, есть!</w:t>
      </w:r>
    </w:p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Перейду в домашний каталог и вывожу на экран его содержимое. Определяю, кто является владельцем файлов и подкаталогов (рис. 5)</w:t>
      </w:r>
    </w:p>
    <w:p>
      <w:pPr>
        <w:pStyle w:val="CaptionedFigure"/>
      </w:pPr>
      <w:r>
        <w:drawing>
          <wp:inline>
            <wp:extent cx="3733800" cy="1374771"/>
            <wp:effectExtent b="0" l="0" r="0" t="0"/>
            <wp:docPr descr="вывод на экран" title="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на экран</w:t>
      </w:r>
    </w:p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В домашнем каталоге создаю новый каталог с именем newdir(рис. 6)</w:t>
      </w:r>
    </w:p>
    <w:p>
      <w:pPr>
        <w:pStyle w:val="CaptionedFigure"/>
      </w:pPr>
      <w:r>
        <w:drawing>
          <wp:inline>
            <wp:extent cx="3733800" cy="556479"/>
            <wp:effectExtent b="0" l="0" r="0" t="0"/>
            <wp:docPr descr="Создание нового каталога" title="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нового каталога</w:t>
      </w:r>
    </w:p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В каталоге ~/newdir создаю новый каталог с именем morefun. (рис. 7)</w:t>
      </w:r>
    </w:p>
    <w:p>
      <w:pPr>
        <w:pStyle w:val="CaptionedFigure"/>
      </w:pPr>
      <w:r>
        <w:drawing>
          <wp:inline>
            <wp:extent cx="3733800" cy="678249"/>
            <wp:effectExtent b="0" l="0" r="0" t="0"/>
            <wp:docPr descr="В каталоге создаю /morefun." title="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 каталоге создаю /morefun.</w:t>
      </w:r>
    </w:p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В домашнем каталоге создаю одной командой три новых каталога с именами</w:t>
      </w:r>
      <w:r>
        <w:t xml:space="preserve"> </w:t>
      </w:r>
      <w:r>
        <w:t xml:space="preserve">letters, memos, misk.(рис. 8)</w:t>
      </w:r>
    </w:p>
    <w:p>
      <w:pPr>
        <w:pStyle w:val="CaptionedFigure"/>
      </w:pPr>
      <w:r>
        <w:drawing>
          <wp:inline>
            <wp:extent cx="3733800" cy="869408"/>
            <wp:effectExtent b="0" l="0" r="0" t="0"/>
            <wp:docPr descr="три новых каталога с именами letters, memos, misk." title="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три новых каталога с именами letters, memos, misk.</w:t>
      </w:r>
    </w:p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Удаляю эти каталоги(рис. 9)</w:t>
      </w:r>
    </w:p>
    <w:p>
      <w:pPr>
        <w:pStyle w:val="CaptionedFigure"/>
      </w:pPr>
      <w:r>
        <w:drawing>
          <wp:inline>
            <wp:extent cx="3733800" cy="641489"/>
            <wp:effectExtent b="0" l="0" r="0" t="0"/>
            <wp:docPr descr="удаление каталогов" title="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1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каталогов</w:t>
      </w:r>
    </w:p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Попробую удалить ранее созданный каталог ~/newdir командой rm. (рис. 10)</w:t>
      </w:r>
    </w:p>
    <w:p>
      <w:pPr>
        <w:pStyle w:val="CaptionedFigure"/>
      </w:pPr>
      <w:r>
        <w:drawing>
          <wp:inline>
            <wp:extent cx="3733800" cy="872572"/>
            <wp:effectExtent b="0" l="0" r="0" t="0"/>
            <wp:docPr descr="удаление каталога" title="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каталога</w:t>
      </w:r>
    </w:p>
    <w:p>
      <w:pPr>
        <w:numPr>
          <w:ilvl w:val="0"/>
          <w:numId w:val="1001"/>
        </w:numPr>
        <w:pStyle w:val="Compact"/>
      </w:pPr>
      <w:r>
        <w:t xml:space="preserve">каталог не удаляется т.к. нужно использовать специальный аргумент.</w:t>
      </w:r>
    </w:p>
    <w:p>
      <w:pPr>
        <w:pStyle w:val="CaptionedFigure"/>
      </w:pPr>
      <w:r>
        <w:drawing>
          <wp:inline>
            <wp:extent cx="3733800" cy="437828"/>
            <wp:effectExtent b="0" l="0" r="0" t="0"/>
            <wp:docPr descr="удаление каталога" title="" id="52" name="Picture"/>
            <a:graphic>
              <a:graphicData uri="http://schemas.openxmlformats.org/drawingml/2006/picture">
                <pic:pic>
                  <pic:nvPicPr>
                    <pic:cNvPr descr="image/2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 помощью команды man определяю,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него(рис. 11)</w:t>
      </w:r>
    </w:p>
    <w:p>
      <w:pPr>
        <w:pStyle w:val="CaptionedFigure"/>
      </w:pPr>
      <w:r>
        <w:drawing>
          <wp:inline>
            <wp:extent cx="3733800" cy="150044"/>
            <wp:effectExtent b="0" l="0" r="0" t="0"/>
            <wp:docPr descr="Отобразим опции ls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Отобразим опции ls</w:t>
      </w:r>
    </w:p>
    <w:p>
      <w:pPr>
        <w:pStyle w:val="CaptionedFigure"/>
      </w:pPr>
      <w:r>
        <w:drawing>
          <wp:inline>
            <wp:extent cx="3733800" cy="1397163"/>
            <wp:effectExtent b="0" l="0" r="0" t="0"/>
            <wp:docPr descr="применение опции ls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применение опции ls</w:t>
      </w:r>
    </w:p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С помощью команды man определяю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файлов.(рис. 12)</w:t>
      </w:r>
    </w:p>
    <w:p>
      <w:pPr>
        <w:pStyle w:val="CaptionedFigure"/>
      </w:pPr>
      <w:r>
        <w:drawing>
          <wp:inline>
            <wp:extent cx="3733800" cy="685800"/>
            <wp:effectExtent b="0" l="0" r="0" t="0"/>
            <wp:docPr descr="опции ls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опции ls</w:t>
      </w:r>
    </w:p>
    <w:p>
      <w:pPr>
        <w:pStyle w:val="CaptionedFigure"/>
      </w:pPr>
      <w:r>
        <w:drawing>
          <wp:inline>
            <wp:extent cx="3733800" cy="1671701"/>
            <wp:effectExtent b="0" l="0" r="0" t="0"/>
            <wp:docPr descr="опции ls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ls</w:t>
      </w:r>
    </w:p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rm.(рис. 13)</w:t>
      </w:r>
    </w:p>
    <w:p>
      <w:pPr>
        <w:pStyle w:val="CaptionedFigure"/>
      </w:pPr>
      <w:r>
        <w:drawing>
          <wp:inline>
            <wp:extent cx="3733800" cy="1582311"/>
            <wp:effectExtent b="0" l="0" r="0" t="0"/>
            <wp:docPr descr="Опции pwd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Опции pwd</w:t>
      </w:r>
    </w:p>
    <w:p>
      <w:pPr>
        <w:pStyle w:val="BodyText"/>
      </w:pPr>
      <w:r>
        <w:t xml:space="preserve">pwd - выводит относительный путь текущего каталога</w:t>
      </w:r>
    </w:p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Просмотрю описания следующих команд: rm.(рис. 14)</w:t>
      </w:r>
    </w:p>
    <w:p>
      <w:pPr>
        <w:pStyle w:val="CaptionedFigure"/>
      </w:pPr>
      <w:r>
        <w:drawing>
          <wp:inline>
            <wp:extent cx="3733800" cy="3873381"/>
            <wp:effectExtent b="0" l="0" r="0" t="0"/>
            <wp:docPr descr="опции r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опции rm</w:t>
      </w:r>
    </w:p>
    <w:p>
      <w:pPr>
        <w:pStyle w:val="BodyText"/>
      </w:pPr>
      <w:r>
        <w:t xml:space="preserve">Например опция -R используется для удаления каталогов.</w:t>
      </w:r>
    </w:p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Просмотрю описания следующей команды: cd.(рис. 15)</w:t>
      </w:r>
    </w:p>
    <w:p>
      <w:pPr>
        <w:pStyle w:val="CaptionedFigure"/>
      </w:pPr>
      <w:r>
        <w:drawing>
          <wp:inline>
            <wp:extent cx="3733800" cy="3611815"/>
            <wp:effectExtent b="0" l="0" r="0" t="0"/>
            <wp:docPr descr="опции cd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опции cd</w:t>
      </w:r>
    </w:p>
    <w:p>
      <w:pPr>
        <w:pStyle w:val="BodyText"/>
      </w:pPr>
      <w:r>
        <w:t xml:space="preserve">cd - используется для перемещения между каталогами</w:t>
      </w:r>
    </w:p>
    <w:p>
      <w:pPr>
        <w:pStyle w:val="BodyText"/>
      </w:pPr>
      <w:r>
        <w:rPr>
          <w:bCs/>
          <w:b/>
        </w:rPr>
        <w:t xml:space="preserve">16</w:t>
      </w:r>
    </w:p>
    <w:p>
      <w:pPr>
        <w:pStyle w:val="BodyText"/>
      </w:pPr>
      <w:r>
        <w:t xml:space="preserve">Просмотрю описания следующей команды: mkdir.(рис. 16)</w:t>
      </w:r>
    </w:p>
    <w:p>
      <w:pPr>
        <w:pStyle w:val="CaptionedFigure"/>
      </w:pPr>
      <w:r>
        <w:drawing>
          <wp:inline>
            <wp:extent cx="3733800" cy="3927334"/>
            <wp:effectExtent b="0" l="0" r="0" t="0"/>
            <wp:docPr descr="оции mkdir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оции mkdir</w:t>
      </w:r>
    </w:p>
    <w:p>
      <w:pPr>
        <w:pStyle w:val="BodyText"/>
      </w:pPr>
      <w:r>
        <w:t xml:space="preserve">Наример опция -р используется для создания каталогов внутри новых каталогов.</w:t>
      </w:r>
    </w:p>
    <w:p>
      <w:pPr>
        <w:pStyle w:val="BodyText"/>
      </w:pPr>
      <w:r>
        <w:rPr>
          <w:bCs/>
          <w:b/>
        </w:rPr>
        <w:t xml:space="preserve">18</w:t>
      </w:r>
    </w:p>
    <w:p>
      <w:pPr>
        <w:pStyle w:val="BodyText"/>
      </w:pPr>
      <w:r>
        <w:t xml:space="preserve">Используя информацию, полученную при помощи команды history, модифицирую исполнение нескольких команд из буфера команд.(рис. 17)</w:t>
      </w:r>
    </w:p>
    <w:p>
      <w:pPr>
        <w:pStyle w:val="CaptionedFigure"/>
      </w:pPr>
      <w:r>
        <w:drawing>
          <wp:inline>
            <wp:extent cx="3022332" cy="731520"/>
            <wp:effectExtent b="0" l="0" r="0" t="0"/>
            <wp:docPr descr="Модификация команды из буфера обмена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Модификация команды из буфера обмена</w:t>
      </w:r>
    </w:p>
    <w:bookmarkEnd w:id="81"/>
    <w:bookmarkStart w:id="8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получил навыки взаимодействия пользователя с системой посредством командной строки.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51" Target="media/rId5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Арфонос Дмитрий</dc:creator>
  <dc:language>ru-RU</dc:language>
  <cp:keywords/>
  <dcterms:created xsi:type="dcterms:W3CDTF">2024-03-16T16:39:03Z</dcterms:created>
  <dcterms:modified xsi:type="dcterms:W3CDTF">2024-03-16T16:39:03Z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