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102.png" ContentType="image/png"/>
  <Override PartName="/word/media/rId106.png" ContentType="image/png"/>
  <Override PartName="/word/media/rId25.png" ContentType="image/png"/>
  <Override PartName="/word/media/rId110.png" ContentType="image/png"/>
  <Override PartName="/word/media/rId65.png" ContentType="image/png"/>
  <Override PartName="/word/media/rId69.png" ContentType="image/png"/>
  <Override PartName="/word/media/rId98.png" ContentType="image/png"/>
  <Override PartName="/word/media/rId73.png" ContentType="image/png"/>
  <Override PartName="/word/media/rId77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</w:t>
      </w:r>
    </w:p>
    <w:p>
      <w:r>
        <w:pict>
          <v:rect style="width:0;height:1.5pt" o:hralign="center" o:hrstd="t" o:hr="t"/>
        </w:pic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lab07,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812906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Копирую в текущий каталог файл in_out.asm из загрузок, т.к. он будет использоваться в других программах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34478"/>
            <wp:effectExtent b="0" l="0" r="0" t="0"/>
            <wp:docPr descr="Figure 2: Создание копии файла для дальнейшей работ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Создание копии файла для дальнейшей работы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Открываю созданный файл lab7-1.asm, вставляю в него программу реализации безусловных переходов(рис.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34478"/>
            <wp:effectExtent b="0" l="0" r="0" t="0"/>
            <wp:docPr descr="Figure 3: Редактирова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 Инструкции jmp _label2 меняет порядок исполнения инструкций и позволяет выполнить инструкции начиная с метки _label2.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969818"/>
            <wp:effectExtent b="0" l="0" r="0" t="0"/>
            <wp:docPr descr="Figure 4: Запуск исполняемого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Изменяю текст программы так,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1</w:t>
      </w:r>
      <w:r>
        <w:t xml:space="preserve">’</w:t>
      </w:r>
      <w:r>
        <w:t xml:space="preserve"> </w:t>
      </w:r>
      <w:r>
        <w:t xml:space="preserve">и завершала работу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616889"/>
            <wp:effectExtent b="0" l="0" r="0" t="0"/>
            <wp:docPr descr="Figure 5: Редакт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6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новый исполняемый файл программы и запускаю его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 Убеждаюсь в том, программа раотает верно.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772026"/>
            <wp:effectExtent b="0" l="0" r="0" t="0"/>
            <wp:docPr descr="Figure 6: Запуск исполняемого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2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Изменяю текст программы, так чтобы вывод происходил в обратном порядке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959434"/>
            <wp:effectExtent b="0" l="0" r="0" t="0"/>
            <wp:docPr descr="Figure 7: Редактирование программы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Редактирование программы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 Программа отработало верно.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955093"/>
            <wp:effectExtent b="0" l="0" r="0" t="0"/>
            <wp:docPr descr="Figure 8: Создание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5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Создаю новый файл lab7-2.asm для программы с условным оператором.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57461"/>
            <wp:effectExtent b="0" l="0" r="0" t="0"/>
            <wp:docPr descr="Figure 9: Создание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Вставляю программу, которая определяет и выводит на экран наибольшее число (рис.[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749375"/>
            <wp:effectExtent b="0" l="0" r="0" t="0"/>
            <wp:docPr descr="Figure 10: Вставляю текст в файл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9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Вставляю текст в файл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Создаю и запускаю новый исполняемый файл, проверяю работу программы для разных B=40 и B=60, при А=20 и С=50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091820"/>
            <wp:effectExtent b="0" l="0" r="0" t="0"/>
            <wp:docPr descr="Figure 11: Запуск исполняемого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Создаю файл листинга для программы в файле lab7-2.asm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633563"/>
            <wp:effectExtent b="0" l="0" r="0" t="0"/>
            <wp:docPr descr="Figure 12: Редактирование файла" title="" id="66" name="Picture"/>
            <a:graphic>
              <a:graphicData uri="http://schemas.openxmlformats.org/drawingml/2006/picture">
                <pic:pic>
                  <pic:nvPicPr>
                    <pic:cNvPr descr="image/2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Открываю файл листинга с помощью редактора mcedit. Расмотрим 9-11 строки: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4927546"/>
            <wp:effectExtent b="0" l="0" r="0" t="0"/>
            <wp:docPr descr="Figure 13: Файл листинга" title="" id="70" name="Picture"/>
            <a:graphic>
              <a:graphicData uri="http://schemas.openxmlformats.org/drawingml/2006/picture">
                <pic:pic>
                  <pic:nvPicPr>
                    <pic:cNvPr descr="image/2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7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Файл листинга</w:t>
      </w:r>
    </w:p>
    <w:bookmarkEnd w:id="0"/>
    <w:p>
      <w:pPr>
        <w:pStyle w:val="BodyText"/>
      </w:pPr>
      <w:r>
        <w:t xml:space="preserve">9 строка:</w:t>
      </w:r>
    </w:p>
    <w:p>
      <w:pPr>
        <w:numPr>
          <w:ilvl w:val="0"/>
          <w:numId w:val="1001"/>
        </w:numPr>
        <w:pStyle w:val="Compact"/>
      </w:pPr>
      <w:r>
        <w:t xml:space="preserve">Перые цифры [9] - это номер строки файла листинга.</w:t>
      </w:r>
    </w:p>
    <w:p>
      <w:pPr>
        <w:numPr>
          <w:ilvl w:val="0"/>
          <w:numId w:val="1001"/>
        </w:numPr>
        <w:pStyle w:val="Compact"/>
      </w:pPr>
      <w:r>
        <w:t xml:space="preserve">Cледующие цифры [00000006]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1"/>
        </w:numPr>
        <w:pStyle w:val="Compact"/>
      </w:pPr>
      <w:r>
        <w:t xml:space="preserve">следующие числа [7403]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1"/>
        </w:numPr>
        <w:pStyle w:val="Compact"/>
      </w:pPr>
      <w:r>
        <w:t xml:space="preserve">следющее [jz finished] - исходный текст программы, которая просто состоит из строкк исходной программы вместе с комментариями.</w:t>
      </w:r>
    </w:p>
    <w:p>
      <w:pPr>
        <w:pStyle w:val="FirstParagraph"/>
      </w:pPr>
      <w:r>
        <w:t xml:space="preserve">10 строка:</w:t>
      </w:r>
    </w:p>
    <w:p>
      <w:pPr>
        <w:numPr>
          <w:ilvl w:val="0"/>
          <w:numId w:val="1002"/>
        </w:numPr>
        <w:pStyle w:val="Compact"/>
      </w:pPr>
      <w:r>
        <w:t xml:space="preserve">Перые цифры [10] - это номер строки файла листинга.</w:t>
      </w:r>
    </w:p>
    <w:p>
      <w:pPr>
        <w:numPr>
          <w:ilvl w:val="0"/>
          <w:numId w:val="1002"/>
        </w:numPr>
        <w:pStyle w:val="Compact"/>
      </w:pPr>
      <w:r>
        <w:t xml:space="preserve">Cледующие цифры [00000008]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2"/>
        </w:numPr>
        <w:pStyle w:val="Compact"/>
      </w:pPr>
      <w:r>
        <w:t xml:space="preserve">следующие числа [40]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2"/>
        </w:numPr>
        <w:pStyle w:val="Compact"/>
      </w:pPr>
      <w:r>
        <w:t xml:space="preserve">следющее [inc eax]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t xml:space="preserve">11 строка:</w:t>
      </w:r>
    </w:p>
    <w:p>
      <w:pPr>
        <w:numPr>
          <w:ilvl w:val="0"/>
          <w:numId w:val="1003"/>
        </w:numPr>
        <w:pStyle w:val="Compact"/>
      </w:pPr>
      <w:r>
        <w:t xml:space="preserve">Перые цифры [11] - это номер строки файла листинга.</w:t>
      </w:r>
    </w:p>
    <w:p>
      <w:pPr>
        <w:numPr>
          <w:ilvl w:val="0"/>
          <w:numId w:val="1003"/>
        </w:numPr>
        <w:pStyle w:val="Compact"/>
      </w:pPr>
      <w:r>
        <w:t xml:space="preserve">Cледующие цифры [00000009]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3"/>
        </w:numPr>
        <w:pStyle w:val="Compact"/>
      </w:pPr>
      <w:r>
        <w:t xml:space="preserve">следующие числа [EBF8]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3"/>
        </w:numPr>
        <w:pStyle w:val="Compact"/>
      </w:pPr>
      <w:r>
        <w:t xml:space="preserve">следющее [jmp nextchar]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Открываю файл lab7-2.asm с помощью редактора и Удаляю один операнд в инструкции cmp.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353234"/>
            <wp:effectExtent b="0" l="0" r="0" t="0"/>
            <wp:docPr descr="Figure 14: Файл листинга" title="" id="74" name="Picture"/>
            <a:graphic>
              <a:graphicData uri="http://schemas.openxmlformats.org/drawingml/2006/picture">
                <pic:pic>
                  <pic:nvPicPr>
                    <pic:cNvPr descr="image/25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3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Файл листинга</w:t>
      </w:r>
    </w:p>
    <w:bookmarkEnd w:id="0"/>
    <w:p>
      <w:pPr>
        <w:pStyle w:val="BodyText"/>
      </w:pPr>
      <w:r>
        <w:rPr>
          <w:bCs/>
          <w:b/>
        </w:rPr>
        <w:t xml:space="preserve">15</w:t>
      </w:r>
    </w:p>
    <w:p>
      <w:pPr>
        <w:pStyle w:val="BodyText"/>
      </w:pPr>
      <w:r>
        <w:t xml:space="preserve">Открываю файл листинга с помощью редактора mcedit и замечаю, что в файле листинга появляется ошибка.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173825"/>
            <wp:effectExtent b="0" l="0" r="0" t="0"/>
            <wp:docPr descr="Figure 15: Файл листинга" title="" id="78" name="Picture"/>
            <a:graphic>
              <a:graphicData uri="http://schemas.openxmlformats.org/drawingml/2006/picture">
                <pic:pic>
                  <pic:nvPicPr>
                    <pic:cNvPr descr="image/26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3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Файл листинга</w:t>
      </w:r>
    </w:p>
    <w:bookmarkEnd w:id="0"/>
    <w:p>
      <w:pPr>
        <w:pStyle w:val="BodyText"/>
      </w:pPr>
      <w:r>
        <w:t xml:space="preserve">Отсюда можно сделать вывод, что, если в коде появляется ошибка, то ее описание появится в файле листинга</w:t>
      </w:r>
    </w:p>
    <w:bookmarkEnd w:id="81"/>
    <w:bookmarkStart w:id="114" w:name="сом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Сомтоятельная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lab7-3.asm с помощью утилиты touch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997085"/>
            <wp:effectExtent b="0" l="0" r="0" t="0"/>
            <wp:docPr descr="Figure 16: Создание файла" title="" id="83" name="Picture"/>
            <a:graphic>
              <a:graphicData uri="http://schemas.openxmlformats.org/drawingml/2006/picture">
                <pic:pic>
                  <pic:nvPicPr>
                    <pic:cNvPr descr="image/1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7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 для вычисления наибольшего из 3 чисел. Числа беру, учитывая свой вариант из прошлой лабораторной работы. 2 вариант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5130369"/>
            <wp:effectExtent b="0" l="0" r="0" t="0"/>
            <wp:docPr descr="Figure 17: Редактирование файла" title="" id="87" name="Picture"/>
            <a:graphic>
              <a:graphicData uri="http://schemas.openxmlformats.org/drawingml/2006/picture">
                <pic:pic>
                  <pic:nvPicPr>
                    <pic:cNvPr descr="image/1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0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1233069"/>
            <wp:effectExtent b="0" l="0" r="0" t="0"/>
            <wp:docPr descr="Figure 18: Запуск исполняемого файла" title="" id="91" name="Picture"/>
            <a:graphic>
              <a:graphicData uri="http://schemas.openxmlformats.org/drawingml/2006/picture">
                <pic:pic>
                  <pic:nvPicPr>
                    <pic:cNvPr descr="image/1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а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b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c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msg4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"Наибольшее число: "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'82'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'59'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'61'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max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---------- Вывод всех  чисел: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br/>
      </w:r>
      <w:r>
        <w:rPr>
          <w:rStyle w:val="CommentTok"/>
        </w:rPr>
        <w:t xml:space="preserve">;-------------сравнивание чисел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;перевод символа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преобразованного числа в b</w:t>
      </w:r>
      <w:r>
        <w:br/>
      </w:r>
      <w:r>
        <w:rPr>
          <w:rStyle w:val="CommentTok"/>
        </w:rPr>
        <w:t xml:space="preserve">;------------ запись b в переменную мах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;------------сравнивание чисел a c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 if a&gt;c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 </w:t>
      </w:r>
      <w:r>
        <w:rPr>
          <w:rStyle w:val="CommentTok"/>
        </w:rPr>
        <w:t xml:space="preserve">; то перход на метку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;-------метка check_b</w:t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check_c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;-------------</w:t>
      </w:r>
      <w:r>
        <w:br/>
      </w:r>
      <w:r>
        <w:rPr>
          <w:rStyle w:val="FunctionTok"/>
        </w:rPr>
        <w:t xml:space="preserve">check_c: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msg4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]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новый файл lab7-4 для написания программы второго задания.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97" w:name="fig:019"/>
      <w:r>
        <w:drawing>
          <wp:inline>
            <wp:extent cx="5334000" cy="859054"/>
            <wp:effectExtent b="0" l="0" r="0" t="0"/>
            <wp:docPr descr="Figure 19: создание файла" title="" id="95" name="Picture"/>
            <a:graphic>
              <a:graphicData uri="http://schemas.openxmlformats.org/drawingml/2006/picture">
                <pic:pic>
                  <pic:nvPicPr>
                    <pic:cNvPr descr="image/1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Ввожу в него программу, (рис. [</w:t>
      </w:r>
      <w:hyperlink w:anchor="fig:020">
        <w:r>
          <w:rPr>
            <w:rStyle w:val="Hyperlink"/>
          </w:rPr>
          <w:t xml:space="preserve">21</w:t>
        </w:r>
      </w:hyperlink>
      <w:r>
        <w:t xml:space="preserve">]). в которую ввожу 2 значения x и a, и которая выводит значения функции. Функцию беру из таблицы в соответствии со своим вариантом (Вариант рис. [</w:t>
      </w:r>
      <w:hyperlink w:anchor="fig:023">
        <w:r>
          <w:rPr>
            <w:rStyle w:val="Hyperlink"/>
          </w:rPr>
          <w:t xml:space="preserve">20</w:t>
        </w:r>
      </w:hyperlink>
      <w:r>
        <w:t xml:space="preserve">]).</w:t>
      </w:r>
    </w:p>
    <w:bookmarkStart w:id="0" w:name="fig:023"/>
    <w:p>
      <w:pPr>
        <w:pStyle w:val="CaptionedFigure"/>
      </w:pPr>
      <w:bookmarkStart w:id="101" w:name="fig:023"/>
      <w:r>
        <w:drawing>
          <wp:inline>
            <wp:extent cx="5334000" cy="447286"/>
            <wp:effectExtent b="0" l="0" r="0" t="0"/>
            <wp:docPr descr="Figure 20: функция f(x)" title="" id="99" name="Picture"/>
            <a:graphic>
              <a:graphicData uri="http://schemas.openxmlformats.org/drawingml/2006/picture">
                <pic:pic>
                  <pic:nvPicPr>
                    <pic:cNvPr descr="image/23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функция f(x)</w:t>
      </w:r>
    </w:p>
    <w:bookmarkEnd w:id="0"/>
    <w:bookmarkStart w:id="0" w:name="fig:020"/>
    <w:p>
      <w:pPr>
        <w:pStyle w:val="CaptionedFigure"/>
      </w:pPr>
      <w:bookmarkStart w:id="105" w:name="fig:020"/>
      <w:r>
        <w:drawing>
          <wp:inline>
            <wp:extent cx="5334000" cy="4758709"/>
            <wp:effectExtent b="0" l="0" r="0" t="0"/>
            <wp:docPr descr="Figure 21: ввод программы в файл" title="" id="103" name="Picture"/>
            <a:graphic>
              <a:graphicData uri="http://schemas.openxmlformats.org/drawingml/2006/picture">
                <pic:pic>
                  <pic:nvPicPr>
                    <pic:cNvPr descr="image/1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Figure 21: ввод программы в файл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испольняемый файл и проверяю её выполнение при x=5, a=7 (рис. [</w:t>
      </w:r>
      <w:hyperlink w:anchor="fig:021">
        <w:r>
          <w:rPr>
            <w:rStyle w:val="Hyperlink"/>
          </w:rPr>
          <w:t xml:space="preserve">22</w:t>
        </w:r>
      </w:hyperlink>
      <w:r>
        <w:t xml:space="preserve">]).</w:t>
      </w:r>
      <w:r>
        <w:t xml:space="preserve"> </w:t>
      </w:r>
      <w:r>
        <w:t xml:space="preserve">Программа отработала верно!</w:t>
      </w:r>
    </w:p>
    <w:bookmarkStart w:id="0" w:name="fig:021"/>
    <w:p>
      <w:pPr>
        <w:pStyle w:val="CaptionedFigure"/>
      </w:pPr>
      <w:bookmarkStart w:id="109" w:name="fig:021"/>
      <w:r>
        <w:drawing>
          <wp:inline>
            <wp:extent cx="5334000" cy="859054"/>
            <wp:effectExtent b="0" l="0" r="0" t="0"/>
            <wp:docPr descr="Figure 22: Создание исполняемого файла" title="" id="107" name="Picture"/>
            <a:graphic>
              <a:graphicData uri="http://schemas.openxmlformats.org/drawingml/2006/picture">
                <pic:pic>
                  <pic:nvPicPr>
                    <pic:cNvPr descr="image/19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9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Figure 22: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Повторный раз запускаю программу и проверяю ее выполнение при x=6 и a=4 (рис. [</w:t>
      </w:r>
      <w:hyperlink w:anchor="fig:022">
        <w:r>
          <w:rPr>
            <w:rStyle w:val="Hyperlink"/>
          </w:rPr>
          <w:t xml:space="preserve">23</w:t>
        </w:r>
      </w:hyperlink>
      <w:r>
        <w:t xml:space="preserve">]).</w:t>
      </w:r>
      <w:r>
        <w:t xml:space="preserve"> </w:t>
      </w:r>
      <w:r>
        <w:t xml:space="preserve">Программа отработала верно!</w:t>
      </w:r>
    </w:p>
    <w:bookmarkStart w:id="0" w:name="fig:022"/>
    <w:p>
      <w:pPr>
        <w:pStyle w:val="CaptionedFigure"/>
      </w:pPr>
      <w:bookmarkStart w:id="113" w:name="fig:022"/>
      <w:r>
        <w:drawing>
          <wp:inline>
            <wp:extent cx="5334000" cy="675826"/>
            <wp:effectExtent b="0" l="0" r="0" t="0"/>
            <wp:docPr descr="Figure 23: запуск исполняемого файла" title="" id="111" name="Picture"/>
            <a:graphic>
              <a:graphicData uri="http://schemas.openxmlformats.org/drawingml/2006/picture">
                <pic:pic>
                  <pic:nvPicPr>
                    <pic:cNvPr descr="image/20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Figure 23: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a: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msg3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'f(x) =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x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;-----------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a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mmentTok"/>
        </w:rPr>
        <w:t xml:space="preserve">;----------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;x&lt;a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check_a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</w:t>
      </w:r>
      <w:r>
        <w:br/>
      </w:r>
      <w:r>
        <w:rPr>
          <w:rStyle w:val="FunctionTok"/>
        </w:rPr>
        <w:t xml:space="preserve">check_a: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,-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msg3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</w:t>
      </w:r>
    </w:p>
    <w:bookmarkEnd w:id="114"/>
    <w:bookmarkStart w:id="11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 инструкции условного и безусловного вывода и ознакомился с структурой файла листинга.ы</w:t>
      </w:r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25" Target="media/rId25.png" /><Relationship Type="http://schemas.openxmlformats.org/officeDocument/2006/relationships/image" Id="rId110" Target="media/rId110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98" Target="media/rId9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Арфонос Дмитрий</dc:creator>
  <dc:language>ru-RU</dc:language>
  <cp:keywords/>
  <dcterms:created xsi:type="dcterms:W3CDTF">2023-11-21T21:32:12Z</dcterms:created>
  <dcterms:modified xsi:type="dcterms:W3CDTF">2023-11-21T21:32:12Z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