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14FBC" w14:textId="77777777" w:rsidR="00036FA3" w:rsidRDefault="008B1223">
      <w:pPr>
        <w:pStyle w:val="a1"/>
        <w:ind w:left="4147"/>
      </w:pPr>
      <w:r>
        <w:rPr>
          <w:noProof/>
        </w:rPr>
        <w:drawing>
          <wp:inline distT="0" distB="0" distL="0" distR="0" wp14:anchorId="3AB6F004" wp14:editId="1722ADDC">
            <wp:extent cx="885825" cy="99568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B5FC" w14:textId="77777777" w:rsidR="00036FA3" w:rsidRDefault="008B1223">
      <w:pPr>
        <w:spacing w:before="208" w:line="360" w:lineRule="auto"/>
        <w:ind w:left="738" w:right="760"/>
        <w:jc w:val="center"/>
      </w:pPr>
      <w:r>
        <w:rPr>
          <w:spacing w:val="-2"/>
          <w:sz w:val="24"/>
        </w:rPr>
        <w:t>МИНОБРНАУКИ</w:t>
      </w:r>
      <w:r>
        <w:rPr>
          <w:sz w:val="24"/>
        </w:rPr>
        <w:t xml:space="preserve"> </w:t>
      </w:r>
      <w:r>
        <w:rPr>
          <w:spacing w:val="-2"/>
          <w:sz w:val="24"/>
        </w:rPr>
        <w:t>РОССИИ</w:t>
      </w:r>
    </w:p>
    <w:p w14:paraId="54AE8AD1" w14:textId="77777777" w:rsidR="00036FA3" w:rsidRDefault="008B1223">
      <w:pPr>
        <w:spacing w:before="140" w:line="360" w:lineRule="auto"/>
        <w:ind w:left="738" w:right="760"/>
        <w:jc w:val="center"/>
      </w:pPr>
      <w:r>
        <w:rPr>
          <w:sz w:val="24"/>
        </w:rPr>
        <w:t>Федеральное</w:t>
      </w:r>
      <w:r>
        <w:rPr>
          <w:spacing w:val="-15"/>
          <w:sz w:val="24"/>
        </w:rPr>
        <w:t xml:space="preserve"> </w:t>
      </w:r>
      <w:r>
        <w:rPr>
          <w:sz w:val="24"/>
        </w:rPr>
        <w:t>государственное</w:t>
      </w:r>
      <w:r>
        <w:rPr>
          <w:spacing w:val="-15"/>
          <w:sz w:val="24"/>
        </w:rPr>
        <w:t xml:space="preserve"> </w:t>
      </w:r>
      <w:r>
        <w:rPr>
          <w:sz w:val="24"/>
        </w:rPr>
        <w:t>бюджетное</w:t>
      </w:r>
      <w:r>
        <w:rPr>
          <w:spacing w:val="-15"/>
          <w:sz w:val="24"/>
        </w:rPr>
        <w:t xml:space="preserve"> </w:t>
      </w:r>
      <w:r>
        <w:rPr>
          <w:sz w:val="24"/>
        </w:rPr>
        <w:t>образовательное</w:t>
      </w:r>
      <w:r>
        <w:rPr>
          <w:spacing w:val="-15"/>
          <w:sz w:val="24"/>
        </w:rPr>
        <w:t xml:space="preserve"> </w:t>
      </w:r>
      <w:r>
        <w:rPr>
          <w:sz w:val="24"/>
        </w:rPr>
        <w:t>учреждение высшего образования</w:t>
      </w:r>
    </w:p>
    <w:p w14:paraId="471060F2" w14:textId="77777777" w:rsidR="00036FA3" w:rsidRDefault="008B1223">
      <w:pPr>
        <w:spacing w:line="360" w:lineRule="auto"/>
        <w:ind w:left="738" w:right="761"/>
        <w:jc w:val="center"/>
      </w:pPr>
      <w:r>
        <w:rPr>
          <w:b/>
          <w:sz w:val="24"/>
        </w:rPr>
        <w:t>«МИРЭА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Российский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технологический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университет»</w:t>
      </w:r>
    </w:p>
    <w:p w14:paraId="5A6408C4" w14:textId="77777777" w:rsidR="00036FA3" w:rsidRDefault="008B1223">
      <w:pPr>
        <w:pStyle w:val="a0"/>
        <w:tabs>
          <w:tab w:val="left" w:pos="3853"/>
          <w:tab w:val="left" w:pos="9480"/>
        </w:tabs>
      </w:pPr>
      <w:r>
        <w:rPr>
          <w:u w:val="single"/>
        </w:rPr>
        <w:tab/>
        <w:t>РТУ</w:t>
      </w:r>
      <w:r>
        <w:rPr>
          <w:spacing w:val="1"/>
          <w:u w:val="single"/>
        </w:rPr>
        <w:t xml:space="preserve"> </w:t>
      </w:r>
      <w:r>
        <w:rPr>
          <w:spacing w:val="-2"/>
          <w:u w:val="single"/>
        </w:rPr>
        <w:t>МИРЭА</w:t>
      </w:r>
      <w:r>
        <w:rPr>
          <w:u w:val="single"/>
        </w:rPr>
        <w:tab/>
      </w:r>
    </w:p>
    <w:p w14:paraId="4AB133C6" w14:textId="77777777" w:rsidR="00036FA3" w:rsidRDefault="008B1223">
      <w:pPr>
        <w:pStyle w:val="a1"/>
        <w:spacing w:before="165"/>
        <w:ind w:left="748" w:right="760"/>
        <w:jc w:val="center"/>
      </w:pPr>
      <w:r>
        <w:t>Институт</w:t>
      </w:r>
      <w:r>
        <w:rPr>
          <w:spacing w:val="-14"/>
        </w:rPr>
        <w:t xml:space="preserve"> </w:t>
      </w:r>
      <w:r>
        <w:t>Информационных</w:t>
      </w:r>
      <w:r>
        <w:rPr>
          <w:spacing w:val="-13"/>
        </w:rPr>
        <w:t xml:space="preserve"> </w:t>
      </w:r>
      <w:r>
        <w:rPr>
          <w:spacing w:val="-2"/>
        </w:rPr>
        <w:t>технологий</w:t>
      </w:r>
    </w:p>
    <w:p w14:paraId="0B1C1457" w14:textId="77777777" w:rsidR="00036FA3" w:rsidRDefault="008B1223">
      <w:pPr>
        <w:pStyle w:val="a1"/>
        <w:spacing w:before="322"/>
        <w:ind w:right="12"/>
        <w:jc w:val="center"/>
      </w:pPr>
      <w:r>
        <w:t>Кафедра</w:t>
      </w:r>
      <w:r>
        <w:rPr>
          <w:spacing w:val="-18"/>
        </w:rPr>
        <w:t xml:space="preserve"> </w:t>
      </w:r>
      <w:r>
        <w:t>Математического</w:t>
      </w:r>
      <w:r>
        <w:rPr>
          <w:spacing w:val="-17"/>
        </w:rPr>
        <w:t xml:space="preserve"> </w:t>
      </w:r>
      <w:r>
        <w:t>обеспечения</w:t>
      </w:r>
      <w:r>
        <w:rPr>
          <w:spacing w:val="-18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стандартизации</w:t>
      </w:r>
      <w:r>
        <w:rPr>
          <w:spacing w:val="-18"/>
        </w:rPr>
        <w:t xml:space="preserve"> </w:t>
      </w:r>
      <w:r>
        <w:t xml:space="preserve">информационных </w:t>
      </w:r>
      <w:r>
        <w:rPr>
          <w:spacing w:val="-2"/>
        </w:rPr>
        <w:t>технологий</w:t>
      </w:r>
    </w:p>
    <w:p w14:paraId="4F45062D" w14:textId="77777777" w:rsidR="00036FA3" w:rsidRDefault="00036FA3">
      <w:pPr>
        <w:pStyle w:val="a1"/>
      </w:pPr>
    </w:p>
    <w:p w14:paraId="260ACB82" w14:textId="77777777" w:rsidR="00036FA3" w:rsidRDefault="00036FA3">
      <w:pPr>
        <w:pStyle w:val="a1"/>
      </w:pPr>
    </w:p>
    <w:p w14:paraId="072E07EE" w14:textId="77777777" w:rsidR="00036FA3" w:rsidRDefault="00036FA3">
      <w:pPr>
        <w:pStyle w:val="a1"/>
        <w:spacing w:before="321"/>
      </w:pPr>
    </w:p>
    <w:p w14:paraId="0BF2F6CD" w14:textId="77777777" w:rsidR="00036FA3" w:rsidRDefault="008B1223">
      <w:pPr>
        <w:pStyle w:val="a0"/>
        <w:ind w:left="749" w:right="760"/>
      </w:pPr>
      <w:r>
        <w:t>Отчет</w:t>
      </w:r>
      <w:r>
        <w:rPr>
          <w:spacing w:val="-7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практической</w:t>
      </w:r>
      <w:r>
        <w:rPr>
          <w:spacing w:val="-5"/>
        </w:rPr>
        <w:t xml:space="preserve"> </w:t>
      </w:r>
      <w:r>
        <w:t>работе</w:t>
      </w:r>
      <w:r>
        <w:rPr>
          <w:spacing w:val="-4"/>
        </w:rPr>
        <w:t xml:space="preserve"> </w:t>
      </w:r>
      <w:r>
        <w:t>№</w:t>
      </w:r>
      <w:r>
        <w:rPr>
          <w:spacing w:val="-3"/>
        </w:rPr>
        <w:t xml:space="preserve"> </w:t>
      </w:r>
      <w:r w:rsidRPr="004C4F78">
        <w:rPr>
          <w:b w:val="0"/>
          <w:spacing w:val="-5"/>
        </w:rPr>
        <w:t>6</w:t>
      </w:r>
    </w:p>
    <w:p w14:paraId="02F2D8F0" w14:textId="77777777" w:rsidR="00036FA3" w:rsidRDefault="008B1223">
      <w:pPr>
        <w:pStyle w:val="a1"/>
        <w:spacing w:before="322"/>
        <w:ind w:right="11"/>
        <w:jc w:val="center"/>
      </w:pPr>
      <w:r>
        <w:t>по</w:t>
      </w:r>
      <w:r>
        <w:rPr>
          <w:spacing w:val="-7"/>
        </w:rPr>
        <w:t xml:space="preserve"> </w:t>
      </w:r>
      <w:r>
        <w:t>дисциплине</w:t>
      </w:r>
      <w:r>
        <w:rPr>
          <w:spacing w:val="-6"/>
        </w:rPr>
        <w:t xml:space="preserve"> </w:t>
      </w:r>
      <w:r>
        <w:t>«Проектирование</w:t>
      </w:r>
      <w:r>
        <w:rPr>
          <w:spacing w:val="-8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разработка</w:t>
      </w:r>
      <w:r>
        <w:rPr>
          <w:spacing w:val="-7"/>
        </w:rPr>
        <w:t xml:space="preserve"> </w:t>
      </w:r>
      <w:r>
        <w:t>мобильных</w:t>
      </w:r>
      <w:r>
        <w:rPr>
          <w:spacing w:val="-7"/>
        </w:rPr>
        <w:t xml:space="preserve"> </w:t>
      </w:r>
      <w:r>
        <w:rPr>
          <w:spacing w:val="-2"/>
        </w:rPr>
        <w:t>приложений»</w:t>
      </w:r>
    </w:p>
    <w:p w14:paraId="39792716" w14:textId="77777777" w:rsidR="00036FA3" w:rsidRDefault="00036FA3">
      <w:pPr>
        <w:pStyle w:val="a1"/>
      </w:pPr>
    </w:p>
    <w:p w14:paraId="77DD3DCC" w14:textId="77777777" w:rsidR="00036FA3" w:rsidRDefault="00036FA3">
      <w:pPr>
        <w:pStyle w:val="a1"/>
      </w:pPr>
    </w:p>
    <w:p w14:paraId="7D98C4E6" w14:textId="77777777" w:rsidR="00036FA3" w:rsidRDefault="00036FA3">
      <w:pPr>
        <w:pStyle w:val="a1"/>
      </w:pPr>
    </w:p>
    <w:p w14:paraId="68C6AD41" w14:textId="77777777" w:rsidR="00036FA3" w:rsidRDefault="00036FA3">
      <w:pPr>
        <w:pStyle w:val="a1"/>
      </w:pPr>
    </w:p>
    <w:p w14:paraId="28F180A3" w14:textId="77777777" w:rsidR="00036FA3" w:rsidRDefault="00036FA3">
      <w:pPr>
        <w:pStyle w:val="a1"/>
      </w:pPr>
    </w:p>
    <w:p w14:paraId="53E0C7E1" w14:textId="77777777" w:rsidR="00036FA3" w:rsidRDefault="00036FA3">
      <w:pPr>
        <w:pStyle w:val="a1"/>
      </w:pPr>
    </w:p>
    <w:p w14:paraId="7160D455" w14:textId="77777777" w:rsidR="00036FA3" w:rsidRDefault="00036FA3">
      <w:pPr>
        <w:pStyle w:val="a1"/>
      </w:pPr>
    </w:p>
    <w:p w14:paraId="2ABEB9AA" w14:textId="77777777" w:rsidR="00036FA3" w:rsidRDefault="00036FA3">
      <w:pPr>
        <w:pStyle w:val="a1"/>
      </w:pPr>
    </w:p>
    <w:p w14:paraId="71E5811A" w14:textId="77777777" w:rsidR="00036FA3" w:rsidRDefault="008B1223">
      <w:pPr>
        <w:pStyle w:val="1"/>
        <w:ind w:left="246"/>
        <w:jc w:val="left"/>
      </w:pPr>
      <w:bookmarkStart w:id="0" w:name="__RefHeading___Toc1083_1805702352"/>
      <w:bookmarkEnd w:id="0"/>
      <w:r>
        <w:rPr>
          <w:spacing w:val="-2"/>
        </w:rPr>
        <w:t>Выполнил:</w:t>
      </w:r>
    </w:p>
    <w:p w14:paraId="0C96B431" w14:textId="714BB3AC" w:rsidR="00036FA3" w:rsidRDefault="008B1223">
      <w:pPr>
        <w:pStyle w:val="a1"/>
        <w:tabs>
          <w:tab w:val="left" w:pos="7720"/>
        </w:tabs>
        <w:spacing w:before="1"/>
        <w:ind w:left="246"/>
      </w:pPr>
      <w:r>
        <w:rPr>
          <w:spacing w:val="-2"/>
        </w:rPr>
        <w:t>Студент</w:t>
      </w:r>
      <w:r>
        <w:rPr>
          <w:spacing w:val="-1"/>
        </w:rPr>
        <w:t xml:space="preserve"> </w:t>
      </w:r>
      <w:r>
        <w:rPr>
          <w:spacing w:val="-2"/>
        </w:rPr>
        <w:t>группы</w:t>
      </w:r>
      <w:r>
        <w:rPr>
          <w:spacing w:val="-1"/>
        </w:rPr>
        <w:t xml:space="preserve"> </w:t>
      </w:r>
      <w:r>
        <w:rPr>
          <w:spacing w:val="-2"/>
        </w:rPr>
        <w:t>ИКБО-</w:t>
      </w:r>
      <w:r w:rsidRPr="004C4F78">
        <w:rPr>
          <w:spacing w:val="-2"/>
        </w:rPr>
        <w:t>68</w:t>
      </w:r>
      <w:r>
        <w:rPr>
          <w:spacing w:val="-2"/>
        </w:rPr>
        <w:t>-</w:t>
      </w:r>
      <w:r w:rsidRPr="004C4F78">
        <w:rPr>
          <w:spacing w:val="-5"/>
        </w:rPr>
        <w:t xml:space="preserve">23                                                        </w:t>
      </w:r>
      <w:r w:rsidR="004C4F78">
        <w:t>Чумак Д.Е</w:t>
      </w:r>
      <w:r>
        <w:rPr>
          <w:spacing w:val="-4"/>
        </w:rPr>
        <w:t>.</w:t>
      </w:r>
    </w:p>
    <w:p w14:paraId="0C8B6517" w14:textId="77777777" w:rsidR="00036FA3" w:rsidRDefault="00036FA3">
      <w:pPr>
        <w:pStyle w:val="a1"/>
      </w:pPr>
    </w:p>
    <w:p w14:paraId="5AB1DA0D" w14:textId="77777777" w:rsidR="00036FA3" w:rsidRDefault="008B1223">
      <w:pPr>
        <w:pStyle w:val="a1"/>
        <w:spacing w:before="1"/>
        <w:ind w:left="747" w:right="760"/>
        <w:jc w:val="center"/>
      </w:pPr>
      <w:r>
        <w:t>Москва,</w:t>
      </w:r>
      <w:r>
        <w:rPr>
          <w:spacing w:val="-7"/>
        </w:rPr>
        <w:t xml:space="preserve"> </w:t>
      </w:r>
      <w:r>
        <w:t>2025</w:t>
      </w:r>
      <w:r>
        <w:rPr>
          <w:spacing w:val="-5"/>
        </w:rPr>
        <w:t xml:space="preserve"> г.</w:t>
      </w:r>
    </w:p>
    <w:sdt>
      <w:sdtPr>
        <w:rPr>
          <w:b w:val="0"/>
          <w:bCs w:val="0"/>
          <w:sz w:val="28"/>
          <w:szCs w:val="28"/>
        </w:rPr>
        <w:id w:val="571630599"/>
        <w:docPartObj>
          <w:docPartGallery w:val="Table of Contents"/>
          <w:docPartUnique/>
        </w:docPartObj>
      </w:sdtPr>
      <w:sdtEndPr/>
      <w:sdtContent>
        <w:p w14:paraId="7407157D" w14:textId="77777777" w:rsidR="00036FA3" w:rsidRDefault="008B1223">
          <w:pPr>
            <w:pStyle w:val="af1"/>
          </w:pPr>
          <w:r>
            <w:t>Оглавление</w:t>
          </w:r>
          <w:r>
            <w:t xml:space="preserve">  </w:t>
          </w:r>
        </w:p>
        <w:p w14:paraId="4ED04469" w14:textId="77777777" w:rsidR="00036FA3" w:rsidRDefault="008B1223">
          <w:pPr>
            <w:pStyle w:val="10"/>
            <w:tabs>
              <w:tab w:val="right" w:leader="dot" w:pos="9639"/>
            </w:tabs>
          </w:pPr>
          <w:r>
            <w:fldChar w:fldCharType="begin"/>
          </w:r>
          <w:r>
            <w:instrText xml:space="preserve"> TOC \f \o "1-9" \h</w:instrText>
          </w:r>
          <w:r>
            <w:fldChar w:fldCharType="separate"/>
          </w:r>
          <w:r>
            <w:tab/>
            <w:t xml:space="preserve">   </w:t>
          </w:r>
          <w:hyperlink w:anchor="__RefHeading___Toc1509_1805702352">
            <w:r>
              <w:rPr>
                <w:rStyle w:val="a6"/>
              </w:rPr>
              <w:t>Задание</w:t>
            </w:r>
            <w:r>
              <w:rPr>
                <w:rStyle w:val="a6"/>
              </w:rPr>
              <w:tab/>
              <w:t>3</w:t>
            </w:r>
          </w:hyperlink>
        </w:p>
        <w:p w14:paraId="26DD4E7B" w14:textId="77777777" w:rsidR="00036FA3" w:rsidRDefault="008B1223">
          <w:pPr>
            <w:pStyle w:val="10"/>
            <w:tabs>
              <w:tab w:val="right" w:leader="dot" w:pos="9639"/>
            </w:tabs>
          </w:pPr>
          <w:r>
            <w:tab/>
            <w:t xml:space="preserve">    </w:t>
          </w:r>
          <w:hyperlink w:anchor="__RefHeading___Toc1511_1805702352">
            <w:r>
              <w:rPr>
                <w:rStyle w:val="a6"/>
              </w:rPr>
              <w:t>Ход</w:t>
            </w:r>
            <w:r>
              <w:rPr>
                <w:rStyle w:val="a6"/>
              </w:rPr>
              <w:t xml:space="preserve"> работы</w:t>
            </w:r>
            <w:r>
              <w:rPr>
                <w:rStyle w:val="a6"/>
              </w:rPr>
              <w:tab/>
              <w:t>4</w:t>
            </w:r>
          </w:hyperlink>
        </w:p>
        <w:p w14:paraId="13189276" w14:textId="77777777" w:rsidR="00036FA3" w:rsidRDefault="008B1223">
          <w:pPr>
            <w:pStyle w:val="10"/>
            <w:tabs>
              <w:tab w:val="right" w:leader="dot" w:pos="9639"/>
            </w:tabs>
          </w:pPr>
          <w:hyperlink w:anchor="__RefHeading___Toc297_3367578839">
            <w:r>
              <w:rPr>
                <w:rStyle w:val="a6"/>
              </w:rPr>
              <w:t xml:space="preserve"> </w:t>
            </w:r>
            <w:r>
              <w:rPr>
                <w:rStyle w:val="a6"/>
              </w:rPr>
              <w:tab/>
              <w:t xml:space="preserve">    1. Задание 1.</w:t>
            </w:r>
            <w:r>
              <w:rPr>
                <w:rStyle w:val="a6"/>
              </w:rPr>
              <w:tab/>
              <w:t>4</w:t>
            </w:r>
          </w:hyperlink>
        </w:p>
        <w:p w14:paraId="30B7812D" w14:textId="77777777" w:rsidR="00036FA3" w:rsidRDefault="008B1223">
          <w:pPr>
            <w:pStyle w:val="10"/>
            <w:tabs>
              <w:tab w:val="right" w:leader="dot" w:pos="9639"/>
            </w:tabs>
          </w:pPr>
          <w:r>
            <w:t xml:space="preserve">       </w:t>
          </w:r>
          <w:hyperlink w:anchor="__RefHeading___Toc6955_1917245150">
            <w:r>
              <w:rPr>
                <w:rStyle w:val="a6"/>
              </w:rPr>
              <w:t>2. Задание 2.</w:t>
            </w:r>
            <w:r>
              <w:rPr>
                <w:rStyle w:val="a6"/>
              </w:rPr>
              <w:tab/>
              <w:t>12</w:t>
            </w:r>
          </w:hyperlink>
        </w:p>
        <w:p w14:paraId="0AE359B1" w14:textId="77777777" w:rsidR="00036FA3" w:rsidRDefault="008B1223">
          <w:pPr>
            <w:pStyle w:val="10"/>
            <w:tabs>
              <w:tab w:val="right" w:leader="dot" w:pos="9639"/>
            </w:tabs>
          </w:pPr>
          <w:r>
            <w:tab/>
            <w:t xml:space="preserve">    </w:t>
          </w:r>
          <w:hyperlink w:anchor="__RefHeading___Toc1511_1805702352_%25D0%">
            <w:r>
              <w:rPr>
                <w:rStyle w:val="a6"/>
              </w:rPr>
              <w:t>Вывод</w:t>
            </w:r>
            <w:r>
              <w:rPr>
                <w:rStyle w:val="a6"/>
              </w:rPr>
              <w:tab/>
              <w:t>17</w:t>
            </w:r>
          </w:hyperlink>
        </w:p>
        <w:p w14:paraId="4EF49392" w14:textId="77777777" w:rsidR="00036FA3" w:rsidRDefault="008B1223">
          <w:pPr>
            <w:pStyle w:val="10"/>
            <w:tabs>
              <w:tab w:val="right" w:leader="dot" w:pos="9639"/>
            </w:tabs>
          </w:pPr>
          <w:r>
            <w:tab/>
            <w:t xml:space="preserve">    </w:t>
          </w:r>
          <w:hyperlink w:anchor="__RefHeading___Toc870_4114327339">
            <w:r>
              <w:rPr>
                <w:rStyle w:val="a6"/>
              </w:rPr>
              <w:t>Ссылка на репозиторий: репозиторий</w:t>
            </w:r>
            <w:r>
              <w:rPr>
                <w:rStyle w:val="a6"/>
              </w:rPr>
              <w:tab/>
              <w:t>17</w:t>
            </w:r>
          </w:hyperlink>
          <w:r>
            <w:rPr>
              <w:rStyle w:val="a6"/>
            </w:rPr>
            <w:fldChar w:fldCharType="end"/>
          </w:r>
        </w:p>
      </w:sdtContent>
    </w:sdt>
    <w:p w14:paraId="17CE31B1" w14:textId="77777777" w:rsidR="00036FA3" w:rsidRDefault="008B1223">
      <w:pPr>
        <w:pStyle w:val="1"/>
      </w:pPr>
      <w:r>
        <w:br w:type="page"/>
      </w:r>
    </w:p>
    <w:p w14:paraId="5C550B1F" w14:textId="77777777" w:rsidR="00036FA3" w:rsidRDefault="00036FA3">
      <w:pPr>
        <w:pStyle w:val="1"/>
        <w:ind w:left="749" w:right="760"/>
        <w:rPr>
          <w:spacing w:val="-2"/>
        </w:rPr>
      </w:pPr>
    </w:p>
    <w:p w14:paraId="45988A77" w14:textId="77777777" w:rsidR="00036FA3" w:rsidRDefault="008B1223">
      <w:pPr>
        <w:pStyle w:val="1"/>
      </w:pPr>
      <w:bookmarkStart w:id="1" w:name="__RefHeading___Toc1509_1805702352"/>
      <w:bookmarkEnd w:id="1"/>
      <w:r>
        <w:t>Задание</w:t>
      </w:r>
    </w:p>
    <w:p w14:paraId="0804C7C8" w14:textId="77777777" w:rsidR="00036FA3" w:rsidRDefault="008B1223">
      <w:pPr>
        <w:pStyle w:val="a0"/>
        <w:numPr>
          <w:ilvl w:val="0"/>
          <w:numId w:val="3"/>
        </w:numPr>
        <w:jc w:val="both"/>
      </w:pPr>
      <w:r>
        <w:t xml:space="preserve">Реализовать несколько </w:t>
      </w:r>
      <w:proofErr w:type="spellStart"/>
      <w:r>
        <w:t>Activity</w:t>
      </w:r>
      <w:proofErr w:type="spellEnd"/>
      <w:r>
        <w:t xml:space="preserve">. На первом </w:t>
      </w:r>
      <w:proofErr w:type="spellStart"/>
      <w:r>
        <w:t>Activity</w:t>
      </w:r>
      <w:proofErr w:type="spellEnd"/>
      <w:r>
        <w:t xml:space="preserve"> должна отображаться боковая панель навигации. Наполнить ее элементами и реализовать изменение </w:t>
      </w:r>
      <w:r>
        <w:t xml:space="preserve">фрагментов в зависимости от выбранного элемента. Реализовать переход на вторую </w:t>
      </w:r>
      <w:proofErr w:type="spellStart"/>
      <w:r>
        <w:t>Activity</w:t>
      </w:r>
      <w:proofErr w:type="spellEnd"/>
      <w:r>
        <w:t xml:space="preserve"> из одного из элемента панели.</w:t>
      </w:r>
    </w:p>
    <w:p w14:paraId="3A71013F" w14:textId="77777777" w:rsidR="00036FA3" w:rsidRDefault="008B1223">
      <w:pPr>
        <w:pStyle w:val="a0"/>
        <w:numPr>
          <w:ilvl w:val="0"/>
          <w:numId w:val="3"/>
        </w:numPr>
        <w:jc w:val="both"/>
      </w:pPr>
      <w:r>
        <w:t xml:space="preserve">На второй </w:t>
      </w:r>
      <w:proofErr w:type="spellStart"/>
      <w:r>
        <w:t>Activity</w:t>
      </w:r>
      <w:proofErr w:type="spellEnd"/>
      <w:r>
        <w:t xml:space="preserve"> реализовать интеграцию </w:t>
      </w:r>
      <w:proofErr w:type="spellStart"/>
      <w:r>
        <w:t>BottomBar</w:t>
      </w:r>
      <w:proofErr w:type="spellEnd"/>
      <w:r>
        <w:t xml:space="preserve"> с </w:t>
      </w:r>
      <w:proofErr w:type="spellStart"/>
      <w:r>
        <w:t>ActionBar</w:t>
      </w:r>
      <w:proofErr w:type="spellEnd"/>
      <w:r>
        <w:t xml:space="preserve">. При нажатии на элемент </w:t>
      </w:r>
      <w:proofErr w:type="spellStart"/>
      <w:r>
        <w:t>BottomBar</w:t>
      </w:r>
      <w:proofErr w:type="spellEnd"/>
      <w:r>
        <w:t xml:space="preserve"> необходимо отображать текущий элемент в </w:t>
      </w:r>
      <w:proofErr w:type="spellStart"/>
      <w:r>
        <w:t>ActionBar</w:t>
      </w:r>
      <w:proofErr w:type="spellEnd"/>
      <w:r>
        <w:t xml:space="preserve"> и изменять наполнение </w:t>
      </w:r>
      <w:proofErr w:type="spellStart"/>
      <w:r>
        <w:t>Activity</w:t>
      </w:r>
      <w:proofErr w:type="spellEnd"/>
      <w:r>
        <w:t xml:space="preserve"> с помощью фрагментов.</w:t>
      </w:r>
      <w:r>
        <w:br w:type="page"/>
      </w:r>
    </w:p>
    <w:p w14:paraId="1C49B391" w14:textId="77777777" w:rsidR="00036FA3" w:rsidRDefault="008B1223">
      <w:pPr>
        <w:pStyle w:val="1"/>
      </w:pPr>
      <w:bookmarkStart w:id="2" w:name="__RefHeading___Toc1511_1805702352"/>
      <w:bookmarkEnd w:id="2"/>
      <w:r>
        <w:lastRenderedPageBreak/>
        <w:t>Ход работы</w:t>
      </w:r>
    </w:p>
    <w:p w14:paraId="527A87CF" w14:textId="77777777" w:rsidR="00036FA3" w:rsidRDefault="008B1223">
      <w:pPr>
        <w:pStyle w:val="1"/>
        <w:ind w:hanging="417"/>
        <w:jc w:val="both"/>
      </w:pPr>
      <w:bookmarkStart w:id="3" w:name="__RefHeading___Toc297_3367578839"/>
      <w:bookmarkEnd w:id="3"/>
      <w:r>
        <w:tab/>
      </w:r>
      <w:r w:rsidRPr="004C4F78">
        <w:t xml:space="preserve">1. Реализовать несколько </w:t>
      </w:r>
      <w:r>
        <w:rPr>
          <w:lang w:val="en-US"/>
        </w:rPr>
        <w:t>Activity</w:t>
      </w:r>
      <w:r w:rsidRPr="004C4F78">
        <w:t xml:space="preserve">. На первом </w:t>
      </w:r>
      <w:r>
        <w:rPr>
          <w:lang w:val="en-US"/>
        </w:rPr>
        <w:t>Activity</w:t>
      </w:r>
      <w:r w:rsidRPr="004C4F78">
        <w:t xml:space="preserve"> должна отображаться боковая панель навигации. Наполнить ее элементами и реализовать изменение фрагментов в </w:t>
      </w:r>
      <w:r w:rsidRPr="004C4F78">
        <w:t xml:space="preserve">зависимости от выбранного элемента. Реализовать переход на вторую </w:t>
      </w:r>
      <w:r>
        <w:rPr>
          <w:lang w:val="en-US"/>
        </w:rPr>
        <w:t>Activity</w:t>
      </w:r>
      <w:r w:rsidRPr="004C4F78">
        <w:t xml:space="preserve"> из одного из элемента панели.</w:t>
      </w:r>
    </w:p>
    <w:p w14:paraId="41B8EAA3" w14:textId="77777777" w:rsidR="00036FA3" w:rsidRDefault="00036FA3">
      <w:pPr>
        <w:pStyle w:val="a1"/>
      </w:pPr>
    </w:p>
    <w:p w14:paraId="6E0E5244" w14:textId="77777777" w:rsidR="00036FA3" w:rsidRDefault="008B1223">
      <w:pPr>
        <w:pStyle w:val="a1"/>
      </w:pPr>
      <w:r>
        <w:t>В главном фрагменте пишем обработчик боковой панели и фрагменты.</w:t>
      </w:r>
    </w:p>
    <w:p w14:paraId="3676FFDA" w14:textId="77777777" w:rsidR="00036FA3" w:rsidRDefault="008B1223">
      <w:pPr>
        <w:pStyle w:val="a1"/>
        <w:jc w:val="center"/>
      </w:pPr>
      <w:r>
        <w:rPr>
          <w:noProof/>
        </w:rPr>
        <w:drawing>
          <wp:anchor distT="0" distB="0" distL="0" distR="0" simplePos="0" relativeHeight="3" behindDoc="0" locked="0" layoutInCell="0" allowOverlap="1" wp14:anchorId="287493AF" wp14:editId="1B5274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70065" cy="4850130"/>
            <wp:effectExtent l="0" t="0" r="0" b="0"/>
            <wp:wrapTopAndBottom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065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 — код в </w:t>
      </w:r>
      <w:proofErr w:type="spellStart"/>
      <w:r>
        <w:rPr>
          <w:lang w:val="en-US"/>
        </w:rPr>
        <w:t>MainActivity</w:t>
      </w:r>
      <w:proofErr w:type="spellEnd"/>
      <w:r w:rsidRPr="004C4F78">
        <w:t xml:space="preserve"> </w:t>
      </w:r>
      <w:r>
        <w:t>с боковой панелью и переключением на фрагменты.</w:t>
      </w:r>
    </w:p>
    <w:p w14:paraId="0E421F7F" w14:textId="77777777" w:rsidR="00036FA3" w:rsidRPr="004C4F78" w:rsidRDefault="008B1223">
      <w:pPr>
        <w:pStyle w:val="a1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4" behindDoc="0" locked="0" layoutInCell="0" allowOverlap="1" wp14:anchorId="454630A8" wp14:editId="30C56AF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76035" cy="4721860"/>
            <wp:effectExtent l="0" t="0" r="0" b="0"/>
            <wp:wrapTopAndBottom/>
            <wp:docPr id="3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035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</w:t>
      </w:r>
      <w:r>
        <w:t>нок</w:t>
      </w:r>
      <w:r w:rsidRPr="004C4F78">
        <w:rPr>
          <w:lang w:val="en-US"/>
        </w:rPr>
        <w:t xml:space="preserve"> 2 — </w:t>
      </w:r>
      <w:proofErr w:type="spellStart"/>
      <w:r>
        <w:rPr>
          <w:lang w:val="en-US"/>
        </w:rPr>
        <w:t>MainActivity</w:t>
      </w:r>
      <w:proofErr w:type="spellEnd"/>
      <w:r>
        <w:rPr>
          <w:lang w:val="en-US"/>
        </w:rPr>
        <w:t xml:space="preserve">, </w:t>
      </w:r>
      <w:r>
        <w:t>метода</w:t>
      </w:r>
      <w:r w:rsidRPr="004C4F78">
        <w:rPr>
          <w:lang w:val="en-US"/>
        </w:rPr>
        <w:t xml:space="preserve"> </w:t>
      </w:r>
      <w:proofErr w:type="spellStart"/>
      <w:r>
        <w:rPr>
          <w:lang w:val="en-US"/>
        </w:rPr>
        <w:t>onOptionItemSelected</w:t>
      </w:r>
      <w:proofErr w:type="spellEnd"/>
      <w:r>
        <w:rPr>
          <w:lang w:val="en-US"/>
        </w:rPr>
        <w:t xml:space="preserve"> </w:t>
      </w:r>
      <w:r>
        <w:t>обрабатывает</w:t>
      </w:r>
      <w:r w:rsidRPr="004C4F78">
        <w:rPr>
          <w:lang w:val="en-US"/>
        </w:rPr>
        <w:t xml:space="preserve"> </w:t>
      </w:r>
      <w:r>
        <w:t>выбор</w:t>
      </w:r>
      <w:r w:rsidRPr="004C4F78">
        <w:rPr>
          <w:lang w:val="en-US"/>
        </w:rPr>
        <w:t>.</w:t>
      </w:r>
    </w:p>
    <w:p w14:paraId="19BF01B0" w14:textId="77777777" w:rsidR="00036FA3" w:rsidRDefault="008B1223">
      <w:pPr>
        <w:pStyle w:val="a1"/>
      </w:pPr>
      <w:r>
        <w:t>Далее пишем фрагменты</w:t>
      </w:r>
    </w:p>
    <w:p w14:paraId="4FB07967" w14:textId="77777777" w:rsidR="00036FA3" w:rsidRDefault="008B1223">
      <w:pPr>
        <w:pStyle w:val="a1"/>
        <w:jc w:val="center"/>
      </w:pPr>
      <w:r>
        <w:rPr>
          <w:noProof/>
        </w:rPr>
        <w:drawing>
          <wp:anchor distT="0" distB="0" distL="0" distR="0" simplePos="0" relativeHeight="5" behindDoc="0" locked="0" layoutInCell="0" allowOverlap="1" wp14:anchorId="20A50F40" wp14:editId="7746C0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34355" cy="3336290"/>
            <wp:effectExtent l="0" t="0" r="0" b="0"/>
            <wp:wrapTopAndBottom/>
            <wp:docPr id="4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35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3 — пример фрагмента </w:t>
      </w:r>
      <w:r>
        <w:rPr>
          <w:lang w:val="en-US"/>
        </w:rPr>
        <w:t>Ram</w:t>
      </w:r>
      <w:r w:rsidRPr="004C4F78">
        <w:t xml:space="preserve">, </w:t>
      </w:r>
      <w:r>
        <w:t>остальные схожи.</w:t>
      </w:r>
      <w:r>
        <w:br w:type="page"/>
      </w:r>
    </w:p>
    <w:p w14:paraId="402E54A9" w14:textId="77777777" w:rsidR="00036FA3" w:rsidRDefault="008B1223">
      <w:pPr>
        <w:pStyle w:val="a1"/>
      </w:pPr>
      <w:r>
        <w:lastRenderedPageBreak/>
        <w:t>Создаем новую активность для будущего задания.</w:t>
      </w:r>
    </w:p>
    <w:p w14:paraId="4C72B4FB" w14:textId="77777777" w:rsidR="00036FA3" w:rsidRDefault="008B1223">
      <w:pPr>
        <w:pStyle w:val="a1"/>
        <w:jc w:val="center"/>
      </w:pPr>
      <w:r>
        <w:rPr>
          <w:noProof/>
        </w:rPr>
        <w:drawing>
          <wp:anchor distT="0" distB="0" distL="0" distR="0" simplePos="0" relativeHeight="6" behindDoc="0" locked="0" layoutInCell="0" allowOverlap="1" wp14:anchorId="704DF5B7" wp14:editId="79D850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4500" cy="3604260"/>
            <wp:effectExtent l="0" t="0" r="0" b="0"/>
            <wp:wrapTopAndBottom/>
            <wp:docPr id="5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4 — вторая активность.</w:t>
      </w:r>
    </w:p>
    <w:p w14:paraId="6795D600" w14:textId="77777777" w:rsidR="00036FA3" w:rsidRDefault="008B1223">
      <w:pPr>
        <w:pStyle w:val="a1"/>
      </w:pPr>
      <w:r>
        <w:t>Пишем разметку первой активности</w:t>
      </w:r>
      <w:r>
        <w:t xml:space="preserve"> с </w:t>
      </w:r>
      <w:proofErr w:type="spellStart"/>
      <w:r>
        <w:rPr>
          <w:lang w:val="en-US"/>
        </w:rPr>
        <w:t>NavigationView</w:t>
      </w:r>
      <w:proofErr w:type="spellEnd"/>
      <w:r w:rsidRPr="004C4F78">
        <w:t>.</w:t>
      </w:r>
    </w:p>
    <w:p w14:paraId="7A3FAF83" w14:textId="77777777" w:rsidR="00036FA3" w:rsidRDefault="008B1223">
      <w:pPr>
        <w:pStyle w:val="a1"/>
        <w:jc w:val="center"/>
      </w:pPr>
      <w:r>
        <w:rPr>
          <w:noProof/>
        </w:rPr>
        <w:drawing>
          <wp:anchor distT="0" distB="0" distL="0" distR="0" simplePos="0" relativeHeight="7" behindDoc="0" locked="0" layoutInCell="0" allowOverlap="1" wp14:anchorId="7A881746" wp14:editId="51F1C54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95645" cy="3237865"/>
            <wp:effectExtent l="0" t="0" r="0" b="0"/>
            <wp:wrapTopAndBottom/>
            <wp:docPr id="6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64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5 — разметка </w:t>
      </w:r>
      <w:proofErr w:type="spellStart"/>
      <w:r>
        <w:t>перой</w:t>
      </w:r>
      <w:proofErr w:type="spellEnd"/>
      <w:r>
        <w:t xml:space="preserve"> активности с навигацией.</w:t>
      </w:r>
    </w:p>
    <w:p w14:paraId="783D3BE8" w14:textId="77777777" w:rsidR="00036FA3" w:rsidRDefault="008B1223">
      <w:pPr>
        <w:pStyle w:val="a1"/>
      </w:pPr>
      <w:r>
        <w:t xml:space="preserve">В разметке фрагментов устанавливаем </w:t>
      </w:r>
      <w:proofErr w:type="spellStart"/>
      <w:r>
        <w:rPr>
          <w:lang w:val="en-US"/>
        </w:rPr>
        <w:t>ImageView</w:t>
      </w:r>
      <w:proofErr w:type="spellEnd"/>
      <w:r w:rsidRPr="004C4F78">
        <w:t xml:space="preserve"> </w:t>
      </w:r>
      <w:r>
        <w:t>для картинок.</w:t>
      </w:r>
    </w:p>
    <w:p w14:paraId="60303548" w14:textId="77777777" w:rsidR="00036FA3" w:rsidRDefault="008B1223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8" behindDoc="0" locked="0" layoutInCell="0" allowOverlap="1" wp14:anchorId="432AF1F7" wp14:editId="619166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1756410"/>
            <wp:effectExtent l="0" t="0" r="0" b="0"/>
            <wp:wrapTopAndBottom/>
            <wp:docPr id="7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6 — разметка фрагментов.</w:t>
      </w:r>
    </w:p>
    <w:p w14:paraId="3478EAB1" w14:textId="77777777" w:rsidR="00036FA3" w:rsidRDefault="008B1223">
      <w:pPr>
        <w:pStyle w:val="a1"/>
      </w:pPr>
      <w:r>
        <w:t xml:space="preserve">В </w:t>
      </w:r>
      <w:r>
        <w:rPr>
          <w:lang w:val="en-US"/>
        </w:rPr>
        <w:t>drawable</w:t>
      </w:r>
      <w:r w:rsidRPr="004C4F78">
        <w:t>_</w:t>
      </w:r>
      <w:r>
        <w:rPr>
          <w:lang w:val="en-US"/>
        </w:rPr>
        <w:t>layout</w:t>
      </w:r>
      <w:r w:rsidRPr="004C4F78">
        <w:t xml:space="preserve"> </w:t>
      </w:r>
      <w:r>
        <w:t xml:space="preserve">вписываем </w:t>
      </w:r>
      <w:r>
        <w:rPr>
          <w:lang w:val="en-US"/>
        </w:rPr>
        <w:t>item</w:t>
      </w:r>
      <w:r w:rsidRPr="004C4F78">
        <w:t xml:space="preserve"> </w:t>
      </w:r>
      <w:r>
        <w:t>элементы.</w:t>
      </w:r>
    </w:p>
    <w:p w14:paraId="1DD0527B" w14:textId="77777777" w:rsidR="00036FA3" w:rsidRDefault="008B1223">
      <w:pPr>
        <w:pStyle w:val="a1"/>
        <w:jc w:val="center"/>
      </w:pPr>
      <w:r>
        <w:rPr>
          <w:noProof/>
        </w:rPr>
        <w:drawing>
          <wp:anchor distT="0" distB="0" distL="0" distR="0" simplePos="0" relativeHeight="9" behindDoc="0" locked="0" layoutInCell="0" allowOverlap="1" wp14:anchorId="22089C58" wp14:editId="3F629BF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3445" cy="2657475"/>
            <wp:effectExtent l="0" t="0" r="0" b="0"/>
            <wp:wrapTopAndBottom/>
            <wp:docPr id="8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7 — элементы с иконками.</w:t>
      </w:r>
    </w:p>
    <w:p w14:paraId="5BF90BC7" w14:textId="77777777" w:rsidR="00036FA3" w:rsidRDefault="008B1223">
      <w:pPr>
        <w:pStyle w:val="a1"/>
      </w:pPr>
      <w:r>
        <w:t>Проверяем раб</w:t>
      </w:r>
      <w:r>
        <w:t>оту бокового меню.</w:t>
      </w:r>
    </w:p>
    <w:p w14:paraId="7C45BBFD" w14:textId="77777777" w:rsidR="00036FA3" w:rsidRDefault="008B1223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10" behindDoc="0" locked="0" layoutInCell="0" allowOverlap="1" wp14:anchorId="4505E47D" wp14:editId="0E1B6B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86175" cy="7987030"/>
            <wp:effectExtent l="0" t="0" r="0" b="0"/>
            <wp:wrapTopAndBottom/>
            <wp:docPr id="9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798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8 — выбранный пункт с процессорами.</w:t>
      </w:r>
    </w:p>
    <w:p w14:paraId="1A49CBED" w14:textId="77777777" w:rsidR="00036FA3" w:rsidRDefault="008B1223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11" behindDoc="0" locked="0" layoutInCell="0" allowOverlap="1" wp14:anchorId="4CE96AB0" wp14:editId="31AEC7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06850" cy="8681720"/>
            <wp:effectExtent l="0" t="0" r="0" b="0"/>
            <wp:wrapTopAndBottom/>
            <wp:docPr id="10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868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9 — выбранный пункт с видеокартами.</w:t>
      </w:r>
    </w:p>
    <w:p w14:paraId="1C21160C" w14:textId="77777777" w:rsidR="00036FA3" w:rsidRDefault="008B1223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12" behindDoc="0" locked="0" layoutInCell="0" allowOverlap="1" wp14:anchorId="19241EEC" wp14:editId="19C3042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79875" cy="8839835"/>
            <wp:effectExtent l="0" t="0" r="0" b="0"/>
            <wp:wrapTopAndBottom/>
            <wp:docPr id="11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875" cy="883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10 — выбранный пункт с оперативной памятью.</w:t>
      </w:r>
    </w:p>
    <w:p w14:paraId="3C5780C2" w14:textId="77777777" w:rsidR="00036FA3" w:rsidRDefault="008B1223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13" behindDoc="0" locked="0" layoutInCell="0" allowOverlap="1" wp14:anchorId="6983EDEA" wp14:editId="054B135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19525" cy="8275320"/>
            <wp:effectExtent l="0" t="0" r="0" b="0"/>
            <wp:wrapTopAndBottom/>
            <wp:docPr id="12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827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11 — боковое меню.</w:t>
      </w:r>
      <w:r>
        <w:br w:type="page"/>
      </w:r>
    </w:p>
    <w:p w14:paraId="03F36760" w14:textId="77777777" w:rsidR="00036FA3" w:rsidRDefault="008B1223">
      <w:pPr>
        <w:pStyle w:val="1"/>
        <w:ind w:left="860"/>
        <w:jc w:val="both"/>
      </w:pPr>
      <w:bookmarkStart w:id="4" w:name="__RefHeading___Toc6955_1917245150"/>
      <w:bookmarkEnd w:id="4"/>
      <w:r>
        <w:lastRenderedPageBreak/>
        <w:t xml:space="preserve">2. На второй </w:t>
      </w:r>
      <w:proofErr w:type="spellStart"/>
      <w:r>
        <w:t>Activity</w:t>
      </w:r>
      <w:proofErr w:type="spellEnd"/>
      <w:r>
        <w:t xml:space="preserve"> реализовать интеграцию </w:t>
      </w:r>
      <w:proofErr w:type="spellStart"/>
      <w:r>
        <w:t>BottomBar</w:t>
      </w:r>
      <w:proofErr w:type="spellEnd"/>
      <w:r>
        <w:t xml:space="preserve"> с </w:t>
      </w:r>
      <w:proofErr w:type="spellStart"/>
      <w:r>
        <w:t>ActionBar</w:t>
      </w:r>
      <w:proofErr w:type="spellEnd"/>
      <w:r>
        <w:t xml:space="preserve">. При нажатии на элемент </w:t>
      </w:r>
      <w:proofErr w:type="spellStart"/>
      <w:r>
        <w:t>BottomBar</w:t>
      </w:r>
      <w:proofErr w:type="spellEnd"/>
      <w:r>
        <w:t xml:space="preserve"> необходимо отображать текущий элемент в </w:t>
      </w:r>
      <w:proofErr w:type="spellStart"/>
      <w:r>
        <w:t>ActionBar</w:t>
      </w:r>
      <w:proofErr w:type="spellEnd"/>
      <w:r>
        <w:t xml:space="preserve"> и изменять наполнение </w:t>
      </w:r>
      <w:proofErr w:type="spellStart"/>
      <w:r>
        <w:t>Activity</w:t>
      </w:r>
      <w:proofErr w:type="spellEnd"/>
      <w:r>
        <w:t xml:space="preserve"> с помощью фрагментов.</w:t>
      </w:r>
    </w:p>
    <w:p w14:paraId="2BD179A2" w14:textId="77777777" w:rsidR="00036FA3" w:rsidRDefault="00036FA3">
      <w:pPr>
        <w:pStyle w:val="1"/>
        <w:jc w:val="both"/>
      </w:pPr>
    </w:p>
    <w:p w14:paraId="1E3418B1" w14:textId="77777777" w:rsidR="00036FA3" w:rsidRDefault="008B1223">
      <w:pPr>
        <w:pStyle w:val="a1"/>
      </w:pPr>
      <w:r>
        <w:t xml:space="preserve">Во второй активности обрабатываем нижнюю панель  </w:t>
      </w:r>
      <w:proofErr w:type="spellStart"/>
      <w:r>
        <w:rPr>
          <w:lang w:val="en-US"/>
        </w:rPr>
        <w:t>BottomNavigationView</w:t>
      </w:r>
      <w:proofErr w:type="spellEnd"/>
      <w:r w:rsidRPr="004C4F78">
        <w:t>.</w:t>
      </w:r>
    </w:p>
    <w:p w14:paraId="4FA3F3CD" w14:textId="77777777" w:rsidR="00036FA3" w:rsidRDefault="008B1223">
      <w:pPr>
        <w:pStyle w:val="a1"/>
        <w:jc w:val="center"/>
      </w:pPr>
      <w:r>
        <w:tab/>
      </w:r>
      <w:r>
        <w:rPr>
          <w:noProof/>
        </w:rPr>
        <w:drawing>
          <wp:anchor distT="0" distB="0" distL="0" distR="0" simplePos="0" relativeHeight="14" behindDoc="0" locked="0" layoutInCell="0" allowOverlap="1" wp14:anchorId="2C3272BC" wp14:editId="2668669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6337935"/>
            <wp:effectExtent l="0" t="0" r="0" b="0"/>
            <wp:wrapSquare wrapText="largest"/>
            <wp:docPr id="13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33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12 — </w:t>
      </w:r>
      <w:r>
        <w:t xml:space="preserve">вторая активность с </w:t>
      </w:r>
      <w:proofErr w:type="spellStart"/>
      <w:r>
        <w:rPr>
          <w:lang w:val="en-US"/>
        </w:rPr>
        <w:t>bo</w:t>
      </w:r>
      <w:r>
        <w:rPr>
          <w:lang w:val="en-US"/>
        </w:rPr>
        <w:t>ttomNavigation</w:t>
      </w:r>
      <w:proofErr w:type="spellEnd"/>
      <w:r>
        <w:t>.</w:t>
      </w:r>
    </w:p>
    <w:p w14:paraId="5FCCCD79" w14:textId="77777777" w:rsidR="00036FA3" w:rsidRDefault="008B1223">
      <w:pPr>
        <w:pStyle w:val="a1"/>
      </w:pPr>
      <w:r>
        <w:t>Делаем фрагменты элементов нижней панели.</w:t>
      </w:r>
    </w:p>
    <w:p w14:paraId="4EF3782B" w14:textId="77777777" w:rsidR="00036FA3" w:rsidRDefault="008B1223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15" behindDoc="0" locked="0" layoutInCell="0" allowOverlap="1" wp14:anchorId="0E35B0D0" wp14:editId="3CCCE73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1915160"/>
            <wp:effectExtent l="0" t="0" r="0" b="0"/>
            <wp:wrapTopAndBottom/>
            <wp:docPr id="14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13 — пример фрагмента.</w:t>
      </w:r>
    </w:p>
    <w:p w14:paraId="6D55E1F6" w14:textId="77777777" w:rsidR="00036FA3" w:rsidRDefault="008B1223">
      <w:pPr>
        <w:pStyle w:val="a1"/>
      </w:pPr>
      <w:r>
        <w:t>Проектируем разметку нижней панели.</w:t>
      </w:r>
    </w:p>
    <w:p w14:paraId="12CA7A21" w14:textId="77777777" w:rsidR="00036FA3" w:rsidRDefault="008B1223">
      <w:pPr>
        <w:pStyle w:val="a1"/>
        <w:jc w:val="center"/>
      </w:pPr>
      <w:r>
        <w:rPr>
          <w:noProof/>
        </w:rPr>
        <w:drawing>
          <wp:anchor distT="0" distB="0" distL="0" distR="0" simplePos="0" relativeHeight="16" behindDoc="0" locked="0" layoutInCell="0" allowOverlap="1" wp14:anchorId="1BCFFA89" wp14:editId="14CB186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05400" cy="3939540"/>
            <wp:effectExtent l="0" t="0" r="0" b="0"/>
            <wp:wrapTopAndBottom/>
            <wp:docPr id="15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14 — разметка нижней панели.</w:t>
      </w:r>
    </w:p>
    <w:p w14:paraId="7CBBFCDB" w14:textId="77777777" w:rsidR="00036FA3" w:rsidRDefault="008B1223">
      <w:pPr>
        <w:pStyle w:val="a1"/>
      </w:pPr>
      <w:r>
        <w:t>Проверяем работу.</w:t>
      </w:r>
    </w:p>
    <w:p w14:paraId="52E05897" w14:textId="77777777" w:rsidR="00036FA3" w:rsidRDefault="008B1223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17" behindDoc="0" locked="0" layoutInCell="0" allowOverlap="1" wp14:anchorId="4E74484A" wp14:editId="5E06180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1625" cy="8908415"/>
            <wp:effectExtent l="0" t="0" r="0" b="0"/>
            <wp:wrapTopAndBottom/>
            <wp:docPr id="16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625" cy="890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15 — фрагмент материнской платы.</w:t>
      </w:r>
    </w:p>
    <w:p w14:paraId="03B37C97" w14:textId="77777777" w:rsidR="00036FA3" w:rsidRDefault="008B1223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18" behindDoc="0" locked="0" layoutInCell="0" allowOverlap="1" wp14:anchorId="2AD5640B" wp14:editId="576BD21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72255" cy="8823325"/>
            <wp:effectExtent l="0" t="0" r="0" b="0"/>
            <wp:wrapTopAndBottom/>
            <wp:docPr id="17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882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16 — фрагмент </w:t>
      </w:r>
      <w:r>
        <w:rPr>
          <w:lang w:val="en-US"/>
        </w:rPr>
        <w:t>SSD</w:t>
      </w:r>
      <w:r w:rsidRPr="004C4F78">
        <w:t xml:space="preserve"> </w:t>
      </w:r>
      <w:r>
        <w:t>накопителей.</w:t>
      </w:r>
    </w:p>
    <w:p w14:paraId="17BF5745" w14:textId="77777777" w:rsidR="00036FA3" w:rsidRDefault="008B1223">
      <w:pPr>
        <w:pStyle w:val="a1"/>
        <w:jc w:val="center"/>
      </w:pPr>
      <w:r>
        <w:rPr>
          <w:noProof/>
        </w:rPr>
        <w:lastRenderedPageBreak/>
        <w:drawing>
          <wp:anchor distT="0" distB="0" distL="0" distR="0" simplePos="0" relativeHeight="19" behindDoc="0" locked="0" layoutInCell="0" allowOverlap="1" wp14:anchorId="5E686D63" wp14:editId="67395A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78605" cy="8837295"/>
            <wp:effectExtent l="0" t="0" r="0" b="0"/>
            <wp:wrapTopAndBottom/>
            <wp:docPr id="18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605" cy="883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17 — фрагмента блоков питания.</w:t>
      </w:r>
      <w:r>
        <w:br w:type="page"/>
      </w:r>
    </w:p>
    <w:p w14:paraId="22839E34" w14:textId="77777777" w:rsidR="00036FA3" w:rsidRDefault="008B1223">
      <w:pPr>
        <w:pStyle w:val="1"/>
      </w:pPr>
      <w:bookmarkStart w:id="5" w:name="__RefHeading___Toc1511_1805702352_Копия_"/>
      <w:bookmarkEnd w:id="5"/>
      <w:r>
        <w:lastRenderedPageBreak/>
        <w:t>Вывод</w:t>
      </w:r>
    </w:p>
    <w:p w14:paraId="2E58E3D8" w14:textId="77777777" w:rsidR="00036FA3" w:rsidRDefault="008B1223">
      <w:pPr>
        <w:pStyle w:val="a1"/>
      </w:pPr>
      <w:r>
        <w:t xml:space="preserve">В данной работе мы познакомились с </w:t>
      </w:r>
      <w:r>
        <w:t>разными типами навигаций.</w:t>
      </w:r>
    </w:p>
    <w:p w14:paraId="23299CBA" w14:textId="77777777" w:rsidR="00036FA3" w:rsidRPr="004C4F78" w:rsidRDefault="00036FA3">
      <w:pPr>
        <w:pStyle w:val="1"/>
        <w:jc w:val="both"/>
        <w:rPr>
          <w:b w:val="0"/>
          <w:bCs w:val="0"/>
        </w:rPr>
      </w:pPr>
    </w:p>
    <w:p w14:paraId="0E6E5B72" w14:textId="7EC6DA9F" w:rsidR="00036FA3" w:rsidRDefault="008B1223">
      <w:pPr>
        <w:pStyle w:val="1"/>
      </w:pPr>
      <w:bookmarkStart w:id="6" w:name="__RefHeading___Toc870_4114327339"/>
      <w:bookmarkEnd w:id="6"/>
      <w:r>
        <w:t xml:space="preserve">Ссылка на репозиторий: </w:t>
      </w:r>
      <w:hyperlink r:id="rId23">
        <w:r>
          <w:rPr>
            <w:rStyle w:val="a9"/>
          </w:rPr>
          <w:t>репозиторий</w:t>
        </w:r>
      </w:hyperlink>
    </w:p>
    <w:sectPr w:rsidR="00036FA3">
      <w:pgSz w:w="11906" w:h="16838"/>
      <w:pgMar w:top="1460" w:right="708" w:bottom="280" w:left="1559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CC"/>
    <w:family w:val="roman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0856F3"/>
    <w:multiLevelType w:val="multilevel"/>
    <w:tmpl w:val="DB1EBF2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63197B5A"/>
    <w:multiLevelType w:val="multilevel"/>
    <w:tmpl w:val="1624C7B4"/>
    <w:lvl w:ilvl="0">
      <w:start w:val="1"/>
      <w:numFmt w:val="decimal"/>
      <w:lvlText w:val="%1."/>
      <w:lvlJc w:val="left"/>
      <w:pPr>
        <w:tabs>
          <w:tab w:val="num" w:pos="860"/>
        </w:tabs>
        <w:ind w:left="860" w:hanging="360"/>
      </w:pPr>
    </w:lvl>
    <w:lvl w:ilvl="1">
      <w:start w:val="1"/>
      <w:numFmt w:val="decimal"/>
      <w:lvlText w:val="%2."/>
      <w:lvlJc w:val="left"/>
      <w:pPr>
        <w:tabs>
          <w:tab w:val="num" w:pos="1220"/>
        </w:tabs>
        <w:ind w:left="1220" w:hanging="360"/>
      </w:pPr>
    </w:lvl>
    <w:lvl w:ilvl="2">
      <w:start w:val="1"/>
      <w:numFmt w:val="decimal"/>
      <w:lvlText w:val="%3."/>
      <w:lvlJc w:val="left"/>
      <w:pPr>
        <w:tabs>
          <w:tab w:val="num" w:pos="1580"/>
        </w:tabs>
        <w:ind w:left="1580" w:hanging="360"/>
      </w:pPr>
    </w:lvl>
    <w:lvl w:ilvl="3">
      <w:start w:val="1"/>
      <w:numFmt w:val="decimal"/>
      <w:lvlText w:val="%4."/>
      <w:lvlJc w:val="left"/>
      <w:pPr>
        <w:tabs>
          <w:tab w:val="num" w:pos="1940"/>
        </w:tabs>
        <w:ind w:left="1940" w:hanging="360"/>
      </w:pPr>
    </w:lvl>
    <w:lvl w:ilvl="4">
      <w:start w:val="1"/>
      <w:numFmt w:val="decimal"/>
      <w:lvlText w:val="%5."/>
      <w:lvlJc w:val="left"/>
      <w:pPr>
        <w:tabs>
          <w:tab w:val="num" w:pos="2300"/>
        </w:tabs>
        <w:ind w:left="2300" w:hanging="360"/>
      </w:pPr>
    </w:lvl>
    <w:lvl w:ilvl="5">
      <w:start w:val="1"/>
      <w:numFmt w:val="decimal"/>
      <w:lvlText w:val="%6."/>
      <w:lvlJc w:val="left"/>
      <w:pPr>
        <w:tabs>
          <w:tab w:val="num" w:pos="2660"/>
        </w:tabs>
        <w:ind w:left="2660" w:hanging="360"/>
      </w:pPr>
    </w:lvl>
    <w:lvl w:ilvl="6">
      <w:start w:val="1"/>
      <w:numFmt w:val="decimal"/>
      <w:lvlText w:val="%7."/>
      <w:lvlJc w:val="left"/>
      <w:pPr>
        <w:tabs>
          <w:tab w:val="num" w:pos="3020"/>
        </w:tabs>
        <w:ind w:left="3020" w:hanging="360"/>
      </w:pPr>
    </w:lvl>
    <w:lvl w:ilvl="7">
      <w:start w:val="1"/>
      <w:numFmt w:val="decimal"/>
      <w:lvlText w:val="%8."/>
      <w:lvlJc w:val="left"/>
      <w:pPr>
        <w:tabs>
          <w:tab w:val="num" w:pos="3380"/>
        </w:tabs>
        <w:ind w:left="3380" w:hanging="360"/>
      </w:pPr>
    </w:lvl>
    <w:lvl w:ilvl="8">
      <w:start w:val="1"/>
      <w:numFmt w:val="decimal"/>
      <w:lvlText w:val="%9."/>
      <w:lvlJc w:val="left"/>
      <w:pPr>
        <w:tabs>
          <w:tab w:val="num" w:pos="3740"/>
        </w:tabs>
        <w:ind w:left="3740" w:hanging="360"/>
      </w:pPr>
    </w:lvl>
  </w:abstractNum>
  <w:abstractNum w:abstractNumId="2" w15:restartNumberingAfterBreak="0">
    <w:nsid w:val="75B90B35"/>
    <w:multiLevelType w:val="multilevel"/>
    <w:tmpl w:val="63645C6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643"/>
  <w:autoHyphenation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36FA3"/>
    <w:rsid w:val="00036FA3"/>
    <w:rsid w:val="004C4F78"/>
    <w:rsid w:val="008B1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400EC"/>
  <w15:docId w15:val="{0012A11B-46A7-4B2E-B4BC-D9159518D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rFonts w:ascii="Times New Roman" w:eastAsia="Times New Roman" w:hAnsi="Times New Roman" w:cs="Times New Roman"/>
      <w:sz w:val="28"/>
      <w:lang w:val="ru-RU"/>
    </w:rPr>
  </w:style>
  <w:style w:type="paragraph" w:styleId="1">
    <w:name w:val="heading 1"/>
    <w:basedOn w:val="a"/>
    <w:uiPriority w:val="9"/>
    <w:qFormat/>
    <w:pPr>
      <w:spacing w:line="360" w:lineRule="auto"/>
      <w:jc w:val="center"/>
      <w:outlineLvl w:val="0"/>
    </w:pPr>
    <w:rPr>
      <w:b/>
      <w:bCs/>
      <w:szCs w:val="28"/>
    </w:rPr>
  </w:style>
  <w:style w:type="paragraph" w:styleId="9">
    <w:name w:val="heading 9"/>
    <w:basedOn w:val="a0"/>
    <w:next w:val="a1"/>
    <w:qFormat/>
    <w:pPr>
      <w:numPr>
        <w:ilvl w:val="8"/>
        <w:numId w:val="2"/>
      </w:numPr>
      <w:spacing w:before="60" w:after="60"/>
      <w:outlineLvl w:val="8"/>
    </w:pPr>
    <w:rPr>
      <w:sz w:val="18"/>
      <w:szCs w:val="1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InternetLink">
    <w:name w:val="Internet Link"/>
    <w:qFormat/>
    <w:rPr>
      <w:color w:val="000080"/>
      <w:u w:val="single"/>
    </w:rPr>
  </w:style>
  <w:style w:type="character" w:customStyle="1" w:styleId="a5">
    <w:name w:val="Маркеры"/>
    <w:qFormat/>
    <w:rPr>
      <w:rFonts w:ascii="OpenSymbol" w:eastAsia="OpenSymbol" w:hAnsi="OpenSymbol" w:cs="OpenSymbol"/>
    </w:rPr>
  </w:style>
  <w:style w:type="character" w:customStyle="1" w:styleId="a6">
    <w:name w:val="Ссылка указателя"/>
    <w:qFormat/>
  </w:style>
  <w:style w:type="character" w:styleId="a7">
    <w:name w:val="FollowedHyperlink"/>
    <w:rPr>
      <w:color w:val="800000"/>
      <w:u w:val="single"/>
    </w:rPr>
  </w:style>
  <w:style w:type="character" w:customStyle="1" w:styleId="InternetLink1">
    <w:name w:val="Internet Link1"/>
    <w:qFormat/>
    <w:rPr>
      <w:color w:val="000080"/>
      <w:u w:val="single"/>
    </w:rPr>
  </w:style>
  <w:style w:type="character" w:customStyle="1" w:styleId="InternetLink2">
    <w:name w:val="Internet Link2"/>
    <w:qFormat/>
    <w:rPr>
      <w:color w:val="000080"/>
      <w:u w:val="single"/>
    </w:rPr>
  </w:style>
  <w:style w:type="character" w:customStyle="1" w:styleId="InternetLink3">
    <w:name w:val="Internet Link3"/>
    <w:qFormat/>
    <w:rPr>
      <w:color w:val="000080"/>
      <w:u w:val="single"/>
    </w:rPr>
  </w:style>
  <w:style w:type="character" w:customStyle="1" w:styleId="InternetLink4">
    <w:name w:val="Internet Link4"/>
    <w:qFormat/>
    <w:rPr>
      <w:color w:val="000080"/>
      <w:u w:val="single"/>
    </w:rPr>
  </w:style>
  <w:style w:type="character" w:customStyle="1" w:styleId="InternetLink5">
    <w:name w:val="Internet Link5"/>
    <w:qFormat/>
    <w:rPr>
      <w:color w:val="000080"/>
      <w:u w:val="single"/>
    </w:rPr>
  </w:style>
  <w:style w:type="character" w:customStyle="1" w:styleId="InternetLink6">
    <w:name w:val="Internet Link6"/>
    <w:qFormat/>
    <w:rPr>
      <w:color w:val="000080"/>
      <w:u w:val="single"/>
    </w:rPr>
  </w:style>
  <w:style w:type="character" w:customStyle="1" w:styleId="InternetLink7">
    <w:name w:val="Internet Link7"/>
    <w:qFormat/>
    <w:rPr>
      <w:color w:val="000080"/>
      <w:u w:val="single"/>
    </w:rPr>
  </w:style>
  <w:style w:type="character" w:customStyle="1" w:styleId="InternetLink8">
    <w:name w:val="Internet Link8"/>
    <w:qFormat/>
    <w:rPr>
      <w:color w:val="000080"/>
      <w:u w:val="single"/>
    </w:rPr>
  </w:style>
  <w:style w:type="character" w:customStyle="1" w:styleId="a8">
    <w:name w:val="Символ нумерации"/>
    <w:qFormat/>
  </w:style>
  <w:style w:type="character" w:customStyle="1" w:styleId="InternetLink9">
    <w:name w:val="Internet Link9"/>
    <w:qFormat/>
    <w:rPr>
      <w:color w:val="000080"/>
      <w:u w:val="single"/>
    </w:rPr>
  </w:style>
  <w:style w:type="character" w:customStyle="1" w:styleId="InternetLink10">
    <w:name w:val="Internet Link10"/>
    <w:qFormat/>
    <w:rPr>
      <w:color w:val="000080"/>
      <w:u w:val="single"/>
    </w:rPr>
  </w:style>
  <w:style w:type="character" w:styleId="a9">
    <w:name w:val="Hyperlink"/>
    <w:rPr>
      <w:color w:val="000080"/>
      <w:u w:val="single"/>
    </w:rPr>
  </w:style>
  <w:style w:type="paragraph" w:styleId="a0">
    <w:name w:val="Title"/>
    <w:basedOn w:val="a"/>
    <w:next w:val="a1"/>
    <w:uiPriority w:val="10"/>
    <w:qFormat/>
    <w:pPr>
      <w:spacing w:line="360" w:lineRule="auto"/>
      <w:ind w:left="140"/>
      <w:jc w:val="center"/>
    </w:pPr>
    <w:rPr>
      <w:b/>
      <w:bCs/>
      <w:szCs w:val="32"/>
    </w:rPr>
  </w:style>
  <w:style w:type="paragraph" w:styleId="a1">
    <w:name w:val="Body Text"/>
    <w:basedOn w:val="a"/>
    <w:uiPriority w:val="1"/>
    <w:qFormat/>
    <w:pPr>
      <w:spacing w:line="360" w:lineRule="auto"/>
      <w:jc w:val="both"/>
    </w:pPr>
    <w:rPr>
      <w:szCs w:val="28"/>
    </w:rPr>
  </w:style>
  <w:style w:type="paragraph" w:styleId="aa">
    <w:name w:val="List"/>
    <w:basedOn w:val="a1"/>
    <w:rPr>
      <w:rFonts w:cs="Arial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c">
    <w:name w:val="index heading"/>
    <w:basedOn w:val="a0"/>
    <w:pPr>
      <w:suppressLineNumbers/>
      <w:ind w:left="0"/>
    </w:pPr>
    <w:rPr>
      <w:sz w:val="32"/>
    </w:rPr>
  </w:style>
  <w:style w:type="paragraph" w:styleId="10">
    <w:name w:val="toc 1"/>
    <w:basedOn w:val="a"/>
    <w:uiPriority w:val="1"/>
    <w:qFormat/>
    <w:pPr>
      <w:spacing w:before="220"/>
      <w:ind w:right="12" w:hanging="209"/>
      <w:jc w:val="center"/>
    </w:pPr>
    <w:rPr>
      <w:szCs w:val="28"/>
    </w:rPr>
  </w:style>
  <w:style w:type="paragraph" w:styleId="2">
    <w:name w:val="toc 2"/>
    <w:basedOn w:val="a"/>
    <w:uiPriority w:val="1"/>
    <w:qFormat/>
    <w:pPr>
      <w:spacing w:before="221"/>
      <w:ind w:left="919" w:hanging="418"/>
    </w:pPr>
    <w:rPr>
      <w:szCs w:val="28"/>
    </w:rPr>
  </w:style>
  <w:style w:type="paragraph" w:styleId="ad">
    <w:name w:val="List Paragraph"/>
    <w:basedOn w:val="a"/>
    <w:uiPriority w:val="1"/>
    <w:qFormat/>
    <w:pPr>
      <w:ind w:left="919" w:hanging="418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customStyle="1" w:styleId="ae">
    <w:name w:val="Колонтитул"/>
    <w:basedOn w:val="a"/>
    <w:qFormat/>
  </w:style>
  <w:style w:type="paragraph" w:styleId="af">
    <w:name w:val="footer"/>
    <w:basedOn w:val="ae"/>
  </w:style>
  <w:style w:type="paragraph" w:customStyle="1" w:styleId="af0">
    <w:name w:val="Содержимое врезки"/>
    <w:basedOn w:val="a"/>
    <w:qFormat/>
  </w:style>
  <w:style w:type="paragraph" w:styleId="af1">
    <w:name w:val="TOC Heading"/>
    <w:basedOn w:val="ac"/>
    <w:qFormat/>
  </w:style>
  <w:style w:type="paragraph" w:styleId="af2">
    <w:name w:val="envelope address"/>
    <w:basedOn w:val="a"/>
    <w:pPr>
      <w:suppressLineNumbers/>
      <w:spacing w:after="60"/>
    </w:pPr>
  </w:style>
  <w:style w:type="paragraph" w:customStyle="1" w:styleId="af3">
    <w:name w:val="Заголовок списка"/>
    <w:basedOn w:val="a"/>
    <w:next w:val="af4"/>
    <w:qFormat/>
  </w:style>
  <w:style w:type="paragraph" w:customStyle="1" w:styleId="af4">
    <w:name w:val="Содержимое списка"/>
    <w:basedOn w:val="a"/>
    <w:qFormat/>
    <w:pPr>
      <w:ind w:left="567"/>
    </w:pPr>
  </w:style>
  <w:style w:type="numbering" w:customStyle="1" w:styleId="af5">
    <w:name w:val="Без списка"/>
    <w:uiPriority w:val="99"/>
    <w:semiHidden/>
    <w:unhideWhenUsed/>
    <w:qFormat/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hyperlink" Target="https://github.com/dimachu/mobileDevelopment/tree/master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17</Pages>
  <Words>511</Words>
  <Characters>2916</Characters>
  <Application>Microsoft Office Word</Application>
  <DocSecurity>0</DocSecurity>
  <Lines>24</Lines>
  <Paragraphs>6</Paragraphs>
  <ScaleCrop>false</ScaleCrop>
  <Company/>
  <LinksUpToDate>false</LinksUpToDate>
  <CharactersWithSpaces>3421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практике 5</dc:title>
  <dc:subject/>
  <dc:creator/>
  <dc:description/>
  <cp:lastModifiedBy>Дима</cp:lastModifiedBy>
  <cp:revision>330</cp:revision>
  <dcterms:created xsi:type="dcterms:W3CDTF">2025-02-18T16:20:00Z</dcterms:created>
  <dcterms:modified xsi:type="dcterms:W3CDTF">2025-05-21T08:01:00Z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2025-02-18T00:00:00Z</vt:filetime>
  </property>
  <property fmtid="{D5CDD505-2E9C-101B-9397-08002B2CF9AE}" pid="3" name="LastSaved">
    <vt:filetime>2025-02-18T00:00:00Z</vt:filetime>
  </property>
  <property fmtid="{D5CDD505-2E9C-101B-9397-08002B2CF9AE}" pid="4" name="Producer">
    <vt:lpwstr>Skia/PDF m124 Google Docs Renderer</vt:lpwstr>
  </property>
</Properties>
</file>