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4F29" w14:textId="77777777" w:rsidR="00CB7A13" w:rsidRDefault="00CB7A13" w:rsidP="00CB7A13">
      <w:pPr>
        <w:jc w:val="center"/>
        <w:rPr>
          <w:lang w:val="uk-UA"/>
        </w:rPr>
      </w:pPr>
      <w:r w:rsidRPr="001230BA">
        <w:rPr>
          <w:lang w:val="uk-UA"/>
        </w:rPr>
        <w:object w:dxaOrig="788" w:dyaOrig="1096" w14:anchorId="66497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54.75pt" o:ole="">
            <v:imagedata r:id="rId7" o:title=""/>
          </v:shape>
          <o:OLEObject Type="Embed" ProgID="CorelDRAW.Graphic.13" ShapeID="_x0000_i1025" DrawAspect="Content" ObjectID="_1825168494" r:id="rId8"/>
        </w:object>
      </w:r>
    </w:p>
    <w:p w14:paraId="2B7E91E4" w14:textId="77777777" w:rsidR="00FF2117" w:rsidRPr="004021CA" w:rsidRDefault="00FF2117" w:rsidP="00CB7A13">
      <w:pPr>
        <w:jc w:val="center"/>
        <w:rPr>
          <w:b/>
          <w:sz w:val="16"/>
          <w:szCs w:val="16"/>
          <w:lang w:val="uk-UA"/>
        </w:rPr>
      </w:pPr>
    </w:p>
    <w:p w14:paraId="31AFA1EF" w14:textId="77777777" w:rsidR="00CB7A13" w:rsidRPr="00FF2117" w:rsidRDefault="00FF2117" w:rsidP="00FF2117">
      <w:pPr>
        <w:jc w:val="center"/>
        <w:rPr>
          <w:caps/>
          <w:spacing w:val="10"/>
          <w:szCs w:val="28"/>
          <w:lang w:val="uk-UA"/>
        </w:rPr>
      </w:pPr>
      <w:r w:rsidRPr="004021CA">
        <w:rPr>
          <w:b/>
          <w:caps/>
          <w:spacing w:val="10"/>
          <w:szCs w:val="28"/>
          <w:lang w:val="uk-UA"/>
        </w:rPr>
        <w:t>Україн</w:t>
      </w:r>
      <w:r w:rsidRPr="00FF2117">
        <w:rPr>
          <w:caps/>
          <w:spacing w:val="10"/>
          <w:szCs w:val="28"/>
          <w:lang w:val="uk-UA"/>
        </w:rPr>
        <w:t>а</w:t>
      </w:r>
    </w:p>
    <w:p w14:paraId="39E419F4" w14:textId="77777777" w:rsidR="00FF2117" w:rsidRPr="00FF2117" w:rsidRDefault="00FF2117" w:rsidP="00FF2117">
      <w:pPr>
        <w:jc w:val="center"/>
        <w:rPr>
          <w:spacing w:val="10"/>
          <w:sz w:val="12"/>
          <w:szCs w:val="12"/>
          <w:lang w:val="uk-UA"/>
        </w:rPr>
      </w:pPr>
    </w:p>
    <w:p w14:paraId="7EC46E18" w14:textId="77777777" w:rsidR="00CB7A13" w:rsidRPr="001230BA" w:rsidRDefault="00CB7A13" w:rsidP="00FF2117">
      <w:pPr>
        <w:jc w:val="center"/>
        <w:rPr>
          <w:spacing w:val="10"/>
          <w:lang w:val="uk-UA"/>
        </w:rPr>
      </w:pPr>
      <w:r w:rsidRPr="001230BA">
        <w:rPr>
          <w:spacing w:val="10"/>
          <w:lang w:val="uk-UA"/>
        </w:rPr>
        <w:t>ВИКОНАВЧИЙ ОРГАН КИЇВСЬКОЇ МІСЬКОЇ РАДИ</w:t>
      </w:r>
    </w:p>
    <w:p w14:paraId="50C0815C" w14:textId="77777777" w:rsidR="00CB7A13" w:rsidRDefault="00CB7A13" w:rsidP="00313F4E">
      <w:pPr>
        <w:keepNext/>
        <w:widowControl w:val="0"/>
        <w:snapToGrid w:val="0"/>
        <w:jc w:val="center"/>
        <w:outlineLvl w:val="0"/>
        <w:rPr>
          <w:spacing w:val="10"/>
          <w:lang w:val="uk-UA"/>
        </w:rPr>
      </w:pPr>
      <w:r w:rsidRPr="001230BA">
        <w:rPr>
          <w:spacing w:val="10"/>
          <w:lang w:val="uk-UA"/>
        </w:rPr>
        <w:t>(КИЇВСЬКА МІСЬКА ДЕРЖАВНА АДМІНІСТРАЦІЯ)</w:t>
      </w:r>
    </w:p>
    <w:p w14:paraId="042F7CF8" w14:textId="77777777" w:rsidR="00CB7A13" w:rsidRPr="001230BA" w:rsidRDefault="00CB7A13" w:rsidP="00313F4E">
      <w:pPr>
        <w:jc w:val="center"/>
        <w:rPr>
          <w:b/>
          <w:spacing w:val="20"/>
          <w:sz w:val="12"/>
          <w:szCs w:val="12"/>
          <w:lang w:val="uk-UA"/>
        </w:rPr>
      </w:pPr>
    </w:p>
    <w:p w14:paraId="2CD9E1B4" w14:textId="77777777" w:rsidR="00313F4E" w:rsidRPr="004021CA" w:rsidRDefault="00313F4E" w:rsidP="00313F4E">
      <w:pPr>
        <w:keepNext/>
        <w:widowControl w:val="0"/>
        <w:jc w:val="center"/>
        <w:rPr>
          <w:b/>
          <w:sz w:val="28"/>
          <w:szCs w:val="28"/>
          <w:lang w:val="uk"/>
        </w:rPr>
      </w:pPr>
      <w:r>
        <w:rPr>
          <w:b/>
          <w:sz w:val="28"/>
          <w:szCs w:val="28"/>
          <w:lang w:val="uk"/>
        </w:rPr>
        <w:t>ДЕПАРТАМЕНТ</w:t>
      </w:r>
      <w:r w:rsidRPr="00D5785E">
        <w:rPr>
          <w:b/>
          <w:sz w:val="28"/>
          <w:szCs w:val="28"/>
          <w:lang w:val="uk"/>
        </w:rPr>
        <w:t xml:space="preserve"> КОМУНАЛЬНОЇ ВЛАСНОСТІ м. КИЄВА</w:t>
      </w:r>
    </w:p>
    <w:p w14:paraId="3DB4854A" w14:textId="77777777" w:rsidR="00313F4E" w:rsidRPr="00AD2FC4" w:rsidRDefault="00313F4E" w:rsidP="00313F4E">
      <w:pPr>
        <w:widowControl w:val="0"/>
        <w:jc w:val="center"/>
        <w:rPr>
          <w:i/>
          <w:sz w:val="4"/>
          <w:szCs w:val="4"/>
        </w:rPr>
      </w:pPr>
    </w:p>
    <w:p w14:paraId="516A4BFC" w14:textId="77777777" w:rsidR="00313F4E" w:rsidRDefault="00313F4E" w:rsidP="00313F4E">
      <w:pPr>
        <w:widowControl w:val="0"/>
        <w:jc w:val="center"/>
        <w:rPr>
          <w:i/>
          <w:sz w:val="20"/>
        </w:rPr>
      </w:pPr>
      <w:proofErr w:type="spellStart"/>
      <w:r w:rsidRPr="00D5785E">
        <w:rPr>
          <w:i/>
          <w:sz w:val="20"/>
        </w:rPr>
        <w:t>вул</w:t>
      </w:r>
      <w:proofErr w:type="spellEnd"/>
      <w:r w:rsidRPr="00D5785E">
        <w:rPr>
          <w:i/>
          <w:sz w:val="20"/>
        </w:rPr>
        <w:t>.</w:t>
      </w:r>
      <w:r>
        <w:rPr>
          <w:i/>
          <w:sz w:val="20"/>
          <w:lang w:val="uk-UA"/>
        </w:rPr>
        <w:t xml:space="preserve"> </w:t>
      </w:r>
      <w:r w:rsidR="003E177B">
        <w:rPr>
          <w:i/>
          <w:sz w:val="20"/>
        </w:rPr>
        <w:t>Хрещатик, 10, м.</w:t>
      </w:r>
      <w:r w:rsidR="004021CA">
        <w:rPr>
          <w:i/>
          <w:sz w:val="20"/>
          <w:lang w:val="uk-UA"/>
        </w:rPr>
        <w:t xml:space="preserve"> </w:t>
      </w:r>
      <w:proofErr w:type="spellStart"/>
      <w:r w:rsidR="003E177B">
        <w:rPr>
          <w:i/>
          <w:sz w:val="20"/>
        </w:rPr>
        <w:t>Київ</w:t>
      </w:r>
      <w:proofErr w:type="spellEnd"/>
      <w:r w:rsidR="003E177B">
        <w:rPr>
          <w:i/>
          <w:sz w:val="20"/>
        </w:rPr>
        <w:t xml:space="preserve">, </w:t>
      </w:r>
      <w:proofErr w:type="gramStart"/>
      <w:r w:rsidR="003E177B">
        <w:rPr>
          <w:i/>
          <w:sz w:val="20"/>
        </w:rPr>
        <w:t>01001</w:t>
      </w:r>
      <w:r w:rsidR="00F70CA6">
        <w:rPr>
          <w:i/>
          <w:sz w:val="20"/>
          <w:lang w:val="uk-UA"/>
        </w:rPr>
        <w:t>,</w:t>
      </w:r>
      <w:r w:rsidR="003E177B">
        <w:rPr>
          <w:i/>
          <w:sz w:val="20"/>
          <w:lang w:val="uk-UA"/>
        </w:rPr>
        <w:t xml:space="preserve"> </w:t>
      </w:r>
      <w:r>
        <w:rPr>
          <w:i/>
          <w:sz w:val="20"/>
          <w:lang w:val="uk-UA"/>
        </w:rPr>
        <w:t xml:space="preserve"> </w:t>
      </w:r>
      <w:r>
        <w:rPr>
          <w:i/>
          <w:sz w:val="20"/>
        </w:rPr>
        <w:t>тел.</w:t>
      </w:r>
      <w:proofErr w:type="gramEnd"/>
      <w:r>
        <w:rPr>
          <w:i/>
          <w:sz w:val="20"/>
          <w:lang w:val="uk-UA"/>
        </w:rPr>
        <w:t>/факс</w:t>
      </w:r>
      <w:r w:rsidRPr="00D5785E">
        <w:rPr>
          <w:i/>
          <w:sz w:val="20"/>
        </w:rPr>
        <w:t xml:space="preserve"> (044) </w:t>
      </w:r>
      <w:r>
        <w:rPr>
          <w:i/>
          <w:sz w:val="20"/>
          <w:lang w:val="uk-UA"/>
        </w:rPr>
        <w:t>202-61-51</w:t>
      </w:r>
      <w:r w:rsidRPr="00D5785E">
        <w:rPr>
          <w:i/>
          <w:sz w:val="20"/>
        </w:rPr>
        <w:t xml:space="preserve"> </w:t>
      </w:r>
    </w:p>
    <w:p w14:paraId="75F1F629" w14:textId="77777777" w:rsidR="00313F4E" w:rsidRDefault="00313F4E" w:rsidP="00313F4E">
      <w:pPr>
        <w:widowControl w:val="0"/>
        <w:jc w:val="center"/>
        <w:rPr>
          <w:i/>
          <w:sz w:val="20"/>
          <w:lang w:val="uk-UA"/>
        </w:rPr>
      </w:pPr>
      <w:r>
        <w:rPr>
          <w:i/>
          <w:sz w:val="20"/>
          <w:szCs w:val="20"/>
          <w:lang w:val="uk-UA"/>
        </w:rPr>
        <w:t xml:space="preserve">Контактний центр міста Києва (044) 15 51  </w:t>
      </w:r>
      <w:r w:rsidRPr="00313F4E">
        <w:rPr>
          <w:i/>
          <w:sz w:val="20"/>
          <w:lang w:val="en-US"/>
        </w:rPr>
        <w:t>E</w:t>
      </w:r>
      <w:r w:rsidRPr="00313F4E">
        <w:rPr>
          <w:i/>
          <w:sz w:val="20"/>
        </w:rPr>
        <w:t>-</w:t>
      </w:r>
      <w:r w:rsidRPr="00313F4E">
        <w:rPr>
          <w:i/>
          <w:sz w:val="20"/>
          <w:lang w:val="en-US"/>
        </w:rPr>
        <w:t>mail</w:t>
      </w:r>
      <w:r w:rsidRPr="00313F4E">
        <w:rPr>
          <w:i/>
          <w:sz w:val="20"/>
        </w:rPr>
        <w:t xml:space="preserve">: </w:t>
      </w:r>
      <w:hyperlink r:id="rId9" w:history="1">
        <w:r w:rsidR="00F714A1" w:rsidRPr="00F714A1">
          <w:rPr>
            <w:rStyle w:val="Hyperlink"/>
            <w:i/>
            <w:sz w:val="20"/>
            <w:szCs w:val="20"/>
          </w:rPr>
          <w:t>property@kyivcity.gov.ua</w:t>
        </w:r>
      </w:hyperlink>
      <w:r w:rsidRPr="00313F4E">
        <w:rPr>
          <w:i/>
          <w:sz w:val="20"/>
        </w:rPr>
        <w:t xml:space="preserve">  </w:t>
      </w:r>
      <w:r>
        <w:rPr>
          <w:i/>
          <w:sz w:val="20"/>
        </w:rPr>
        <w:t>Код</w:t>
      </w:r>
      <w:r w:rsidRPr="00313F4E">
        <w:rPr>
          <w:i/>
          <w:sz w:val="20"/>
        </w:rPr>
        <w:t xml:space="preserve"> </w:t>
      </w:r>
      <w:r>
        <w:rPr>
          <w:i/>
          <w:sz w:val="20"/>
        </w:rPr>
        <w:t>ЄДРПОУ</w:t>
      </w:r>
      <w:r w:rsidRPr="00313F4E">
        <w:rPr>
          <w:i/>
          <w:sz w:val="20"/>
        </w:rPr>
        <w:t xml:space="preserve">  19020407</w:t>
      </w:r>
    </w:p>
    <w:p w14:paraId="5E7D6726" w14:textId="77777777" w:rsidR="004021CA" w:rsidRPr="004021CA" w:rsidRDefault="004021CA" w:rsidP="00313F4E">
      <w:pPr>
        <w:widowControl w:val="0"/>
        <w:jc w:val="center"/>
        <w:rPr>
          <w:i/>
          <w:sz w:val="12"/>
          <w:szCs w:val="12"/>
          <w:lang w:val="uk-UA"/>
        </w:rPr>
      </w:pPr>
    </w:p>
    <w:p w14:paraId="0BEAF825" w14:textId="77777777" w:rsidR="008C5125" w:rsidRPr="000D616C" w:rsidRDefault="008C5125" w:rsidP="008C5125">
      <w:pPr>
        <w:rPr>
          <w:sz w:val="20"/>
          <w:szCs w:val="20"/>
          <w:lang w:val="uk-UA"/>
        </w:rPr>
      </w:pPr>
      <w:r>
        <w:rPr>
          <w:noProof/>
          <w:lang w:val="en-US" w:eastAsia="en-US"/>
        </w:rPr>
        <mc:AlternateContent>
          <mc:Choice Requires="wps">
            <w:drawing>
              <wp:anchor distT="4294967295" distB="4294967295" distL="114300" distR="114300" simplePos="0" relativeHeight="251661312" behindDoc="0" locked="0" layoutInCell="0" allowOverlap="1" wp14:anchorId="2CB607DF" wp14:editId="5E58AECE">
                <wp:simplePos x="0" y="0"/>
                <wp:positionH relativeFrom="column">
                  <wp:posOffset>17145</wp:posOffset>
                </wp:positionH>
                <wp:positionV relativeFrom="paragraph">
                  <wp:posOffset>43815</wp:posOffset>
                </wp:positionV>
                <wp:extent cx="5974080" cy="0"/>
                <wp:effectExtent l="0" t="19050" r="45720" b="3810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40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80F5A" id="Прямая соединительная линия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3.45pt" to="471.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" o:allowincell="f" strokeweight="4.5pt">
                <v:stroke linestyle="thickThin"/>
              </v:line>
            </w:pict>
          </mc:Fallback>
        </mc:AlternateContent>
      </w:r>
    </w:p>
    <w:p w14:paraId="503E6707" w14:textId="77777777" w:rsidR="006232DF" w:rsidRDefault="006232DF" w:rsidP="006232DF">
      <w:pPr>
        <w:ind w:left="5387"/>
        <w:jc w:val="both"/>
        <w:rPr>
          <w:sz w:val="27"/>
          <w:szCs w:val="27"/>
          <w:lang w:val="uk-UA"/>
        </w:rPr>
      </w:pPr>
      <w:r>
        <w:rPr>
          <w:sz w:val="27"/>
          <w:szCs w:val="27"/>
          <w:lang w:val="uk-UA"/>
        </w:rPr>
        <w:t>Департамент земельних ресурсів виконавчого органу Київської міської ради (Київської міської державної адміністрації)</w:t>
      </w:r>
    </w:p>
    <w:p w14:paraId="05034B3E" w14:textId="77777777" w:rsidR="006232DF" w:rsidRDefault="006232DF" w:rsidP="006232DF">
      <w:pPr>
        <w:ind w:left="5387"/>
        <w:jc w:val="both"/>
        <w:rPr>
          <w:sz w:val="27"/>
          <w:szCs w:val="27"/>
          <w:lang w:val="uk-UA"/>
        </w:rPr>
      </w:pPr>
    </w:p>
    <w:p w14:paraId="6A6A38E0" w14:textId="37E20108" w:rsidR="006232DF" w:rsidRDefault="006232DF" w:rsidP="006232DF">
      <w:pPr>
        <w:ind w:firstLine="567"/>
        <w:jc w:val="both"/>
        <w:rPr>
          <w:sz w:val="27"/>
          <w:szCs w:val="27"/>
          <w:lang w:val="uk-UA"/>
        </w:rPr>
      </w:pPr>
      <w:r>
        <w:rPr>
          <w:sz w:val="27"/>
          <w:szCs w:val="27"/>
          <w:lang w:val="uk-UA"/>
        </w:rPr>
        <w:t xml:space="preserve">Департамент комунальної власності м. Києва виконавчого органу Київської міської ради (Київської міської державної адміністрації) (далі – Департамент), опрацювавши лист Департаменту земельних ресурсів виконавчого органу Київської міської ради (Київської міської державної адміністрації) </w:t>
      </w:r>
      <w:r w:rsidR="0040657C">
        <w:rPr>
          <w:sz w:val="27"/>
          <w:szCs w:val="27"/>
          <w:lang w:val="en-US"/>
        </w:rPr>
        <w:t>{{column_1}}</w:t>
      </w:r>
      <w:r>
        <w:rPr>
          <w:sz w:val="27"/>
          <w:szCs w:val="27"/>
          <w:lang w:val="uk-UA"/>
        </w:rPr>
        <w:t xml:space="preserve"> </w:t>
      </w:r>
      <w:r w:rsidR="0040657C">
        <w:rPr>
          <w:sz w:val="27"/>
          <w:szCs w:val="27"/>
          <w:lang w:val="en-US"/>
        </w:rPr>
        <w:t>{{column_2}}</w:t>
      </w:r>
      <w:r>
        <w:rPr>
          <w:sz w:val="27"/>
          <w:szCs w:val="27"/>
          <w:lang w:val="uk-UA"/>
        </w:rPr>
        <w:t xml:space="preserve"> щодо нерухомого майна, розташованого на земельній ділянці </w:t>
      </w:r>
      <w:r>
        <w:rPr>
          <w:sz w:val="26"/>
          <w:szCs w:val="26"/>
          <w:lang w:val="uk-UA"/>
        </w:rPr>
        <w:t>з кадастровим номером</w:t>
      </w:r>
      <w:r w:rsidR="00B51858">
        <w:rPr>
          <w:sz w:val="26"/>
          <w:szCs w:val="26"/>
          <w:lang w:val="en-US"/>
        </w:rPr>
        <w:t xml:space="preserve"> </w:t>
      </w:r>
      <w:r w:rsidR="00B51858">
        <w:rPr>
          <w:sz w:val="27"/>
          <w:szCs w:val="27"/>
          <w:lang w:val="en-US"/>
        </w:rPr>
        <w:t>{{column_3}}</w:t>
      </w:r>
      <w:r>
        <w:rPr>
          <w:sz w:val="26"/>
          <w:szCs w:val="26"/>
          <w:lang w:val="uk-UA"/>
        </w:rPr>
        <w:t xml:space="preserve"> по </w:t>
      </w:r>
      <w:r w:rsidR="00B51858">
        <w:rPr>
          <w:sz w:val="27"/>
          <w:szCs w:val="27"/>
          <w:lang w:val="en-US"/>
        </w:rPr>
        <w:t>{{column_4}}</w:t>
      </w:r>
      <w:r w:rsidR="003959A4">
        <w:rPr>
          <w:sz w:val="27"/>
          <w:szCs w:val="27"/>
          <w:lang w:val="en-US"/>
        </w:rPr>
        <w:t xml:space="preserve">, </w:t>
      </w:r>
      <w:r w:rsidR="003959A4">
        <w:rPr>
          <w:sz w:val="27"/>
          <w:szCs w:val="27"/>
          <w:lang w:val="en-US"/>
        </w:rPr>
        <w:t>{{column_</w:t>
      </w:r>
      <w:r w:rsidR="003959A4">
        <w:rPr>
          <w:sz w:val="27"/>
          <w:szCs w:val="27"/>
          <w:lang w:val="en-US"/>
        </w:rPr>
        <w:t>5</w:t>
      </w:r>
      <w:r w:rsidR="003959A4">
        <w:rPr>
          <w:sz w:val="27"/>
          <w:szCs w:val="27"/>
          <w:lang w:val="en-US"/>
        </w:rPr>
        <w:t>}}</w:t>
      </w:r>
      <w:r w:rsidR="003959A4">
        <w:rPr>
          <w:sz w:val="27"/>
          <w:szCs w:val="27"/>
          <w:lang w:val="en-US"/>
        </w:rPr>
        <w:t xml:space="preserve"> </w:t>
      </w:r>
      <w:r>
        <w:rPr>
          <w:sz w:val="27"/>
          <w:szCs w:val="27"/>
          <w:lang w:val="uk-UA"/>
        </w:rPr>
        <w:t xml:space="preserve"> у </w:t>
      </w:r>
      <w:r w:rsidR="00286FE2">
        <w:rPr>
          <w:sz w:val="27"/>
          <w:szCs w:val="27"/>
          <w:lang w:val="en-US"/>
        </w:rPr>
        <w:t xml:space="preserve">{{column_6}} </w:t>
      </w:r>
      <w:r>
        <w:rPr>
          <w:sz w:val="27"/>
          <w:szCs w:val="27"/>
          <w:lang w:val="uk-UA"/>
        </w:rPr>
        <w:t>районі м. Києва, в межах наданих повноважень повідомляє наступне.</w:t>
      </w:r>
    </w:p>
    <w:p w14:paraId="0814E1CA" w14:textId="77777777" w:rsidR="006232DF" w:rsidRDefault="006232DF" w:rsidP="006232DF">
      <w:pPr>
        <w:ind w:firstLine="567"/>
        <w:jc w:val="both"/>
        <w:rPr>
          <w:bCs/>
          <w:sz w:val="27"/>
          <w:szCs w:val="27"/>
          <w:lang w:val="en-US"/>
        </w:rPr>
      </w:pPr>
      <w:r>
        <w:rPr>
          <w:bCs/>
          <w:sz w:val="27"/>
          <w:szCs w:val="27"/>
          <w:lang w:val="uk-UA"/>
        </w:rPr>
        <w:t>Відповідно до чинного законодавства Департамент здійснює свої повноваження у межах, визначених Положенням про Департамент комунальної власності м. Києва виконавчого органу Київської міської ради (Київської міської державної адміністрації), затвердженого рішенням Київської міської ради від 02.03.2023 № 6023/6064, згідно з яким питання щодо управління землями комунальної власності територіальної громади міста Києва, ведення міського земельного кадастру відповідно до законодавства, моніторингу земель, здійснення землеустрою, зокрема щодо будівель та споруд на земельній ділянці, зазначеної у зверненні, не належить до визначених повноважень Департаменту.</w:t>
      </w:r>
    </w:p>
    <w:p w14:paraId="0EB68B3E" w14:textId="32853EAF" w:rsidR="00286FE2" w:rsidRPr="00286FE2" w:rsidRDefault="00286FE2" w:rsidP="006232DF">
      <w:pPr>
        <w:ind w:firstLine="567"/>
        <w:jc w:val="both"/>
        <w:rPr>
          <w:bCs/>
          <w:sz w:val="27"/>
          <w:szCs w:val="27"/>
          <w:lang w:val="en-US"/>
        </w:rPr>
      </w:pPr>
      <w:r w:rsidRPr="00286FE2">
        <w:rPr>
          <w:bCs/>
          <w:sz w:val="27"/>
          <w:szCs w:val="27"/>
          <w:lang/>
        </w:rPr>
        <w:t>{{ADD_INFO}}</w:t>
      </w:r>
    </w:p>
    <w:p w14:paraId="7B833172" w14:textId="77777777" w:rsidR="006232DF" w:rsidRDefault="006232DF" w:rsidP="006232DF">
      <w:pPr>
        <w:jc w:val="both"/>
        <w:rPr>
          <w:sz w:val="27"/>
          <w:szCs w:val="27"/>
          <w:lang w:val="uk-UA"/>
        </w:rPr>
      </w:pPr>
    </w:p>
    <w:p w14:paraId="730CD666" w14:textId="77777777" w:rsidR="006232DF" w:rsidRDefault="006232DF" w:rsidP="006232DF">
      <w:pPr>
        <w:rPr>
          <w:sz w:val="27"/>
          <w:szCs w:val="27"/>
          <w:lang w:val="uk-UA"/>
        </w:rPr>
      </w:pPr>
    </w:p>
    <w:p w14:paraId="4E8A0E26" w14:textId="77777777" w:rsidR="006232DF" w:rsidRDefault="006232DF" w:rsidP="006232DF">
      <w:pPr>
        <w:rPr>
          <w:sz w:val="27"/>
          <w:szCs w:val="27"/>
          <w:lang w:val="uk-UA"/>
        </w:rPr>
      </w:pPr>
      <w:r>
        <w:rPr>
          <w:sz w:val="27"/>
          <w:szCs w:val="27"/>
          <w:lang w:val="uk-UA"/>
        </w:rPr>
        <w:t>Перший заступник директора                                                         Олег ШМУЛЯР</w:t>
      </w:r>
    </w:p>
    <w:p w14:paraId="214DB4D4" w14:textId="77777777" w:rsidR="006232DF" w:rsidRDefault="006232DF" w:rsidP="006232DF">
      <w:pPr>
        <w:rPr>
          <w:sz w:val="28"/>
          <w:szCs w:val="28"/>
          <w:lang w:val="uk-UA"/>
        </w:rPr>
      </w:pPr>
    </w:p>
    <w:p w14:paraId="3D1EE782" w14:textId="77777777" w:rsidR="006232DF" w:rsidRDefault="006232DF" w:rsidP="006232DF">
      <w:pPr>
        <w:rPr>
          <w:sz w:val="20"/>
          <w:szCs w:val="20"/>
          <w:lang w:val="uk-UA"/>
        </w:rPr>
      </w:pPr>
      <w:r>
        <w:rPr>
          <w:sz w:val="20"/>
          <w:szCs w:val="20"/>
          <w:lang w:val="uk-UA"/>
        </w:rPr>
        <w:t>Віктор Ткачик</w:t>
      </w:r>
    </w:p>
    <w:p w14:paraId="65A42C6F" w14:textId="77777777" w:rsidR="00FF2117" w:rsidRPr="008D3096" w:rsidRDefault="006232DF" w:rsidP="008D3096">
      <w:pPr>
        <w:rPr>
          <w:lang w:val="uk-UA"/>
        </w:rPr>
      </w:pPr>
      <w:r>
        <w:rPr>
          <w:sz w:val="20"/>
          <w:szCs w:val="20"/>
          <w:lang w:val="uk-UA"/>
        </w:rPr>
        <w:t xml:space="preserve">202 61 87 </w:t>
      </w:r>
      <w:proofErr w:type="spellStart"/>
      <w:r>
        <w:rPr>
          <w:sz w:val="20"/>
          <w:szCs w:val="20"/>
          <w:lang w:val="uk-UA"/>
        </w:rPr>
        <w:t>спр</w:t>
      </w:r>
      <w:proofErr w:type="spellEnd"/>
      <w:r>
        <w:rPr>
          <w:sz w:val="20"/>
          <w:szCs w:val="20"/>
          <w:lang w:val="uk-UA"/>
        </w:rPr>
        <w:t>. № 062/06/13 на № 062/1267</w:t>
      </w:r>
      <w:r w:rsidR="00CD7FC0">
        <w:rPr>
          <w:sz w:val="20"/>
          <w:szCs w:val="20"/>
          <w:lang w:val="uk-UA"/>
        </w:rPr>
        <w:t>5</w:t>
      </w:r>
    </w:p>
    <w:sectPr w:rsidR="00FF2117" w:rsidRPr="008D3096" w:rsidSect="00136060">
      <w:footerReference w:type="default" r:id="rId10"/>
      <w:pgSz w:w="11906" w:h="16838"/>
      <w:pgMar w:top="1134" w:right="567" w:bottom="1134" w:left="1701" w:header="709"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2F783" w14:textId="77777777" w:rsidR="000E78A7" w:rsidRDefault="000E78A7" w:rsidP="00303517">
      <w:r>
        <w:separator/>
      </w:r>
    </w:p>
  </w:endnote>
  <w:endnote w:type="continuationSeparator" w:id="0">
    <w:p w14:paraId="3D796C18" w14:textId="77777777" w:rsidR="000E78A7" w:rsidRDefault="000E78A7" w:rsidP="00303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258C" w14:textId="77777777" w:rsidR="00303517" w:rsidRDefault="0031753E">
    <w:pPr>
      <w:pStyle w:val="Footer"/>
    </w:pPr>
    <w:r>
      <w:tab/>
    </w:r>
    <w:r>
      <w:tab/>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CC169" w14:textId="77777777" w:rsidR="000E78A7" w:rsidRDefault="000E78A7" w:rsidP="00303517">
      <w:r>
        <w:separator/>
      </w:r>
    </w:p>
  </w:footnote>
  <w:footnote w:type="continuationSeparator" w:id="0">
    <w:p w14:paraId="5FE79EB4" w14:textId="77777777" w:rsidR="000E78A7" w:rsidRDefault="000E78A7" w:rsidP="003035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A13"/>
    <w:rsid w:val="00051296"/>
    <w:rsid w:val="000C57B5"/>
    <w:rsid w:val="000E78A7"/>
    <w:rsid w:val="00136060"/>
    <w:rsid w:val="001941EA"/>
    <w:rsid w:val="001F2951"/>
    <w:rsid w:val="00286FE2"/>
    <w:rsid w:val="00303517"/>
    <w:rsid w:val="00313F4E"/>
    <w:rsid w:val="0031753E"/>
    <w:rsid w:val="0033485B"/>
    <w:rsid w:val="003959A4"/>
    <w:rsid w:val="003A5CF7"/>
    <w:rsid w:val="003E177B"/>
    <w:rsid w:val="003E6388"/>
    <w:rsid w:val="004021CA"/>
    <w:rsid w:val="0040657C"/>
    <w:rsid w:val="004546A5"/>
    <w:rsid w:val="006232DF"/>
    <w:rsid w:val="00686089"/>
    <w:rsid w:val="006D6DB7"/>
    <w:rsid w:val="00700A76"/>
    <w:rsid w:val="007D7BFE"/>
    <w:rsid w:val="007F2686"/>
    <w:rsid w:val="00832236"/>
    <w:rsid w:val="00851B00"/>
    <w:rsid w:val="008C5125"/>
    <w:rsid w:val="008D3096"/>
    <w:rsid w:val="00A64AA7"/>
    <w:rsid w:val="00B30451"/>
    <w:rsid w:val="00B51858"/>
    <w:rsid w:val="00B80291"/>
    <w:rsid w:val="00B91315"/>
    <w:rsid w:val="00BC45D1"/>
    <w:rsid w:val="00BE672F"/>
    <w:rsid w:val="00C53D75"/>
    <w:rsid w:val="00C871E8"/>
    <w:rsid w:val="00CB7A13"/>
    <w:rsid w:val="00CD7FC0"/>
    <w:rsid w:val="00D8640A"/>
    <w:rsid w:val="00DB2E3C"/>
    <w:rsid w:val="00EC0BD2"/>
    <w:rsid w:val="00F70CA6"/>
    <w:rsid w:val="00F714A1"/>
    <w:rsid w:val="00FF21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F192"/>
  <w15:docId w15:val="{972628AE-E05C-4EA3-875B-C14DE6C9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A13"/>
    <w:pPr>
      <w:spacing w:after="0" w:line="240" w:lineRule="auto"/>
    </w:pPr>
    <w:rPr>
      <w:rFonts w:ascii="Times New Roman" w:eastAsia="Times New Roman" w:hAnsi="Times New Roman" w:cs="Times New Roman"/>
      <w:sz w:val="24"/>
      <w:szCs w:val="24"/>
      <w:lang w:eastAsia="ru-RU"/>
    </w:rPr>
  </w:style>
  <w:style w:type="paragraph" w:styleId="Heading7">
    <w:name w:val="heading 7"/>
    <w:basedOn w:val="Normal"/>
    <w:next w:val="Normal"/>
    <w:link w:val="Heading7Char"/>
    <w:qFormat/>
    <w:rsid w:val="00D8640A"/>
    <w:pPr>
      <w:keepNext/>
      <w:widowControl w:val="0"/>
      <w:jc w:val="both"/>
      <w:outlineLvl w:val="6"/>
    </w:pPr>
    <w:rPr>
      <w:sz w:val="28"/>
      <w:szCs w:val="20"/>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46A5"/>
    <w:pPr>
      <w:tabs>
        <w:tab w:val="center" w:pos="4153"/>
        <w:tab w:val="right" w:pos="8306"/>
      </w:tabs>
      <w:autoSpaceDE w:val="0"/>
      <w:autoSpaceDN w:val="0"/>
    </w:pPr>
    <w:rPr>
      <w:sz w:val="20"/>
      <w:szCs w:val="20"/>
      <w:lang w:val="uk-UA"/>
    </w:rPr>
  </w:style>
  <w:style w:type="character" w:customStyle="1" w:styleId="HeaderChar">
    <w:name w:val="Header Char"/>
    <w:basedOn w:val="DefaultParagraphFont"/>
    <w:link w:val="Header"/>
    <w:uiPriority w:val="99"/>
    <w:rsid w:val="004546A5"/>
    <w:rPr>
      <w:rFonts w:ascii="Times New Roman" w:eastAsia="Times New Roman" w:hAnsi="Times New Roman" w:cs="Times New Roman"/>
      <w:sz w:val="20"/>
      <w:szCs w:val="20"/>
      <w:lang w:val="uk-UA" w:eastAsia="ru-RU"/>
    </w:rPr>
  </w:style>
  <w:style w:type="character" w:customStyle="1" w:styleId="Heading7Char">
    <w:name w:val="Heading 7 Char"/>
    <w:basedOn w:val="DefaultParagraphFont"/>
    <w:link w:val="Heading7"/>
    <w:rsid w:val="00D8640A"/>
    <w:rPr>
      <w:rFonts w:ascii="Times New Roman" w:eastAsia="Times New Roman" w:hAnsi="Times New Roman" w:cs="Times New Roman"/>
      <w:sz w:val="28"/>
      <w:szCs w:val="20"/>
      <w:lang w:val="uk-UA" w:eastAsia="ru-RU"/>
    </w:rPr>
  </w:style>
  <w:style w:type="character" w:styleId="Hyperlink">
    <w:name w:val="Hyperlink"/>
    <w:unhideWhenUsed/>
    <w:rsid w:val="006D6DB7"/>
    <w:rPr>
      <w:color w:val="0000FF"/>
      <w:u w:val="single"/>
    </w:rPr>
  </w:style>
  <w:style w:type="paragraph" w:styleId="Footer">
    <w:name w:val="footer"/>
    <w:basedOn w:val="Normal"/>
    <w:link w:val="FooterChar"/>
    <w:uiPriority w:val="99"/>
    <w:unhideWhenUsed/>
    <w:rsid w:val="00303517"/>
    <w:pPr>
      <w:tabs>
        <w:tab w:val="center" w:pos="4819"/>
        <w:tab w:val="right" w:pos="9639"/>
      </w:tabs>
    </w:pPr>
  </w:style>
  <w:style w:type="character" w:customStyle="1" w:styleId="FooterChar">
    <w:name w:val="Footer Char"/>
    <w:basedOn w:val="DefaultParagraphFont"/>
    <w:link w:val="Footer"/>
    <w:uiPriority w:val="99"/>
    <w:rsid w:val="00303517"/>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351843">
      <w:bodyDiv w:val="1"/>
      <w:marLeft w:val="0"/>
      <w:marRight w:val="0"/>
      <w:marTop w:val="0"/>
      <w:marBottom w:val="0"/>
      <w:divBdr>
        <w:top w:val="none" w:sz="0" w:space="0" w:color="auto"/>
        <w:left w:val="none" w:sz="0" w:space="0" w:color="auto"/>
        <w:bottom w:val="none" w:sz="0" w:space="0" w:color="auto"/>
        <w:right w:val="none" w:sz="0" w:space="0" w:color="auto"/>
      </w:divBdr>
    </w:div>
    <w:div w:id="156178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property@kyivcity.gov.u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461C7-B0FC-4776-96E4-2112B2762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274</Words>
  <Characters>1565</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Dmitry Demekhin (PBS)</cp:lastModifiedBy>
  <cp:revision>7</cp:revision>
  <dcterms:created xsi:type="dcterms:W3CDTF">2025-11-20T15:51:00Z</dcterms:created>
  <dcterms:modified xsi:type="dcterms:W3CDTF">2025-11-20T16:28:00Z</dcterms:modified>
</cp:coreProperties>
</file>