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CF1F90" w14:textId="77777777" w:rsidR="0059468E" w:rsidRDefault="0059468E" w:rsidP="0059468E">
      <w:pPr>
        <w:jc w:val="center"/>
      </w:pPr>
      <w:r w:rsidRPr="001230BA">
        <w:object w:dxaOrig="788" w:dyaOrig="1096" w14:anchorId="250ABB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8.25pt;height:54pt" o:ole="">
            <v:imagedata r:id="rId6" o:title=""/>
          </v:shape>
          <o:OLEObject Type="Embed" ProgID="CorelDRAW.Graphic.13" ShapeID="_x0000_i1027" DrawAspect="Content" ObjectID="_1778796164" r:id="rId7"/>
        </w:object>
      </w:r>
    </w:p>
    <w:p w14:paraId="4FFA9BDF" w14:textId="77777777" w:rsidR="0059468E" w:rsidRPr="004021CA" w:rsidRDefault="0059468E" w:rsidP="0059468E">
      <w:pPr>
        <w:jc w:val="center"/>
        <w:rPr>
          <w:b/>
          <w:sz w:val="16"/>
          <w:szCs w:val="16"/>
        </w:rPr>
      </w:pPr>
    </w:p>
    <w:p w14:paraId="5C3A9B91" w14:textId="77777777" w:rsidR="0059468E" w:rsidRPr="00FF2117" w:rsidRDefault="0059468E" w:rsidP="0059468E">
      <w:pPr>
        <w:jc w:val="center"/>
        <w:rPr>
          <w:caps/>
          <w:spacing w:val="10"/>
          <w:szCs w:val="28"/>
        </w:rPr>
      </w:pPr>
      <w:r w:rsidRPr="004021CA">
        <w:rPr>
          <w:b/>
          <w:caps/>
          <w:spacing w:val="10"/>
          <w:szCs w:val="28"/>
        </w:rPr>
        <w:t>Україн</w:t>
      </w:r>
      <w:r w:rsidRPr="00FF2117">
        <w:rPr>
          <w:caps/>
          <w:spacing w:val="10"/>
          <w:szCs w:val="28"/>
        </w:rPr>
        <w:t>а</w:t>
      </w:r>
    </w:p>
    <w:p w14:paraId="4F6EF68C" w14:textId="77777777" w:rsidR="0059468E" w:rsidRPr="00FF2117" w:rsidRDefault="0059468E" w:rsidP="0059468E">
      <w:pPr>
        <w:jc w:val="center"/>
        <w:rPr>
          <w:spacing w:val="10"/>
          <w:sz w:val="12"/>
          <w:szCs w:val="12"/>
        </w:rPr>
      </w:pPr>
    </w:p>
    <w:p w14:paraId="6EF52FC6" w14:textId="77777777" w:rsidR="0059468E" w:rsidRPr="001230BA" w:rsidRDefault="0059468E" w:rsidP="0059468E">
      <w:pPr>
        <w:jc w:val="center"/>
        <w:rPr>
          <w:spacing w:val="10"/>
        </w:rPr>
      </w:pPr>
      <w:r w:rsidRPr="001230BA">
        <w:rPr>
          <w:spacing w:val="10"/>
        </w:rPr>
        <w:t>ВИКОНАВЧИЙ ОРГАН КИЇВСЬКОЇ МІСЬКОЇ РАДИ</w:t>
      </w:r>
    </w:p>
    <w:p w14:paraId="4F36B3BE" w14:textId="77777777" w:rsidR="0059468E" w:rsidRDefault="0059468E" w:rsidP="0059468E">
      <w:pPr>
        <w:keepNext/>
        <w:widowControl w:val="0"/>
        <w:snapToGrid w:val="0"/>
        <w:jc w:val="center"/>
        <w:outlineLvl w:val="0"/>
        <w:rPr>
          <w:spacing w:val="10"/>
        </w:rPr>
      </w:pPr>
      <w:r w:rsidRPr="001230BA">
        <w:rPr>
          <w:spacing w:val="10"/>
        </w:rPr>
        <w:t>(КИЇВСЬКА МІСЬКА ДЕРЖАВНА АДМІНІСТРАЦІЯ)</w:t>
      </w:r>
    </w:p>
    <w:p w14:paraId="009A60C3" w14:textId="77777777" w:rsidR="0059468E" w:rsidRPr="001230BA" w:rsidRDefault="0059468E" w:rsidP="0059468E">
      <w:pPr>
        <w:jc w:val="center"/>
        <w:rPr>
          <w:b/>
          <w:spacing w:val="20"/>
          <w:sz w:val="12"/>
          <w:szCs w:val="12"/>
        </w:rPr>
      </w:pPr>
    </w:p>
    <w:p w14:paraId="3D7EB90F" w14:textId="77777777" w:rsidR="0059468E" w:rsidRPr="004021CA" w:rsidRDefault="0059468E" w:rsidP="0059468E">
      <w:pPr>
        <w:keepNext/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ДЕПАРТАМЕНТ</w:t>
      </w:r>
      <w:r w:rsidRPr="00D5785E">
        <w:rPr>
          <w:b/>
          <w:sz w:val="28"/>
          <w:szCs w:val="28"/>
        </w:rPr>
        <w:t xml:space="preserve"> КОМУНАЛЬНОЇ ВЛАСНОСТІ м. КИЄВА</w:t>
      </w:r>
    </w:p>
    <w:p w14:paraId="418E5256" w14:textId="77777777" w:rsidR="0059468E" w:rsidRPr="00AD2FC4" w:rsidRDefault="0059468E" w:rsidP="0059468E">
      <w:pPr>
        <w:widowControl w:val="0"/>
        <w:jc w:val="center"/>
        <w:rPr>
          <w:i/>
          <w:sz w:val="4"/>
          <w:szCs w:val="4"/>
        </w:rPr>
      </w:pPr>
    </w:p>
    <w:p w14:paraId="0BF9830A" w14:textId="77777777" w:rsidR="0059468E" w:rsidRDefault="0059468E" w:rsidP="0059468E">
      <w:pPr>
        <w:widowControl w:val="0"/>
        <w:jc w:val="center"/>
        <w:rPr>
          <w:i/>
          <w:sz w:val="20"/>
        </w:rPr>
      </w:pPr>
      <w:r w:rsidRPr="00D5785E">
        <w:rPr>
          <w:i/>
          <w:sz w:val="20"/>
        </w:rPr>
        <w:t>вул.</w:t>
      </w:r>
      <w:r>
        <w:rPr>
          <w:i/>
          <w:sz w:val="20"/>
        </w:rPr>
        <w:t xml:space="preserve"> Хрещатик, 10, м. Київ, 01001,  </w:t>
      </w:r>
      <w:proofErr w:type="spellStart"/>
      <w:r>
        <w:rPr>
          <w:i/>
          <w:sz w:val="20"/>
        </w:rPr>
        <w:t>тел</w:t>
      </w:r>
      <w:proofErr w:type="spellEnd"/>
      <w:r>
        <w:rPr>
          <w:i/>
          <w:sz w:val="20"/>
        </w:rPr>
        <w:t>./факс</w:t>
      </w:r>
      <w:r w:rsidRPr="00D5785E">
        <w:rPr>
          <w:i/>
          <w:sz w:val="20"/>
        </w:rPr>
        <w:t xml:space="preserve"> (044) </w:t>
      </w:r>
      <w:r>
        <w:rPr>
          <w:i/>
          <w:sz w:val="20"/>
        </w:rPr>
        <w:t>202-61-51</w:t>
      </w:r>
      <w:r w:rsidRPr="00D5785E">
        <w:rPr>
          <w:i/>
          <w:sz w:val="20"/>
        </w:rPr>
        <w:t xml:space="preserve"> </w:t>
      </w:r>
    </w:p>
    <w:p w14:paraId="7E24C948" w14:textId="77777777" w:rsidR="0059468E" w:rsidRDefault="0059468E" w:rsidP="0059468E">
      <w:pPr>
        <w:widowControl w:val="0"/>
        <w:jc w:val="center"/>
        <w:rPr>
          <w:i/>
          <w:sz w:val="20"/>
        </w:rPr>
      </w:pPr>
      <w:r>
        <w:rPr>
          <w:i/>
          <w:sz w:val="20"/>
          <w:szCs w:val="20"/>
        </w:rPr>
        <w:t xml:space="preserve">Контактний центр міста Києва (044) 15 51  </w:t>
      </w:r>
      <w:r w:rsidRPr="00313F4E">
        <w:rPr>
          <w:i/>
          <w:sz w:val="20"/>
          <w:lang w:val="en-US"/>
        </w:rPr>
        <w:t>E</w:t>
      </w:r>
      <w:r w:rsidRPr="00313F4E">
        <w:rPr>
          <w:i/>
          <w:sz w:val="20"/>
        </w:rPr>
        <w:t>-</w:t>
      </w:r>
      <w:r w:rsidRPr="00313F4E">
        <w:rPr>
          <w:i/>
          <w:sz w:val="20"/>
          <w:lang w:val="en-US"/>
        </w:rPr>
        <w:t>mail</w:t>
      </w:r>
      <w:r w:rsidRPr="00313F4E">
        <w:rPr>
          <w:i/>
          <w:sz w:val="20"/>
        </w:rPr>
        <w:t xml:space="preserve">: </w:t>
      </w:r>
      <w:hyperlink r:id="rId8" w:history="1">
        <w:r w:rsidRPr="00F714A1">
          <w:rPr>
            <w:rStyle w:val="a3"/>
            <w:i/>
            <w:sz w:val="20"/>
            <w:szCs w:val="20"/>
          </w:rPr>
          <w:t>property@kyivcity.gov.ua</w:t>
        </w:r>
      </w:hyperlink>
      <w:r w:rsidRPr="00313F4E">
        <w:rPr>
          <w:i/>
          <w:sz w:val="20"/>
        </w:rPr>
        <w:t xml:space="preserve">  </w:t>
      </w:r>
      <w:r>
        <w:rPr>
          <w:i/>
          <w:sz w:val="20"/>
        </w:rPr>
        <w:t>Код</w:t>
      </w:r>
      <w:r w:rsidRPr="00313F4E">
        <w:rPr>
          <w:i/>
          <w:sz w:val="20"/>
        </w:rPr>
        <w:t xml:space="preserve"> </w:t>
      </w:r>
      <w:r>
        <w:rPr>
          <w:i/>
          <w:sz w:val="20"/>
        </w:rPr>
        <w:t>ЄДРПОУ</w:t>
      </w:r>
      <w:r w:rsidRPr="00313F4E">
        <w:rPr>
          <w:i/>
          <w:sz w:val="20"/>
        </w:rPr>
        <w:t xml:space="preserve">  19020407</w:t>
      </w:r>
    </w:p>
    <w:p w14:paraId="644AC744" w14:textId="77777777" w:rsidR="0059468E" w:rsidRPr="004021CA" w:rsidRDefault="0059468E" w:rsidP="0059468E">
      <w:pPr>
        <w:widowControl w:val="0"/>
        <w:jc w:val="center"/>
        <w:rPr>
          <w:i/>
          <w:sz w:val="12"/>
          <w:szCs w:val="12"/>
        </w:rPr>
      </w:pPr>
    </w:p>
    <w:p w14:paraId="23CB5C23" w14:textId="243E642C" w:rsidR="0059468E" w:rsidRPr="00CA008D" w:rsidRDefault="0059468E" w:rsidP="0059468E">
      <w:pPr>
        <w:rPr>
          <w:sz w:val="20"/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4294967292" distB="4294967292" distL="114300" distR="114300" simplePos="0" relativeHeight="251659264" behindDoc="0" locked="0" layoutInCell="0" allowOverlap="1" wp14:anchorId="2A5F4C9C" wp14:editId="5410D168">
                <wp:simplePos x="0" y="0"/>
                <wp:positionH relativeFrom="column">
                  <wp:posOffset>15240</wp:posOffset>
                </wp:positionH>
                <wp:positionV relativeFrom="paragraph">
                  <wp:posOffset>36194</wp:posOffset>
                </wp:positionV>
                <wp:extent cx="5905500" cy="0"/>
                <wp:effectExtent l="0" t="19050" r="38100" b="3810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A9FE79" id="Прямая соединительная линия 1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.2pt,2.85pt" to="466.2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" o:allowincell="f" strokeweight="4.5pt">
                <v:stroke linestyle="thickThin"/>
              </v:line>
            </w:pict>
          </mc:Fallback>
        </mc:AlternateContent>
      </w:r>
    </w:p>
    <w:p w14:paraId="4B9A7BC9" w14:textId="77777777" w:rsidR="0059468E" w:rsidRPr="0056063F" w:rsidRDefault="0059468E" w:rsidP="0059468E">
      <w:pPr>
        <w:ind w:left="4956"/>
      </w:pPr>
      <w:bookmarkStart w:id="0" w:name="n361"/>
      <w:bookmarkEnd w:id="0"/>
    </w:p>
    <w:p w14:paraId="008BBC65" w14:textId="77777777" w:rsidR="0059468E" w:rsidRPr="0056063F" w:rsidRDefault="0059468E" w:rsidP="0059468E">
      <w:pPr>
        <w:ind w:left="4956"/>
      </w:pPr>
      <w:r w:rsidRPr="003658A7">
        <w:t xml:space="preserve"> </w:t>
      </w:r>
      <w:r w:rsidRPr="0056063F">
        <w:t>{</w:t>
      </w:r>
      <w:r w:rsidRPr="0056063F">
        <w:rPr>
          <w:b/>
        </w:rPr>
        <w:t>Балансоутримувач - Повна Назва</w:t>
      </w:r>
      <w:r w:rsidRPr="0056063F">
        <w:t xml:space="preserve">} </w:t>
      </w:r>
    </w:p>
    <w:p w14:paraId="0BC71129" w14:textId="77777777" w:rsidR="0059468E" w:rsidRPr="0056063F" w:rsidRDefault="0059468E" w:rsidP="0059468E">
      <w:pPr>
        <w:ind w:left="4956"/>
      </w:pPr>
    </w:p>
    <w:p w14:paraId="6EEA1AA6" w14:textId="77777777" w:rsidR="0059468E" w:rsidRPr="0056063F" w:rsidRDefault="0059468E" w:rsidP="0059468E">
      <w:pPr>
        <w:ind w:firstLine="709"/>
        <w:jc w:val="both"/>
      </w:pPr>
      <w:r w:rsidRPr="0056063F">
        <w:t xml:space="preserve">У </w:t>
      </w:r>
      <w:r w:rsidRPr="0056063F">
        <w:rPr>
          <w:highlight w:val="yellow"/>
        </w:rPr>
        <w:t>Департаменті комунальної власності м. Києва</w:t>
      </w:r>
      <w:r w:rsidRPr="0056063F">
        <w:t xml:space="preserve"> на розгляді перебуває звернення нижчезазначеного ініціатора оренди, щодо надання в орендне користування нежитлових приміщень, а саме: </w:t>
      </w:r>
    </w:p>
    <w:p w14:paraId="260D45F5" w14:textId="77777777" w:rsidR="0059468E" w:rsidRPr="0056063F" w:rsidRDefault="0059468E" w:rsidP="0059468E">
      <w:pPr>
        <w:ind w:firstLine="709"/>
        <w:jc w:val="both"/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6910"/>
      </w:tblGrid>
      <w:tr w:rsidR="0059468E" w:rsidRPr="0056063F" w14:paraId="3A1036B3" w14:textId="77777777" w:rsidTr="00BD54DE">
        <w:tc>
          <w:tcPr>
            <w:tcW w:w="2696" w:type="dxa"/>
          </w:tcPr>
          <w:p w14:paraId="66419C99" w14:textId="77777777" w:rsidR="0059468E" w:rsidRPr="0056063F" w:rsidRDefault="0059468E" w:rsidP="00BD54DE">
            <w:pPr>
              <w:jc w:val="both"/>
              <w:rPr>
                <w:lang w:val="en-US"/>
              </w:rPr>
            </w:pPr>
            <w:r w:rsidRPr="0056063F">
              <w:rPr>
                <w:color w:val="201F35"/>
                <w:lang w:eastAsia="uk-UA"/>
              </w:rPr>
              <w:t>Заявник</w:t>
            </w:r>
          </w:p>
        </w:tc>
        <w:tc>
          <w:tcPr>
            <w:tcW w:w="6910" w:type="dxa"/>
          </w:tcPr>
          <w:p w14:paraId="7E217631" w14:textId="77777777" w:rsidR="0059468E" w:rsidRPr="0056063F" w:rsidRDefault="0059468E" w:rsidP="00BD54DE">
            <w:pPr>
              <w:jc w:val="both"/>
            </w:pPr>
            <w:r w:rsidRPr="0056063F">
              <w:t>{</w:t>
            </w:r>
            <w:r w:rsidRPr="0056063F">
              <w:rPr>
                <w:b/>
                <w:color w:val="201F35"/>
                <w:lang w:eastAsia="uk-UA"/>
              </w:rPr>
              <w:t>Звернення від</w:t>
            </w:r>
            <w:r w:rsidRPr="0056063F">
              <w:t>}, звернулася {</w:t>
            </w:r>
            <w:r w:rsidRPr="0056063F">
              <w:rPr>
                <w:b/>
              </w:rPr>
              <w:t>Дата</w:t>
            </w:r>
            <w:r w:rsidRPr="0056063F">
              <w:t xml:space="preserve"> з</w:t>
            </w:r>
            <w:r w:rsidRPr="0056063F">
              <w:rPr>
                <w:b/>
                <w:color w:val="201F35"/>
                <w:lang w:eastAsia="uk-UA"/>
              </w:rPr>
              <w:t>вернення</w:t>
            </w:r>
            <w:r w:rsidRPr="0056063F">
              <w:t>}</w:t>
            </w:r>
          </w:p>
          <w:p w14:paraId="64C0231F" w14:textId="77777777" w:rsidR="0059468E" w:rsidRPr="0056063F" w:rsidRDefault="0059468E" w:rsidP="00BD54DE">
            <w:pPr>
              <w:jc w:val="both"/>
            </w:pPr>
          </w:p>
        </w:tc>
      </w:tr>
      <w:tr w:rsidR="0059468E" w:rsidRPr="0056063F" w14:paraId="0C931BBC" w14:textId="77777777" w:rsidTr="00BD54DE">
        <w:tc>
          <w:tcPr>
            <w:tcW w:w="2696" w:type="dxa"/>
          </w:tcPr>
          <w:p w14:paraId="1B0F5416" w14:textId="77777777" w:rsidR="0059468E" w:rsidRPr="0056063F" w:rsidRDefault="0059468E" w:rsidP="00BD54DE">
            <w:pPr>
              <w:jc w:val="both"/>
            </w:pPr>
            <w:r w:rsidRPr="0056063F">
              <w:t>Інформація про нежитлове приміщення</w:t>
            </w:r>
          </w:p>
        </w:tc>
        <w:tc>
          <w:tcPr>
            <w:tcW w:w="6910" w:type="dxa"/>
          </w:tcPr>
          <w:p w14:paraId="3619886A" w14:textId="77777777" w:rsidR="0059468E" w:rsidRPr="0056063F" w:rsidRDefault="0059468E" w:rsidP="00BD54DE">
            <w:pPr>
              <w:jc w:val="both"/>
            </w:pPr>
            <w:r w:rsidRPr="0056063F">
              <w:t xml:space="preserve">Нежитлове приміщення, яке знаходиться за </w:t>
            </w:r>
            <w:proofErr w:type="spellStart"/>
            <w:r w:rsidRPr="0056063F">
              <w:t>адресою</w:t>
            </w:r>
            <w:proofErr w:type="spellEnd"/>
            <w:r w:rsidRPr="0056063F">
              <w:t xml:space="preserve">: </w:t>
            </w:r>
            <w:proofErr w:type="spellStart"/>
            <w:r w:rsidRPr="0056063F">
              <w:rPr>
                <w:i/>
              </w:rPr>
              <w:t>м.Київ</w:t>
            </w:r>
            <w:proofErr w:type="spellEnd"/>
            <w:r w:rsidRPr="0056063F">
              <w:t>,  {</w:t>
            </w:r>
            <w:r w:rsidRPr="0056063F">
              <w:rPr>
                <w:b/>
                <w:i/>
              </w:rPr>
              <w:t>Назва Вулиці</w:t>
            </w:r>
            <w:r w:rsidRPr="0056063F">
              <w:t>}, {</w:t>
            </w:r>
            <w:r w:rsidRPr="0056063F">
              <w:rPr>
                <w:b/>
                <w:i/>
              </w:rPr>
              <w:t>Номер Будинку</w:t>
            </w:r>
            <w:r w:rsidRPr="0056063F">
              <w:t>}, загальна площа {</w:t>
            </w:r>
            <w:r w:rsidRPr="0056063F">
              <w:rPr>
                <w:b/>
                <w:i/>
              </w:rPr>
              <w:t>Бажана площа</w:t>
            </w:r>
            <w:r w:rsidRPr="0056063F">
              <w:t xml:space="preserve">} </w:t>
            </w:r>
            <w:proofErr w:type="spellStart"/>
            <w:r w:rsidRPr="0056063F">
              <w:t>кв</w:t>
            </w:r>
            <w:proofErr w:type="spellEnd"/>
            <w:r w:rsidRPr="0056063F">
              <w:t xml:space="preserve">. м  </w:t>
            </w:r>
          </w:p>
        </w:tc>
      </w:tr>
      <w:tr w:rsidR="0059468E" w:rsidRPr="0056063F" w14:paraId="2F857206" w14:textId="77777777" w:rsidTr="00BD54DE">
        <w:tc>
          <w:tcPr>
            <w:tcW w:w="2696" w:type="dxa"/>
          </w:tcPr>
          <w:p w14:paraId="029BAAE1" w14:textId="77777777" w:rsidR="0059468E" w:rsidRPr="0056063F" w:rsidRDefault="0059468E" w:rsidP="00BD54DE">
            <w:pPr>
              <w:jc w:val="both"/>
              <w:rPr>
                <w:highlight w:val="yellow"/>
              </w:rPr>
            </w:pPr>
            <w:r w:rsidRPr="0056063F">
              <w:rPr>
                <w:color w:val="201F35"/>
                <w:shd w:val="clear" w:color="auto" w:fill="F9F9FC"/>
              </w:rPr>
              <w:t>Цільове використання об’єкта оренди</w:t>
            </w:r>
          </w:p>
        </w:tc>
        <w:tc>
          <w:tcPr>
            <w:tcW w:w="6910" w:type="dxa"/>
          </w:tcPr>
          <w:p w14:paraId="28F73A54" w14:textId="77777777" w:rsidR="0059468E" w:rsidRPr="0056063F" w:rsidRDefault="0059468E" w:rsidP="00BD54DE">
            <w:pPr>
              <w:jc w:val="both"/>
              <w:rPr>
                <w:highlight w:val="yellow"/>
              </w:rPr>
            </w:pPr>
            <w:r w:rsidRPr="0056063F">
              <w:rPr>
                <w:highlight w:val="yellow"/>
              </w:rPr>
              <w:t>{</w:t>
            </w:r>
            <w:r w:rsidRPr="0056063F">
              <w:rPr>
                <w:b/>
                <w:color w:val="201F35"/>
                <w:highlight w:val="yellow"/>
                <w:shd w:val="clear" w:color="auto" w:fill="F9F9FC"/>
              </w:rPr>
              <w:t xml:space="preserve">Можливе використання </w:t>
            </w:r>
            <w:r w:rsidRPr="0056063F">
              <w:rPr>
                <w:b/>
                <w:color w:val="201F35"/>
                <w:highlight w:val="red"/>
                <w:shd w:val="clear" w:color="auto" w:fill="F9F9FC"/>
              </w:rPr>
              <w:t>вільного</w:t>
            </w:r>
            <w:r w:rsidRPr="0056063F">
              <w:rPr>
                <w:b/>
                <w:color w:val="201F35"/>
                <w:highlight w:val="yellow"/>
                <w:shd w:val="clear" w:color="auto" w:fill="F9F9FC"/>
              </w:rPr>
              <w:t xml:space="preserve"> приміщення</w:t>
            </w:r>
            <w:r w:rsidRPr="0056063F">
              <w:rPr>
                <w:highlight w:val="yellow"/>
              </w:rPr>
              <w:t xml:space="preserve">}  </w:t>
            </w:r>
          </w:p>
        </w:tc>
      </w:tr>
      <w:tr w:rsidR="0059468E" w:rsidRPr="0056063F" w14:paraId="36158F9C" w14:textId="77777777" w:rsidTr="00BD54DE">
        <w:tc>
          <w:tcPr>
            <w:tcW w:w="2696" w:type="dxa"/>
          </w:tcPr>
          <w:p w14:paraId="2D7421EE" w14:textId="77777777" w:rsidR="0059468E" w:rsidRPr="0056063F" w:rsidRDefault="0059468E" w:rsidP="00BD54DE">
            <w:pPr>
              <w:jc w:val="both"/>
            </w:pPr>
            <w:r w:rsidRPr="0056063F">
              <w:t>Балансоутримувач</w:t>
            </w:r>
          </w:p>
        </w:tc>
        <w:tc>
          <w:tcPr>
            <w:tcW w:w="6910" w:type="dxa"/>
          </w:tcPr>
          <w:p w14:paraId="5B466174" w14:textId="77777777" w:rsidR="0059468E" w:rsidRPr="0056063F" w:rsidRDefault="0059468E" w:rsidP="00BD54DE">
            <w:pPr>
              <w:jc w:val="both"/>
            </w:pPr>
            <w:r w:rsidRPr="0056063F">
              <w:t>{</w:t>
            </w:r>
            <w:r w:rsidRPr="0056063F">
              <w:rPr>
                <w:b/>
                <w:i/>
              </w:rPr>
              <w:t>Балансоутримувач -- Повна Назва</w:t>
            </w:r>
            <w:r w:rsidRPr="0056063F">
              <w:t xml:space="preserve"> }</w:t>
            </w:r>
          </w:p>
        </w:tc>
      </w:tr>
    </w:tbl>
    <w:p w14:paraId="74331FCC" w14:textId="77777777" w:rsidR="0059468E" w:rsidRPr="0056063F" w:rsidRDefault="0059468E" w:rsidP="0059468E">
      <w:pPr>
        <w:ind w:firstLine="708"/>
        <w:jc w:val="both"/>
      </w:pPr>
    </w:p>
    <w:p w14:paraId="6857C3ED" w14:textId="77777777" w:rsidR="0059468E" w:rsidRPr="0056063F" w:rsidRDefault="0059468E" w:rsidP="0059468E">
      <w:pPr>
        <w:ind w:firstLine="709"/>
        <w:jc w:val="both"/>
      </w:pPr>
      <w:r w:rsidRPr="0056063F">
        <w:t xml:space="preserve">З метою здійснення поетапних процедур передачі об’єкту в орендне користування, балансоутримувачу необхідно відповідно до ст. 6 Закону України «Про оренду державного та комунального майна» прийняти відповідне рішення щодо можливості передачі вказаного майна в орендне користування та надати інформацію про потенційний об’єкт оренди, передбачену п. 26 Порядку передачі в оренду державного та комунального майна, затвердженого постановою Кабінету Міністрів України від 03.06.2020 № 483, включаючи внесення зазначеної інформації до </w:t>
      </w:r>
      <w:r w:rsidRPr="0056063F">
        <w:rPr>
          <w:lang w:eastAsia="uk-UA"/>
        </w:rPr>
        <w:lastRenderedPageBreak/>
        <w:t>Модулю «Облік та відображення об’єктів</w:t>
      </w:r>
      <w:r w:rsidRPr="0056063F">
        <w:rPr>
          <w:b/>
          <w:bCs/>
          <w:lang w:eastAsia="uk-UA"/>
        </w:rPr>
        <w:t xml:space="preserve"> </w:t>
      </w:r>
      <w:r w:rsidRPr="0056063F">
        <w:rPr>
          <w:lang w:eastAsia="uk-UA"/>
        </w:rPr>
        <w:t>нерухомого майна територіальної громади міста Києва» ( ІАС «Майно»)</w:t>
      </w:r>
      <w:r w:rsidRPr="0056063F">
        <w:t>.</w:t>
      </w:r>
    </w:p>
    <w:p w14:paraId="0A044DD1" w14:textId="77777777" w:rsidR="0059468E" w:rsidRPr="0056063F" w:rsidRDefault="0059468E" w:rsidP="0059468E">
      <w:pPr>
        <w:jc w:val="both"/>
      </w:pPr>
      <w:r w:rsidRPr="0056063F">
        <w:tab/>
      </w:r>
    </w:p>
    <w:p w14:paraId="622A01EC" w14:textId="77777777" w:rsidR="0059468E" w:rsidRPr="0056063F" w:rsidRDefault="0059468E" w:rsidP="0059468E">
      <w:pPr>
        <w:jc w:val="both"/>
      </w:pPr>
      <w:r w:rsidRPr="0056063F">
        <w:t>Перший заступник директора</w:t>
      </w:r>
      <w:r w:rsidRPr="0056063F">
        <w:tab/>
      </w:r>
      <w:r w:rsidRPr="0056063F">
        <w:tab/>
      </w:r>
      <w:r w:rsidRPr="0056063F">
        <w:tab/>
      </w:r>
      <w:r w:rsidRPr="0056063F">
        <w:tab/>
      </w:r>
      <w:r w:rsidRPr="0056063F">
        <w:tab/>
      </w:r>
      <w:r w:rsidRPr="0056063F">
        <w:tab/>
        <w:t>Олег ШМУЛЯР</w:t>
      </w:r>
    </w:p>
    <w:p w14:paraId="0098A104" w14:textId="77777777" w:rsidR="0059468E" w:rsidRPr="0056063F" w:rsidRDefault="0059468E" w:rsidP="0059468E"/>
    <w:p w14:paraId="7A65C79A" w14:textId="77777777" w:rsidR="0059468E" w:rsidRPr="0056063F" w:rsidRDefault="0059468E" w:rsidP="0059468E"/>
    <w:p w14:paraId="2DA76525" w14:textId="77777777" w:rsidR="0059468E" w:rsidRPr="0056063F" w:rsidRDefault="0059468E" w:rsidP="0059468E">
      <w:r w:rsidRPr="0056063F">
        <w:t xml:space="preserve">Олег </w:t>
      </w:r>
      <w:proofErr w:type="spellStart"/>
      <w:r w:rsidRPr="0056063F">
        <w:t>Шалюта</w:t>
      </w:r>
      <w:proofErr w:type="spellEnd"/>
      <w:r w:rsidRPr="0056063F">
        <w:t xml:space="preserve"> </w:t>
      </w:r>
    </w:p>
    <w:p w14:paraId="09E007BF" w14:textId="77777777" w:rsidR="0059468E" w:rsidRPr="0056063F" w:rsidRDefault="0059468E" w:rsidP="0059468E">
      <w:r w:rsidRPr="0056063F">
        <w:t xml:space="preserve">Ірина </w:t>
      </w:r>
      <w:proofErr w:type="spellStart"/>
      <w:r w:rsidRPr="0056063F">
        <w:t>Демірська</w:t>
      </w:r>
      <w:proofErr w:type="spellEnd"/>
      <w:r w:rsidRPr="0056063F">
        <w:t xml:space="preserve">  202-61-76</w:t>
      </w:r>
    </w:p>
    <w:p w14:paraId="7295F2EA" w14:textId="77777777" w:rsidR="0059468E" w:rsidRPr="0056063F" w:rsidRDefault="0059468E" w:rsidP="0059468E">
      <w:proofErr w:type="spellStart"/>
      <w:r w:rsidRPr="0056063F">
        <w:t>спр</w:t>
      </w:r>
      <w:proofErr w:type="spellEnd"/>
      <w:r w:rsidRPr="0056063F">
        <w:t>. 14, №062/502</w:t>
      </w:r>
    </w:p>
    <w:p w14:paraId="7D94F49D" w14:textId="77777777" w:rsidR="0059468E" w:rsidRPr="00AC45BC" w:rsidRDefault="0059468E" w:rsidP="0059468E">
      <w:pPr>
        <w:ind w:right="-285"/>
        <w:jc w:val="both"/>
        <w:rPr>
          <w:sz w:val="20"/>
          <w:szCs w:val="20"/>
        </w:rPr>
      </w:pPr>
    </w:p>
    <w:p w14:paraId="713623A3" w14:textId="77777777" w:rsidR="009206F6" w:rsidRPr="0059468E" w:rsidRDefault="009206F6" w:rsidP="0059468E">
      <w:pPr>
        <w:pStyle w:val="a6"/>
      </w:pPr>
      <w:bookmarkStart w:id="1" w:name="_GoBack"/>
      <w:bookmarkEnd w:id="1"/>
    </w:p>
    <w:sectPr w:rsidR="009206F6" w:rsidRPr="0059468E" w:rsidSect="003667BC">
      <w:footerReference w:type="default" r:id="rId9"/>
      <w:pgSz w:w="11906" w:h="16838"/>
      <w:pgMar w:top="851" w:right="850" w:bottom="709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F96625" w14:textId="77777777" w:rsidR="00EE605C" w:rsidRDefault="00EE605C">
      <w:pPr>
        <w:spacing w:after="0" w:line="240" w:lineRule="auto"/>
      </w:pPr>
      <w:r>
        <w:separator/>
      </w:r>
    </w:p>
  </w:endnote>
  <w:endnote w:type="continuationSeparator" w:id="0">
    <w:p w14:paraId="0EF4A20E" w14:textId="77777777" w:rsidR="00EE605C" w:rsidRDefault="00EE6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A5E1FE" w14:textId="77777777" w:rsidR="00BF7A11" w:rsidRDefault="00E57487">
    <w:pPr>
      <w:pStyle w:val="a4"/>
    </w:pPr>
    <w:r>
      <w:tab/>
    </w:r>
    <w:r>
      <w:tab/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D7BE24" w14:textId="77777777" w:rsidR="00EE605C" w:rsidRDefault="00EE605C">
      <w:pPr>
        <w:spacing w:after="0" w:line="240" w:lineRule="auto"/>
      </w:pPr>
      <w:r>
        <w:separator/>
      </w:r>
    </w:p>
  </w:footnote>
  <w:footnote w:type="continuationSeparator" w:id="0">
    <w:p w14:paraId="3C5444F9" w14:textId="77777777" w:rsidR="00EE605C" w:rsidRDefault="00EE60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E38"/>
    <w:rsid w:val="002E4E12"/>
    <w:rsid w:val="00337C42"/>
    <w:rsid w:val="00347400"/>
    <w:rsid w:val="0059468E"/>
    <w:rsid w:val="005C56B2"/>
    <w:rsid w:val="006118E4"/>
    <w:rsid w:val="008C031E"/>
    <w:rsid w:val="008D0DEB"/>
    <w:rsid w:val="009206F6"/>
    <w:rsid w:val="00D01047"/>
    <w:rsid w:val="00DA4E38"/>
    <w:rsid w:val="00E57487"/>
    <w:rsid w:val="00EC5549"/>
    <w:rsid w:val="00EE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F6A85A"/>
  <w14:defaultImageDpi w14:val="32767"/>
  <w15:chartTrackingRefBased/>
  <w15:docId w15:val="{E36DB090-717F-4FFF-BDE0-5F2F955D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4E38"/>
    <w:pPr>
      <w:spacing w:after="160" w:line="259" w:lineRule="auto"/>
    </w:pPr>
    <w:rPr>
      <w:kern w:val="0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DA4E38"/>
    <w:rPr>
      <w:color w:val="0000FF"/>
      <w:u w:val="single"/>
    </w:rPr>
  </w:style>
  <w:style w:type="paragraph" w:styleId="a4">
    <w:name w:val="footer"/>
    <w:basedOn w:val="a"/>
    <w:link w:val="a5"/>
    <w:uiPriority w:val="99"/>
    <w:unhideWhenUsed/>
    <w:rsid w:val="00E57487"/>
    <w:pPr>
      <w:tabs>
        <w:tab w:val="center" w:pos="4819"/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E57487"/>
    <w:rPr>
      <w:rFonts w:ascii="Times New Roman" w:eastAsia="Times New Roman" w:hAnsi="Times New Roman" w:cs="Times New Roman"/>
      <w:kern w:val="0"/>
      <w:sz w:val="24"/>
      <w:szCs w:val="24"/>
      <w:lang w:val="uk-UA" w:eastAsia="ru-RU"/>
      <w14:ligatures w14:val="none"/>
    </w:rPr>
  </w:style>
  <w:style w:type="paragraph" w:styleId="a6">
    <w:name w:val="No Spacing"/>
    <w:uiPriority w:val="1"/>
    <w:qFormat/>
    <w:rsid w:val="0059468E"/>
    <w:rPr>
      <w:kern w:val="0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perty@kyivcity.gov.ua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D</dc:creator>
  <cp:keywords/>
  <dc:description/>
  <cp:lastModifiedBy>Manager</cp:lastModifiedBy>
  <cp:revision>8</cp:revision>
  <dcterms:created xsi:type="dcterms:W3CDTF">2024-03-30T17:39:00Z</dcterms:created>
  <dcterms:modified xsi:type="dcterms:W3CDTF">2024-06-01T22:16:00Z</dcterms:modified>
</cp:coreProperties>
</file>