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14C0" w14:textId="77777777" w:rsidR="008F57A1" w:rsidRPr="006E0F6F" w:rsidRDefault="008F57A1" w:rsidP="008F57A1">
      <w:pPr>
        <w:jc w:val="center"/>
        <w:rPr>
          <w:noProof/>
          <w:lang w:val="uk-UA"/>
        </w:rPr>
      </w:pPr>
      <w:r w:rsidRPr="006E0F6F">
        <w:rPr>
          <w:noProof/>
          <w:lang w:val="uk-UA"/>
        </w:rPr>
        <w:object w:dxaOrig="788" w:dyaOrig="1096" w14:anchorId="66B946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15pt;height:54.15pt" o:ole="">
            <v:imagedata r:id="rId8" o:title=""/>
          </v:shape>
          <o:OLEObject Type="Embed" ProgID="CorelDRAW.Graphic.13" ShapeID="_x0000_i1025" DrawAspect="Content" ObjectID="_1838354082" r:id="rId9"/>
        </w:object>
      </w:r>
    </w:p>
    <w:p w14:paraId="6B88F7BE" w14:textId="77777777" w:rsidR="008F57A1" w:rsidRPr="006E0F6F" w:rsidRDefault="008F57A1" w:rsidP="008F57A1">
      <w:pPr>
        <w:jc w:val="center"/>
        <w:rPr>
          <w:b/>
          <w:noProof/>
          <w:sz w:val="16"/>
          <w:szCs w:val="16"/>
          <w:lang w:val="uk-UA"/>
        </w:rPr>
      </w:pPr>
    </w:p>
    <w:p w14:paraId="009526BE" w14:textId="77777777" w:rsidR="008F57A1" w:rsidRPr="006E0F6F" w:rsidRDefault="008F57A1" w:rsidP="008F57A1">
      <w:pPr>
        <w:jc w:val="center"/>
        <w:rPr>
          <w:caps/>
          <w:noProof/>
          <w:spacing w:val="10"/>
          <w:szCs w:val="28"/>
          <w:lang w:val="uk-UA"/>
        </w:rPr>
      </w:pPr>
      <w:r w:rsidRPr="006E0F6F">
        <w:rPr>
          <w:b/>
          <w:caps/>
          <w:noProof/>
          <w:spacing w:val="10"/>
          <w:szCs w:val="28"/>
          <w:lang w:val="uk-UA"/>
        </w:rPr>
        <w:t>Україн</w:t>
      </w:r>
      <w:r w:rsidRPr="006E0F6F">
        <w:rPr>
          <w:caps/>
          <w:noProof/>
          <w:spacing w:val="10"/>
          <w:szCs w:val="28"/>
          <w:lang w:val="uk-UA"/>
        </w:rPr>
        <w:t>а</w:t>
      </w:r>
    </w:p>
    <w:p w14:paraId="74FBFE18" w14:textId="77777777" w:rsidR="008F57A1" w:rsidRPr="006E0F6F" w:rsidRDefault="008F57A1" w:rsidP="008F57A1">
      <w:pPr>
        <w:jc w:val="center"/>
        <w:rPr>
          <w:noProof/>
          <w:spacing w:val="10"/>
          <w:sz w:val="12"/>
          <w:szCs w:val="12"/>
          <w:lang w:val="uk-UA"/>
        </w:rPr>
      </w:pPr>
    </w:p>
    <w:p w14:paraId="024FCBF8" w14:textId="77777777" w:rsidR="008F57A1" w:rsidRPr="006E0F6F" w:rsidRDefault="008F57A1" w:rsidP="008F57A1">
      <w:pPr>
        <w:jc w:val="center"/>
        <w:rPr>
          <w:noProof/>
          <w:spacing w:val="10"/>
          <w:lang w:val="uk-UA"/>
        </w:rPr>
      </w:pPr>
      <w:r w:rsidRPr="006E0F6F">
        <w:rPr>
          <w:noProof/>
          <w:spacing w:val="10"/>
          <w:lang w:val="uk-UA"/>
        </w:rPr>
        <w:t>ВИКОНАВЧИЙ ОРГАН КИЇВСЬКОЇ МІСЬКОЇ РАДИ</w:t>
      </w:r>
    </w:p>
    <w:p w14:paraId="4A50A1AA" w14:textId="77777777" w:rsidR="008F57A1" w:rsidRPr="006E0F6F" w:rsidRDefault="008F57A1" w:rsidP="008F57A1">
      <w:pPr>
        <w:keepNext/>
        <w:widowControl w:val="0"/>
        <w:snapToGrid w:val="0"/>
        <w:jc w:val="center"/>
        <w:outlineLvl w:val="0"/>
        <w:rPr>
          <w:noProof/>
          <w:spacing w:val="10"/>
          <w:lang w:val="uk-UA"/>
        </w:rPr>
      </w:pPr>
      <w:r w:rsidRPr="006E0F6F">
        <w:rPr>
          <w:noProof/>
          <w:spacing w:val="10"/>
          <w:lang w:val="uk-UA"/>
        </w:rPr>
        <w:t>(КИЇВСЬКА МІСЬКА ДЕРЖАВНА АДМІНІСТРАЦІЯ)</w:t>
      </w:r>
    </w:p>
    <w:p w14:paraId="1256D5EC" w14:textId="77777777" w:rsidR="008F57A1" w:rsidRPr="006E0F6F" w:rsidRDefault="008F57A1" w:rsidP="008F57A1">
      <w:pPr>
        <w:jc w:val="center"/>
        <w:rPr>
          <w:b/>
          <w:noProof/>
          <w:spacing w:val="20"/>
          <w:sz w:val="12"/>
          <w:szCs w:val="12"/>
          <w:lang w:val="uk-UA"/>
        </w:rPr>
      </w:pPr>
    </w:p>
    <w:p w14:paraId="28597D14" w14:textId="77777777" w:rsidR="008F57A1" w:rsidRPr="006E0F6F" w:rsidRDefault="008F57A1" w:rsidP="008F57A1">
      <w:pPr>
        <w:keepNext/>
        <w:widowControl w:val="0"/>
        <w:jc w:val="center"/>
        <w:rPr>
          <w:b/>
          <w:noProof/>
          <w:sz w:val="28"/>
          <w:szCs w:val="28"/>
          <w:lang w:val="uk-UA"/>
        </w:rPr>
      </w:pPr>
      <w:r w:rsidRPr="006E0F6F">
        <w:rPr>
          <w:b/>
          <w:noProof/>
          <w:sz w:val="28"/>
          <w:szCs w:val="28"/>
          <w:lang w:val="uk-UA"/>
        </w:rPr>
        <w:t>ДЕПАРТАМЕНТ КОМУНАЛЬНОЇ ВЛАСНОСТІ м. КИЄВА</w:t>
      </w:r>
    </w:p>
    <w:p w14:paraId="0C20208A" w14:textId="77777777" w:rsidR="008F57A1" w:rsidRPr="006E0F6F" w:rsidRDefault="008F57A1" w:rsidP="008F57A1">
      <w:pPr>
        <w:widowControl w:val="0"/>
        <w:jc w:val="center"/>
        <w:rPr>
          <w:i/>
          <w:noProof/>
          <w:sz w:val="4"/>
          <w:szCs w:val="4"/>
          <w:lang w:val="uk-UA"/>
        </w:rPr>
      </w:pPr>
    </w:p>
    <w:p w14:paraId="478D116B" w14:textId="77777777" w:rsidR="008F57A1" w:rsidRPr="006E0F6F" w:rsidRDefault="008F57A1" w:rsidP="008F57A1">
      <w:pPr>
        <w:widowControl w:val="0"/>
        <w:jc w:val="center"/>
        <w:rPr>
          <w:i/>
          <w:noProof/>
          <w:sz w:val="20"/>
          <w:lang w:val="uk-UA"/>
        </w:rPr>
      </w:pPr>
      <w:r w:rsidRPr="006E0F6F">
        <w:rPr>
          <w:i/>
          <w:noProof/>
          <w:sz w:val="20"/>
          <w:lang w:val="uk-UA"/>
        </w:rPr>
        <w:t xml:space="preserve">вул. Хрещатик, 10, м. Київ, 01001,  тел./факс (044) 202-61-51 </w:t>
      </w:r>
    </w:p>
    <w:p w14:paraId="09E2140F" w14:textId="77777777" w:rsidR="008F57A1" w:rsidRPr="006E0F6F" w:rsidRDefault="008F57A1" w:rsidP="008F57A1">
      <w:pPr>
        <w:widowControl w:val="0"/>
        <w:jc w:val="center"/>
        <w:rPr>
          <w:i/>
          <w:noProof/>
          <w:sz w:val="20"/>
          <w:lang w:val="uk-UA"/>
        </w:rPr>
      </w:pPr>
      <w:r w:rsidRPr="006E0F6F">
        <w:rPr>
          <w:i/>
          <w:noProof/>
          <w:sz w:val="20"/>
          <w:szCs w:val="20"/>
          <w:lang w:val="uk-UA"/>
        </w:rPr>
        <w:t xml:space="preserve">Контактний центр міста Києва (044) 15 51  </w:t>
      </w:r>
      <w:r w:rsidRPr="006E0F6F">
        <w:rPr>
          <w:i/>
          <w:noProof/>
          <w:sz w:val="20"/>
          <w:lang w:val="uk-UA"/>
        </w:rPr>
        <w:t xml:space="preserve">E-mail: </w:t>
      </w:r>
      <w:hyperlink r:id="rId10" w:history="1">
        <w:r w:rsidRPr="006E0F6F">
          <w:rPr>
            <w:rStyle w:val="Hyperlink"/>
            <w:i/>
            <w:noProof/>
            <w:sz w:val="20"/>
            <w:szCs w:val="20"/>
            <w:lang w:val="uk-UA"/>
          </w:rPr>
          <w:t>property@kyivcity.gov.ua</w:t>
        </w:r>
      </w:hyperlink>
      <w:r w:rsidRPr="006E0F6F">
        <w:rPr>
          <w:i/>
          <w:noProof/>
          <w:sz w:val="20"/>
          <w:lang w:val="uk-UA"/>
        </w:rPr>
        <w:t xml:space="preserve">  Код ЄДРПОУ  19020407</w:t>
      </w:r>
    </w:p>
    <w:p w14:paraId="4128434A" w14:textId="77777777" w:rsidR="008F57A1" w:rsidRPr="006E0F6F" w:rsidRDefault="008F57A1" w:rsidP="008F57A1">
      <w:pPr>
        <w:widowControl w:val="0"/>
        <w:jc w:val="center"/>
        <w:rPr>
          <w:i/>
          <w:noProof/>
          <w:sz w:val="12"/>
          <w:szCs w:val="12"/>
          <w:lang w:val="uk-UA"/>
        </w:rPr>
      </w:pPr>
    </w:p>
    <w:p w14:paraId="40AA3E6E" w14:textId="4E8CFC2E" w:rsidR="008F57A1" w:rsidRPr="006E0F6F" w:rsidRDefault="008F57A1" w:rsidP="008F57A1">
      <w:pPr>
        <w:rPr>
          <w:noProof/>
          <w:sz w:val="20"/>
          <w:szCs w:val="20"/>
          <w:lang w:val="uk-UA"/>
        </w:rPr>
      </w:pPr>
      <w:r w:rsidRPr="006E0F6F">
        <w:rPr>
          <w:noProof/>
          <w:lang w:val="uk-UA"/>
        </w:rPr>
        <mc:AlternateContent>
          <mc:Choice Requires="wps">
            <w:drawing>
              <wp:anchor distT="4294967291" distB="4294967291" distL="114300" distR="114300" simplePos="0" relativeHeight="251659264" behindDoc="0" locked="0" layoutInCell="0" allowOverlap="1" wp14:anchorId="575804B4" wp14:editId="51554034">
                <wp:simplePos x="0" y="0"/>
                <wp:positionH relativeFrom="column">
                  <wp:posOffset>15240</wp:posOffset>
                </wp:positionH>
                <wp:positionV relativeFrom="paragraph">
                  <wp:posOffset>36194</wp:posOffset>
                </wp:positionV>
                <wp:extent cx="5905500" cy="0"/>
                <wp:effectExtent l="0" t="19050" r="38100" b="3810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27AFFA" id="Прямая соединительная линия 2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.2pt,2.85pt" to="466.2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" o:allowincell="f" strokeweight="4.5pt">
                <v:stroke linestyle="thickThin"/>
              </v:line>
            </w:pict>
          </mc:Fallback>
        </mc:AlternateContent>
      </w:r>
    </w:p>
    <w:p w14:paraId="5E29E5EA" w14:textId="77777777" w:rsidR="008F57A1" w:rsidRPr="006E0F6F" w:rsidRDefault="008F57A1" w:rsidP="008F57A1">
      <w:pPr>
        <w:ind w:left="4950"/>
        <w:rPr>
          <w:noProof/>
          <w:sz w:val="28"/>
          <w:szCs w:val="28"/>
          <w:lang w:val="uk-UA"/>
        </w:rPr>
      </w:pPr>
      <w:r w:rsidRPr="006E0F6F">
        <w:rPr>
          <w:noProof/>
          <w:sz w:val="28"/>
          <w:szCs w:val="28"/>
          <w:lang w:val="uk-UA"/>
        </w:rPr>
        <w:t>Постійна комісія Київради з питань власності та регуляторної політики</w:t>
      </w:r>
    </w:p>
    <w:p w14:paraId="086627B0" w14:textId="77777777" w:rsidR="008F57A1" w:rsidRPr="006E0F6F" w:rsidRDefault="008F57A1" w:rsidP="008F57A1">
      <w:pPr>
        <w:ind w:left="4950"/>
        <w:rPr>
          <w:noProof/>
          <w:sz w:val="27"/>
          <w:szCs w:val="27"/>
          <w:lang w:val="uk-UA"/>
        </w:rPr>
      </w:pPr>
    </w:p>
    <w:p w14:paraId="520D5112" w14:textId="77777777" w:rsidR="008F57A1" w:rsidRPr="006E0F6F" w:rsidRDefault="008F57A1" w:rsidP="008F57A1">
      <w:pPr>
        <w:ind w:left="4950"/>
        <w:rPr>
          <w:noProof/>
          <w:sz w:val="27"/>
          <w:szCs w:val="27"/>
          <w:lang w:val="uk-UA"/>
        </w:rPr>
      </w:pPr>
    </w:p>
    <w:p w14:paraId="63EBF9FA" w14:textId="77777777" w:rsidR="008F57A1" w:rsidRPr="006E0F6F" w:rsidRDefault="008F57A1" w:rsidP="008F57A1">
      <w:pPr>
        <w:ind w:firstLine="708"/>
        <w:jc w:val="both"/>
        <w:rPr>
          <w:noProof/>
          <w:sz w:val="28"/>
          <w:szCs w:val="28"/>
          <w:lang w:val="uk-UA"/>
        </w:rPr>
      </w:pPr>
      <w:r w:rsidRPr="006E0F6F">
        <w:rPr>
          <w:noProof/>
          <w:sz w:val="28"/>
          <w:szCs w:val="28"/>
          <w:lang w:val="uk-UA"/>
        </w:rPr>
        <w:t>Щодо продовження</w:t>
      </w:r>
    </w:p>
    <w:p w14:paraId="6EE1CEDF" w14:textId="77777777" w:rsidR="008F57A1" w:rsidRPr="006E0F6F" w:rsidRDefault="008F57A1" w:rsidP="008F57A1">
      <w:pPr>
        <w:ind w:firstLine="708"/>
        <w:jc w:val="both"/>
        <w:rPr>
          <w:noProof/>
          <w:sz w:val="28"/>
          <w:szCs w:val="28"/>
          <w:lang w:val="uk-UA"/>
        </w:rPr>
      </w:pPr>
      <w:r w:rsidRPr="006E0F6F">
        <w:rPr>
          <w:noProof/>
          <w:sz w:val="28"/>
          <w:szCs w:val="28"/>
          <w:lang w:val="uk-UA"/>
        </w:rPr>
        <w:t>договору оренди</w:t>
      </w:r>
    </w:p>
    <w:p w14:paraId="67CA4628" w14:textId="77777777" w:rsidR="008F57A1" w:rsidRPr="006E0F6F" w:rsidRDefault="008F57A1" w:rsidP="008F57A1">
      <w:pPr>
        <w:ind w:firstLine="708"/>
        <w:jc w:val="both"/>
        <w:rPr>
          <w:noProof/>
          <w:sz w:val="28"/>
          <w:szCs w:val="28"/>
          <w:lang w:val="uk-UA"/>
        </w:rPr>
      </w:pPr>
    </w:p>
    <w:p w14:paraId="55F26431" w14:textId="7A7D1E6B" w:rsidR="008F57A1" w:rsidRPr="006E0F6F" w:rsidRDefault="008F57A1" w:rsidP="008F57A1">
      <w:pPr>
        <w:ind w:firstLine="708"/>
        <w:jc w:val="both"/>
        <w:rPr>
          <w:noProof/>
          <w:sz w:val="28"/>
          <w:szCs w:val="28"/>
          <w:lang w:val="uk-UA"/>
        </w:rPr>
      </w:pPr>
      <w:r w:rsidRPr="006E0F6F">
        <w:rPr>
          <w:noProof/>
          <w:sz w:val="28"/>
          <w:szCs w:val="28"/>
          <w:lang w:val="uk-UA"/>
        </w:rPr>
        <w:t xml:space="preserve">До Департаменту комунальної власності м. Києва надійшло звернення, щодо продовження договору оренди без проведення аукціону, відповідно до ч. 2 ст. 18 Закону України «Про оренду державного та комунального майна», об’єкту оренди, </w:t>
      </w:r>
      <w:r w:rsidR="00390430" w:rsidRPr="006E0F6F">
        <w:rPr>
          <w:noProof/>
          <w:sz w:val="28"/>
          <w:szCs w:val="28"/>
          <w:lang w:val="uk-UA"/>
        </w:rPr>
        <w:t>додатку</w:t>
      </w:r>
      <w:r w:rsidRPr="006E0F6F">
        <w:rPr>
          <w:noProof/>
          <w:sz w:val="28"/>
          <w:szCs w:val="28"/>
          <w:lang w:val="uk-UA"/>
        </w:rPr>
        <w:t>:</w:t>
      </w:r>
    </w:p>
    <w:p w14:paraId="02F49B48" w14:textId="77777777" w:rsidR="008F57A1" w:rsidRPr="006E0F6F" w:rsidRDefault="008F57A1" w:rsidP="008F57A1">
      <w:pPr>
        <w:ind w:firstLine="708"/>
        <w:jc w:val="both"/>
        <w:rPr>
          <w:noProof/>
          <w:sz w:val="28"/>
          <w:szCs w:val="28"/>
          <w:lang w:val="uk-UA"/>
        </w:rPr>
      </w:pPr>
      <w:r w:rsidRPr="006E0F6F">
        <w:rPr>
          <w:noProof/>
          <w:sz w:val="28"/>
          <w:szCs w:val="28"/>
          <w:lang w:val="uk-UA"/>
        </w:rPr>
        <w:t>Рішенням Київської міської ради від 23.07.2020 №50/9129 постійною комісією Київської міської ради з питань власності та регуляторної політики (далі</w:t>
      </w:r>
      <w:r w:rsidRPr="006E0F6F">
        <w:rPr>
          <w:noProof/>
          <w:sz w:val="27"/>
          <w:szCs w:val="27"/>
          <w:lang w:val="uk-UA"/>
        </w:rPr>
        <w:t xml:space="preserve"> </w:t>
      </w:r>
      <w:r w:rsidRPr="006E0F6F">
        <w:rPr>
          <w:noProof/>
          <w:sz w:val="28"/>
          <w:szCs w:val="28"/>
          <w:lang w:val="uk-UA"/>
        </w:rPr>
        <w:t xml:space="preserve">- постійна комісія) приймаються рішення щодо </w:t>
      </w:r>
      <w:r w:rsidRPr="006E0F6F">
        <w:rPr>
          <w:noProof/>
          <w:color w:val="293A55"/>
          <w:sz w:val="28"/>
          <w:szCs w:val="28"/>
          <w:lang w:val="uk-UA"/>
        </w:rPr>
        <w:t xml:space="preserve">продовження договорів оренди </w:t>
      </w:r>
      <w:r w:rsidRPr="006E0F6F">
        <w:rPr>
          <w:noProof/>
          <w:sz w:val="28"/>
          <w:szCs w:val="28"/>
          <w:lang w:val="uk-UA"/>
        </w:rPr>
        <w:t>комунального майна, укладених без проведення аукціону з установами, організаціями, передбаченими частиною другою статті 15 Закону; укладених з підприємствами, установами, організаціями, що надають соціально важливі послуги населенню, перелік яких визначається Кабінетом Міністрів України, додатковий перелік яких може бути визначений представницькими органами місцевого самоврядування згідно із законодавством.</w:t>
      </w:r>
    </w:p>
    <w:p w14:paraId="7CF5D8C4" w14:textId="77777777" w:rsidR="008F57A1" w:rsidRPr="006E0F6F" w:rsidRDefault="008F57A1" w:rsidP="008F57A1">
      <w:pPr>
        <w:ind w:firstLine="708"/>
        <w:jc w:val="both"/>
        <w:rPr>
          <w:noProof/>
          <w:sz w:val="28"/>
          <w:szCs w:val="28"/>
          <w:lang w:val="uk-UA"/>
        </w:rPr>
      </w:pPr>
      <w:r w:rsidRPr="006E0F6F">
        <w:rPr>
          <w:noProof/>
          <w:sz w:val="28"/>
          <w:szCs w:val="28"/>
          <w:lang w:val="uk-UA"/>
        </w:rPr>
        <w:t>Враховуючи вищезазначене, просимо розглянути на засіданні постійної комісії з питань власності та регуляторної політики питання щодо продовження  вищезазначеного договору оренди.</w:t>
      </w:r>
    </w:p>
    <w:p w14:paraId="0A52EB70" w14:textId="6F5094D7" w:rsidR="008F57A1" w:rsidRPr="006E0F6F" w:rsidRDefault="00390430" w:rsidP="008F57A1">
      <w:pPr>
        <w:ind w:firstLine="708"/>
        <w:jc w:val="both"/>
        <w:rPr>
          <w:noProof/>
          <w:sz w:val="27"/>
          <w:szCs w:val="27"/>
          <w:lang w:val="uk-UA"/>
        </w:rPr>
      </w:pPr>
      <w:r w:rsidRPr="006E0F6F">
        <w:rPr>
          <w:noProof/>
          <w:sz w:val="28"/>
          <w:szCs w:val="28"/>
          <w:lang w:val="uk-UA"/>
        </w:rPr>
        <w:t xml:space="preserve"> </w:t>
      </w:r>
    </w:p>
    <w:p w14:paraId="2A1EE3DB" w14:textId="77777777" w:rsidR="008F57A1" w:rsidRPr="006E0F6F" w:rsidRDefault="008F57A1" w:rsidP="008F57A1">
      <w:pPr>
        <w:ind w:firstLine="708"/>
        <w:jc w:val="both"/>
        <w:rPr>
          <w:noProof/>
          <w:sz w:val="27"/>
          <w:szCs w:val="27"/>
          <w:lang w:val="uk-UA"/>
        </w:rPr>
      </w:pPr>
      <w:r w:rsidRPr="006E0F6F">
        <w:rPr>
          <w:noProof/>
          <w:sz w:val="27"/>
          <w:szCs w:val="27"/>
          <w:lang w:val="uk-UA"/>
        </w:rPr>
        <w:t>Додаток на 1 арк.</w:t>
      </w:r>
    </w:p>
    <w:p w14:paraId="7E181CED" w14:textId="77777777" w:rsidR="008F57A1" w:rsidRPr="006E0F6F" w:rsidRDefault="008F57A1" w:rsidP="008F57A1">
      <w:pPr>
        <w:ind w:firstLine="708"/>
        <w:jc w:val="both"/>
        <w:rPr>
          <w:noProof/>
          <w:sz w:val="27"/>
          <w:szCs w:val="27"/>
          <w:lang w:val="uk-UA"/>
        </w:rPr>
      </w:pPr>
    </w:p>
    <w:p w14:paraId="7E1A9E2A" w14:textId="77777777" w:rsidR="008F57A1" w:rsidRPr="006E0F6F" w:rsidRDefault="008F57A1" w:rsidP="008F57A1">
      <w:pPr>
        <w:jc w:val="both"/>
        <w:rPr>
          <w:noProof/>
          <w:sz w:val="27"/>
          <w:szCs w:val="27"/>
          <w:lang w:val="uk-UA"/>
        </w:rPr>
      </w:pPr>
      <w:r w:rsidRPr="006E0F6F">
        <w:rPr>
          <w:noProof/>
          <w:sz w:val="27"/>
          <w:szCs w:val="27"/>
          <w:lang w:val="uk-UA"/>
        </w:rPr>
        <w:t>Перший заступник директора</w:t>
      </w:r>
      <w:r w:rsidRPr="006E0F6F">
        <w:rPr>
          <w:noProof/>
          <w:sz w:val="27"/>
          <w:szCs w:val="27"/>
          <w:lang w:val="uk-UA"/>
        </w:rPr>
        <w:tab/>
      </w:r>
      <w:r w:rsidRPr="006E0F6F">
        <w:rPr>
          <w:noProof/>
          <w:sz w:val="27"/>
          <w:szCs w:val="27"/>
          <w:lang w:val="uk-UA"/>
        </w:rPr>
        <w:tab/>
      </w:r>
      <w:r w:rsidRPr="006E0F6F">
        <w:rPr>
          <w:noProof/>
          <w:sz w:val="27"/>
          <w:szCs w:val="27"/>
          <w:lang w:val="uk-UA"/>
        </w:rPr>
        <w:tab/>
      </w:r>
      <w:r w:rsidRPr="006E0F6F">
        <w:rPr>
          <w:noProof/>
          <w:sz w:val="27"/>
          <w:szCs w:val="27"/>
          <w:lang w:val="uk-UA"/>
        </w:rPr>
        <w:tab/>
      </w:r>
      <w:r w:rsidRPr="006E0F6F">
        <w:rPr>
          <w:noProof/>
          <w:sz w:val="27"/>
          <w:szCs w:val="27"/>
          <w:lang w:val="uk-UA"/>
        </w:rPr>
        <w:tab/>
      </w:r>
      <w:r w:rsidRPr="006E0F6F">
        <w:rPr>
          <w:noProof/>
          <w:sz w:val="27"/>
          <w:szCs w:val="27"/>
          <w:lang w:val="uk-UA"/>
        </w:rPr>
        <w:tab/>
        <w:t>Олег ШМУЛЯР</w:t>
      </w:r>
    </w:p>
    <w:p w14:paraId="5E32AB04" w14:textId="77777777" w:rsidR="008F57A1" w:rsidRPr="006E0F6F" w:rsidRDefault="008F57A1" w:rsidP="008F57A1">
      <w:pPr>
        <w:jc w:val="both"/>
        <w:rPr>
          <w:noProof/>
          <w:sz w:val="27"/>
          <w:szCs w:val="27"/>
          <w:lang w:val="uk-UA"/>
        </w:rPr>
      </w:pPr>
    </w:p>
    <w:p w14:paraId="58D798BC" w14:textId="77777777" w:rsidR="008F57A1" w:rsidRPr="006E0F6F" w:rsidRDefault="008F57A1" w:rsidP="008F57A1">
      <w:pPr>
        <w:jc w:val="both"/>
        <w:rPr>
          <w:noProof/>
          <w:sz w:val="20"/>
          <w:szCs w:val="20"/>
          <w:lang w:val="uk-UA"/>
        </w:rPr>
      </w:pPr>
      <w:r w:rsidRPr="006E0F6F">
        <w:rPr>
          <w:noProof/>
          <w:sz w:val="20"/>
          <w:szCs w:val="20"/>
          <w:lang w:val="uk-UA"/>
        </w:rPr>
        <w:t>Олег Шалюта</w:t>
      </w:r>
    </w:p>
    <w:p w14:paraId="620B4DCB" w14:textId="58E18DEC" w:rsidR="008F57A1" w:rsidRPr="006E0F6F" w:rsidRDefault="001B65F0" w:rsidP="008F57A1">
      <w:pPr>
        <w:jc w:val="both"/>
        <w:rPr>
          <w:noProof/>
          <w:sz w:val="20"/>
          <w:szCs w:val="20"/>
          <w:lang w:val="uk-UA"/>
        </w:rPr>
      </w:pPr>
      <w:r w:rsidRPr="006E0F6F">
        <w:rPr>
          <w:noProof/>
          <w:sz w:val="20"/>
          <w:szCs w:val="20"/>
          <w:lang w:val="uk-UA"/>
        </w:rPr>
        <w:t>Вікторія Салюк</w:t>
      </w:r>
      <w:r w:rsidR="008F57A1" w:rsidRPr="006E0F6F">
        <w:rPr>
          <w:noProof/>
          <w:sz w:val="20"/>
          <w:szCs w:val="20"/>
          <w:lang w:val="uk-UA"/>
        </w:rPr>
        <w:t xml:space="preserve"> 2026196</w:t>
      </w:r>
    </w:p>
    <w:p w14:paraId="294E63D7" w14:textId="362200F8" w:rsidR="0055219C" w:rsidRPr="00C650F5" w:rsidRDefault="008F57A1" w:rsidP="00C650F5">
      <w:pPr>
        <w:jc w:val="both"/>
        <w:rPr>
          <w:noProof/>
          <w:sz w:val="20"/>
          <w:szCs w:val="20"/>
          <w:lang w:val="en-US"/>
        </w:rPr>
      </w:pPr>
      <w:r w:rsidRPr="006E0F6F">
        <w:rPr>
          <w:noProof/>
          <w:sz w:val="20"/>
          <w:szCs w:val="20"/>
          <w:lang w:val="uk-UA"/>
        </w:rPr>
        <w:t>Спр. 1</w:t>
      </w:r>
      <w:r w:rsidR="001B65F0" w:rsidRPr="006E0F6F">
        <w:rPr>
          <w:noProof/>
          <w:sz w:val="20"/>
          <w:szCs w:val="20"/>
          <w:lang w:val="uk-UA"/>
        </w:rPr>
        <w:t>2 на №</w:t>
      </w:r>
      <w:r w:rsidR="002D1959" w:rsidRPr="006E0F6F">
        <w:rPr>
          <w:noProof/>
          <w:sz w:val="20"/>
          <w:szCs w:val="20"/>
          <w:lang w:val="uk-UA"/>
        </w:rPr>
        <w:t xml:space="preserve"> </w:t>
      </w:r>
      <w:r w:rsidR="00D41500" w:rsidRPr="006E0F6F">
        <w:rPr>
          <w:noProof/>
          <w:sz w:val="20"/>
          <w:szCs w:val="20"/>
          <w:lang w:val="uk-UA"/>
        </w:rPr>
        <w:t>062/3683, 062/3475</w:t>
      </w:r>
    </w:p>
    <w:p w14:paraId="4542CF00" w14:textId="40B561B6" w:rsidR="0055219C" w:rsidRPr="00EC1282" w:rsidRDefault="004C68C8" w:rsidP="0055219C">
      <w:pPr>
        <w:pStyle w:val="NormalWeb"/>
        <w:spacing w:before="240" w:after="240"/>
        <w:ind w:left="240" w:right="240"/>
        <w:jc w:val="center"/>
        <w:rPr>
          <w:noProof/>
          <w:sz w:val="22"/>
          <w:szCs w:val="22"/>
          <w:lang w:val="uk-UA"/>
        </w:rPr>
      </w:pPr>
      <w:r w:rsidRPr="004C68C8">
        <w:rPr>
          <w:noProof/>
          <w:sz w:val="22"/>
          <w:szCs w:val="22"/>
          <w:lang w:val="uk-UA"/>
        </w:rPr>
        <w:lastRenderedPageBreak/>
        <w:t>Додаток до листа № {{Вхідний номер звернення}} від  {{Дата вхідного звернення}}</w:t>
      </w:r>
      <w:r w:rsidR="0055219C">
        <w:rPr>
          <w:noProof/>
          <w:sz w:val="22"/>
          <w:szCs w:val="22"/>
          <w:lang w:val="en-US"/>
        </w:rPr>
        <w:br/>
      </w:r>
      <w:r w:rsidR="0055219C">
        <w:rPr>
          <w:rStyle w:val="Strong"/>
          <w:noProof/>
          <w:lang w:val="en-US"/>
        </w:rPr>
        <w:br/>
      </w:r>
      <w:r w:rsidR="0055219C" w:rsidRPr="00EC1282">
        <w:rPr>
          <w:rStyle w:val="Strong"/>
          <w:noProof/>
          <w:lang w:val="uk-UA"/>
        </w:rPr>
        <w:t>Об’єкт комунальної власності територіальної громади міста Києва, договір оренди якого пропонується продовжити на новий строк</w:t>
      </w:r>
      <w:r w:rsidR="0055219C" w:rsidRPr="00EC1282">
        <w:rPr>
          <w:noProof/>
          <w:sz w:val="22"/>
          <w:szCs w:val="22"/>
          <w:lang w:val="uk-UA"/>
        </w:rPr>
        <w:t> </w:t>
      </w:r>
    </w:p>
    <w:p w14:paraId="2F0BFE01" w14:textId="77777777" w:rsidR="0055219C" w:rsidRPr="00EC1282" w:rsidRDefault="0055219C" w:rsidP="0055219C">
      <w:pPr>
        <w:pStyle w:val="NormalWeb"/>
        <w:rPr>
          <w:noProof/>
          <w:lang w:val="uk-UA"/>
        </w:rPr>
      </w:pPr>
      <w:r w:rsidRPr="00EC1282">
        <w:rPr>
          <w:b/>
          <w:bCs/>
          <w:noProof/>
          <w:lang w:val="uk-UA"/>
        </w:rPr>
        <w:t>1. Інформація про об’єкт оренди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55219C" w:rsidRPr="00EC1282" w14:paraId="47A06BBA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1C3F61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TN-унікальний номер, під яким об'єкт було розміщено в переліку вільних приміщень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B87655" w14:textId="024967A5" w:rsidR="0055219C" w:rsidRPr="00EF47E9" w:rsidRDefault="00EF47E9" w:rsidP="000567C8">
            <w:pPr>
              <w:rPr>
                <w:noProof/>
                <w:sz w:val="22"/>
                <w:szCs w:val="22"/>
                <w:lang w:val="en-US"/>
              </w:rPr>
            </w:pPr>
            <w:r w:rsidRPr="00EF47E9">
              <w:rPr>
                <w:noProof/>
                <w:sz w:val="22"/>
                <w:szCs w:val="22"/>
              </w:rPr>
              <w:t>{{TN-унікальний номер}}</w:t>
            </w:r>
          </w:p>
        </w:tc>
      </w:tr>
      <w:tr w:rsidR="0055219C" w:rsidRPr="00EC1282" w14:paraId="5F61AAEF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519808" w14:textId="0085E822" w:rsidR="0055219C" w:rsidRPr="000D6BDB" w:rsidRDefault="0055219C" w:rsidP="000567C8">
            <w:pPr>
              <w:rPr>
                <w:noProof/>
                <w:sz w:val="22"/>
                <w:szCs w:val="22"/>
                <w:lang w:val="en-US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>Орендодавець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426678" w14:textId="0EA78F16" w:rsidR="0055219C" w:rsidRPr="00EC1282" w:rsidRDefault="00C75AD3" w:rsidP="000567C8">
            <w:pPr>
              <w:rPr>
                <w:noProof/>
                <w:sz w:val="22"/>
                <w:szCs w:val="22"/>
                <w:lang w:val="uk-UA"/>
              </w:rPr>
            </w:pPr>
            <w:r>
              <w:rPr>
                <w:noProof/>
                <w:sz w:val="22"/>
                <w:szCs w:val="22"/>
              </w:rPr>
              <w:t>Департамент комунальної власності м. Києва</w:t>
            </w:r>
          </w:p>
        </w:tc>
      </w:tr>
      <w:tr w:rsidR="0055219C" w:rsidRPr="00EC1282" w14:paraId="1E7E2BE2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E78C82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Балансоутримувач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063078" w14:textId="35D6BEC9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{{Балансоутримувач}}</w:t>
            </w:r>
          </w:p>
        </w:tc>
      </w:tr>
      <w:tr w:rsidR="0055219C" w:rsidRPr="00EC1282" w14:paraId="1EB979A1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665118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b/>
                <w:bCs/>
                <w:noProof/>
                <w:sz w:val="22"/>
                <w:szCs w:val="22"/>
                <w:lang w:val="uk-UA"/>
              </w:rPr>
              <w:t>Об'єкт оренди</w:t>
            </w:r>
            <w:r w:rsidRPr="00EC1282">
              <w:rPr>
                <w:noProof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41F750" w14:textId="60C305A7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{{Об'єкт оренди}}</w:t>
            </w:r>
          </w:p>
        </w:tc>
      </w:tr>
      <w:tr w:rsidR="0055219C" w:rsidRPr="00EC1282" w14:paraId="52990B6A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7BC67E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Тип будинку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7AA1AC" w14:textId="3BFF565C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{{Тип будинку}}</w:t>
            </w:r>
          </w:p>
        </w:tc>
      </w:tr>
      <w:tr w:rsidR="0055219C" w:rsidRPr="00EC1282" w14:paraId="0D3DC5C3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57C9BB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Характеристика об'єкта оренди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E2FE2C" w14:textId="3B6240E0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{{Характеристика об'єкта оренди}}</w:t>
            </w:r>
          </w:p>
        </w:tc>
      </w:tr>
      <w:tr w:rsidR="0055219C" w:rsidRPr="00EC1282" w14:paraId="1C59F070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D89346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Вартість об'єкту, грн.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969835" w14:textId="04890FDB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{{Вартість об'єкту, грн.}}</w:t>
            </w:r>
          </w:p>
        </w:tc>
      </w:tr>
      <w:tr w:rsidR="0055219C" w:rsidRPr="00EC1282" w14:paraId="2DE80895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69C198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Дата оцінки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34B3F2" w14:textId="176C4A7C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{{Дата оцінки}}</w:t>
            </w:r>
          </w:p>
        </w:tc>
      </w:tr>
    </w:tbl>
    <w:p w14:paraId="399E026A" w14:textId="77777777" w:rsidR="0055219C" w:rsidRPr="00EC1282" w:rsidRDefault="0055219C" w:rsidP="0055219C">
      <w:pPr>
        <w:pStyle w:val="NormalWeb"/>
        <w:rPr>
          <w:noProof/>
          <w:lang w:val="uk-UA"/>
        </w:rPr>
      </w:pPr>
      <w:r w:rsidRPr="00EC1282">
        <w:rPr>
          <w:b/>
          <w:bCs/>
          <w:noProof/>
          <w:lang w:val="uk-UA"/>
        </w:rPr>
        <w:t>2. Інформація про орендаря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55219C" w:rsidRPr="00EC1282" w14:paraId="5607A485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CF5E84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b/>
                <w:bCs/>
                <w:noProof/>
                <w:sz w:val="22"/>
                <w:szCs w:val="22"/>
                <w:lang w:val="uk-UA"/>
              </w:rPr>
              <w:t>Назва орендаря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69EF22" w14:textId="27F1BE99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{{Назва орендаря}}</w:t>
            </w:r>
          </w:p>
        </w:tc>
      </w:tr>
      <w:tr w:rsidR="0055219C" w:rsidRPr="00EC1282" w14:paraId="4BCCC53A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3F72DB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b/>
                <w:bCs/>
                <w:noProof/>
                <w:sz w:val="22"/>
                <w:szCs w:val="22"/>
                <w:lang w:val="uk-UA"/>
              </w:rPr>
              <w:t>Код ЄДРПОУ (ІПН - для фізичних осіб)</w:t>
            </w:r>
            <w:r w:rsidRPr="00EC1282">
              <w:rPr>
                <w:noProof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263504" w14:textId="31C7CFF9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{{Код ЄДРПОУ}}</w:t>
            </w:r>
          </w:p>
        </w:tc>
      </w:tr>
    </w:tbl>
    <w:p w14:paraId="09B715B2" w14:textId="77777777" w:rsidR="0055219C" w:rsidRPr="00EC1282" w:rsidRDefault="0055219C" w:rsidP="0055219C">
      <w:pPr>
        <w:pStyle w:val="NormalWeb"/>
        <w:rPr>
          <w:noProof/>
          <w:lang w:val="uk-UA"/>
        </w:rPr>
      </w:pPr>
      <w:r w:rsidRPr="00EC1282">
        <w:rPr>
          <w:b/>
          <w:bCs/>
          <w:noProof/>
          <w:lang w:val="uk-UA"/>
        </w:rPr>
        <w:t>3. Розподіл площ за цільовими призначеннями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024"/>
        <w:gridCol w:w="2141"/>
        <w:gridCol w:w="1476"/>
        <w:gridCol w:w="1117"/>
        <w:gridCol w:w="2099"/>
      </w:tblGrid>
      <w:tr w:rsidR="0055219C" w:rsidRPr="00EC1282" w14:paraId="16FD4E0E" w14:textId="77777777" w:rsidTr="000567C8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C7F60D" w14:textId="77777777" w:rsidR="0055219C" w:rsidRPr="00EC1282" w:rsidRDefault="0055219C" w:rsidP="000567C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№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3726E4" w14:textId="77777777" w:rsidR="0055219C" w:rsidRPr="00EC1282" w:rsidRDefault="0055219C" w:rsidP="000567C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Цільове призначення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DBCE52" w14:textId="77777777" w:rsidR="0055219C" w:rsidRPr="00EC1282" w:rsidRDefault="0055219C" w:rsidP="000567C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Орендована площа, кв.м.</w:t>
            </w:r>
          </w:p>
        </w:tc>
        <w:tc>
          <w:tcPr>
            <w:tcW w:w="76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87034B" w14:textId="77777777" w:rsidR="0055219C" w:rsidRPr="00EC1282" w:rsidRDefault="0055219C" w:rsidP="000567C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Орендна ставка, %</w:t>
            </w:r>
          </w:p>
        </w:tc>
        <w:tc>
          <w:tcPr>
            <w:tcW w:w="414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963679" w14:textId="77777777" w:rsidR="0055219C" w:rsidRPr="00EC1282" w:rsidRDefault="0055219C" w:rsidP="000567C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Тип оренди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B4C52E" w14:textId="77777777" w:rsidR="0055219C" w:rsidRPr="00EC1282" w:rsidRDefault="0055219C" w:rsidP="000567C8">
            <w:pPr>
              <w:jc w:val="center"/>
              <w:rPr>
                <w:b/>
                <w:bCs/>
                <w:noProof/>
                <w:lang w:val="uk-UA"/>
              </w:rPr>
            </w:pPr>
            <w:r w:rsidRPr="00EC1282">
              <w:rPr>
                <w:b/>
                <w:bCs/>
                <w:noProof/>
                <w:lang w:val="uk-UA"/>
              </w:rPr>
              <w:t>Місячна орендна плата, грн.</w:t>
            </w:r>
          </w:p>
        </w:tc>
      </w:tr>
      <w:tr w:rsidR="0055219C" w:rsidRPr="00EC1282" w14:paraId="668AB482" w14:textId="77777777" w:rsidTr="00557552">
        <w:trPr>
          <w:trHeight w:val="400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A8287C" w14:textId="0BDE247E" w:rsidR="0055219C" w:rsidRPr="0055219C" w:rsidRDefault="00557552" w:rsidP="00557552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25D5C4" w14:textId="37C80F17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{{Цільове призначення}}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86AD4D" w14:textId="27B85BAF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{{Орендована площа, кв.м.}}</w:t>
            </w:r>
          </w:p>
        </w:tc>
        <w:tc>
          <w:tcPr>
            <w:tcW w:w="769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B3286F" w14:textId="67828747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{{Орендна ставка, %}}</w:t>
            </w:r>
          </w:p>
        </w:tc>
        <w:tc>
          <w:tcPr>
            <w:tcW w:w="414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22EC69" w14:textId="44F8063F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{{Тип оренди}}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D459ED" w14:textId="1ACDB299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{{Місячна орендна плата, грн.}}</w:t>
            </w:r>
          </w:p>
        </w:tc>
      </w:tr>
    </w:tbl>
    <w:p w14:paraId="723BD024" w14:textId="77777777" w:rsidR="0055219C" w:rsidRPr="00EC1282" w:rsidRDefault="0055219C" w:rsidP="0055219C">
      <w:pPr>
        <w:pStyle w:val="NormalWeb"/>
        <w:rPr>
          <w:noProof/>
          <w:lang w:val="uk-UA"/>
        </w:rPr>
      </w:pPr>
      <w:r w:rsidRPr="00EC1282">
        <w:rPr>
          <w:b/>
          <w:bCs/>
          <w:noProof/>
          <w:lang w:val="uk-UA"/>
        </w:rPr>
        <w:t>4. Інша інформація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4670"/>
      </w:tblGrid>
      <w:tr w:rsidR="0055219C" w:rsidRPr="00EC1282" w14:paraId="06C65F34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ACEB03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Строк/ термін оренди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C0CEB2" w14:textId="266FC2D9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{{Строк / термін оренди}}</w:t>
            </w:r>
          </w:p>
        </w:tc>
      </w:tr>
      <w:tr w:rsidR="0055219C" w:rsidRPr="00EC1282" w14:paraId="3160196C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3F0DE2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Примітка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044F3A" w14:textId="17BC94C8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{{Примітка}}</w:t>
            </w:r>
          </w:p>
        </w:tc>
      </w:tr>
      <w:tr w:rsidR="0055219C" w:rsidRPr="00EC1282" w14:paraId="68BBE2D6" w14:textId="77777777" w:rsidTr="000567C8"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BC1B4D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C1282">
              <w:rPr>
                <w:noProof/>
                <w:sz w:val="22"/>
                <w:szCs w:val="22"/>
                <w:lang w:val="uk-UA"/>
              </w:rPr>
              <w:t xml:space="preserve">Додаткова інформація </w:t>
            </w:r>
          </w:p>
        </w:tc>
        <w:tc>
          <w:tcPr>
            <w:tcW w:w="25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70355D" w14:textId="0AD47065" w:rsidR="0055219C" w:rsidRPr="00EC1282" w:rsidRDefault="00EF47E9" w:rsidP="000567C8">
            <w:pPr>
              <w:rPr>
                <w:noProof/>
                <w:sz w:val="22"/>
                <w:szCs w:val="22"/>
                <w:lang w:val="uk-UA"/>
              </w:rPr>
            </w:pPr>
            <w:r w:rsidRPr="00EF47E9">
              <w:rPr>
                <w:noProof/>
                <w:sz w:val="22"/>
                <w:szCs w:val="22"/>
                <w:lang w:val="uk-UA"/>
              </w:rPr>
              <w:t>{{Додаткова інформація}}</w:t>
            </w:r>
          </w:p>
        </w:tc>
      </w:tr>
      <w:tr w:rsidR="0055219C" w:rsidRPr="00EC1282" w14:paraId="34BC150F" w14:textId="77777777" w:rsidTr="000567C8">
        <w:tblPrEx>
          <w:tblCellSpacing w:w="15" w:type="dxa"/>
        </w:tblPrEx>
        <w:trPr>
          <w:trHeight w:val="1500"/>
          <w:tblCellSpacing w:w="15" w:type="dxa"/>
        </w:trPr>
        <w:tc>
          <w:tcPr>
            <w:tcW w:w="2500" w:type="pct"/>
            <w:hideMark/>
          </w:tcPr>
          <w:p w14:paraId="0AFA1279" w14:textId="77777777" w:rsidR="0055219C" w:rsidRPr="00EC1282" w:rsidRDefault="0055219C" w:rsidP="000567C8">
            <w:pPr>
              <w:rPr>
                <w:noProof/>
                <w:sz w:val="22"/>
                <w:szCs w:val="22"/>
                <w:lang w:val="uk-UA"/>
              </w:rPr>
            </w:pPr>
          </w:p>
        </w:tc>
        <w:tc>
          <w:tcPr>
            <w:tcW w:w="2500" w:type="pct"/>
            <w:hideMark/>
          </w:tcPr>
          <w:p w14:paraId="36A3608F" w14:textId="77777777" w:rsidR="0055219C" w:rsidRPr="00EC1282" w:rsidRDefault="0055219C" w:rsidP="000567C8">
            <w:pPr>
              <w:jc w:val="right"/>
              <w:rPr>
                <w:noProof/>
                <w:sz w:val="22"/>
                <w:szCs w:val="22"/>
                <w:lang w:val="uk-UA"/>
              </w:rPr>
            </w:pPr>
          </w:p>
        </w:tc>
      </w:tr>
    </w:tbl>
    <w:p w14:paraId="2E80A263" w14:textId="77777777" w:rsidR="0055219C" w:rsidRPr="00EC1282" w:rsidRDefault="0055219C" w:rsidP="0055219C">
      <w:pPr>
        <w:rPr>
          <w:noProof/>
          <w:lang w:val="uk-UA"/>
        </w:rPr>
      </w:pPr>
    </w:p>
    <w:p w14:paraId="233BC0D6" w14:textId="77777777" w:rsidR="008F57A1" w:rsidRPr="006E0F6F" w:rsidRDefault="008F57A1" w:rsidP="008F57A1">
      <w:pPr>
        <w:jc w:val="both"/>
        <w:rPr>
          <w:noProof/>
          <w:sz w:val="27"/>
          <w:szCs w:val="27"/>
          <w:lang w:val="uk-UA"/>
        </w:rPr>
      </w:pPr>
    </w:p>
    <w:sectPr w:rsidR="008F57A1" w:rsidRPr="006E0F6F" w:rsidSect="00390430">
      <w:footerReference w:type="default" r:id="rId11"/>
      <w:pgSz w:w="11906" w:h="16838"/>
      <w:pgMar w:top="1134" w:right="850" w:bottom="567" w:left="1701" w:header="709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12EA5" w14:textId="77777777" w:rsidR="002E70E6" w:rsidRDefault="002E70E6" w:rsidP="00303517">
      <w:r>
        <w:separator/>
      </w:r>
    </w:p>
  </w:endnote>
  <w:endnote w:type="continuationSeparator" w:id="0">
    <w:p w14:paraId="283CD811" w14:textId="77777777" w:rsidR="002E70E6" w:rsidRDefault="002E70E6" w:rsidP="00303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4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F2623" w14:textId="77777777" w:rsidR="00303517" w:rsidRDefault="0031753E">
    <w:pPr>
      <w:pStyle w:val="Footer"/>
    </w:pPr>
    <w:r>
      <w:tab/>
    </w:r>
    <w:r>
      <w:tab/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B1A86" w14:textId="77777777" w:rsidR="002E70E6" w:rsidRDefault="002E70E6" w:rsidP="00303517">
      <w:r>
        <w:separator/>
      </w:r>
    </w:p>
  </w:footnote>
  <w:footnote w:type="continuationSeparator" w:id="0">
    <w:p w14:paraId="01E1036D" w14:textId="77777777" w:rsidR="002E70E6" w:rsidRDefault="002E70E6" w:rsidP="003035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BE"/>
    <w:multiLevelType w:val="hybridMultilevel"/>
    <w:tmpl w:val="4F54A1F2"/>
    <w:lvl w:ilvl="0" w:tplc="A9DA8A4E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9058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13"/>
    <w:rsid w:val="000A2A96"/>
    <w:rsid w:val="000A51C0"/>
    <w:rsid w:val="000A5201"/>
    <w:rsid w:val="000C57B5"/>
    <w:rsid w:val="000C60C4"/>
    <w:rsid w:val="000D6BDB"/>
    <w:rsid w:val="000F5C11"/>
    <w:rsid w:val="00103A2A"/>
    <w:rsid w:val="001223AD"/>
    <w:rsid w:val="00123B81"/>
    <w:rsid w:val="00155B53"/>
    <w:rsid w:val="00166D8D"/>
    <w:rsid w:val="00167ED9"/>
    <w:rsid w:val="001A0E99"/>
    <w:rsid w:val="001A11DB"/>
    <w:rsid w:val="001B3C19"/>
    <w:rsid w:val="001B65F0"/>
    <w:rsid w:val="001F2951"/>
    <w:rsid w:val="00242015"/>
    <w:rsid w:val="00257FA8"/>
    <w:rsid w:val="002A186F"/>
    <w:rsid w:val="002B2CA9"/>
    <w:rsid w:val="002B3DE0"/>
    <w:rsid w:val="002B48DF"/>
    <w:rsid w:val="002C0DD9"/>
    <w:rsid w:val="002D1959"/>
    <w:rsid w:val="002E70E6"/>
    <w:rsid w:val="002F5431"/>
    <w:rsid w:val="0030185D"/>
    <w:rsid w:val="00303517"/>
    <w:rsid w:val="00312246"/>
    <w:rsid w:val="00313F4E"/>
    <w:rsid w:val="0031753E"/>
    <w:rsid w:val="003328A6"/>
    <w:rsid w:val="0033485B"/>
    <w:rsid w:val="003878B3"/>
    <w:rsid w:val="00390430"/>
    <w:rsid w:val="003A5CF7"/>
    <w:rsid w:val="003E177B"/>
    <w:rsid w:val="003E6388"/>
    <w:rsid w:val="003F304A"/>
    <w:rsid w:val="004021CA"/>
    <w:rsid w:val="00443C49"/>
    <w:rsid w:val="004546A5"/>
    <w:rsid w:val="00482E46"/>
    <w:rsid w:val="00495867"/>
    <w:rsid w:val="004C68C8"/>
    <w:rsid w:val="00520E46"/>
    <w:rsid w:val="0055219C"/>
    <w:rsid w:val="00553A84"/>
    <w:rsid w:val="00557552"/>
    <w:rsid w:val="00561FA2"/>
    <w:rsid w:val="00587E50"/>
    <w:rsid w:val="005A1E44"/>
    <w:rsid w:val="005C15A3"/>
    <w:rsid w:val="005F01B9"/>
    <w:rsid w:val="005F5F27"/>
    <w:rsid w:val="00641757"/>
    <w:rsid w:val="0065520B"/>
    <w:rsid w:val="00666DA0"/>
    <w:rsid w:val="00680CEC"/>
    <w:rsid w:val="00686089"/>
    <w:rsid w:val="00686E06"/>
    <w:rsid w:val="006B064F"/>
    <w:rsid w:val="006C3582"/>
    <w:rsid w:val="006D6DB7"/>
    <w:rsid w:val="006E0F6F"/>
    <w:rsid w:val="00706863"/>
    <w:rsid w:val="00723F85"/>
    <w:rsid w:val="007C30AE"/>
    <w:rsid w:val="007F5E4E"/>
    <w:rsid w:val="007F64A5"/>
    <w:rsid w:val="008171C8"/>
    <w:rsid w:val="00832236"/>
    <w:rsid w:val="00833194"/>
    <w:rsid w:val="00855856"/>
    <w:rsid w:val="008765A8"/>
    <w:rsid w:val="008B2C4D"/>
    <w:rsid w:val="008C5125"/>
    <w:rsid w:val="008D2A3D"/>
    <w:rsid w:val="008D3096"/>
    <w:rsid w:val="008F57A1"/>
    <w:rsid w:val="009362C8"/>
    <w:rsid w:val="00983490"/>
    <w:rsid w:val="00987899"/>
    <w:rsid w:val="009B5809"/>
    <w:rsid w:val="00A00C3C"/>
    <w:rsid w:val="00A22535"/>
    <w:rsid w:val="00A5558B"/>
    <w:rsid w:val="00AF37E8"/>
    <w:rsid w:val="00B30451"/>
    <w:rsid w:val="00B57712"/>
    <w:rsid w:val="00B63DA8"/>
    <w:rsid w:val="00B80291"/>
    <w:rsid w:val="00B81599"/>
    <w:rsid w:val="00B91315"/>
    <w:rsid w:val="00B91F98"/>
    <w:rsid w:val="00BB4E70"/>
    <w:rsid w:val="00BC45D1"/>
    <w:rsid w:val="00BD438B"/>
    <w:rsid w:val="00BE672F"/>
    <w:rsid w:val="00BF7F09"/>
    <w:rsid w:val="00C01404"/>
    <w:rsid w:val="00C04A92"/>
    <w:rsid w:val="00C53D75"/>
    <w:rsid w:val="00C6254B"/>
    <w:rsid w:val="00C650F5"/>
    <w:rsid w:val="00C75AD3"/>
    <w:rsid w:val="00C835BF"/>
    <w:rsid w:val="00C871E8"/>
    <w:rsid w:val="00CB7A13"/>
    <w:rsid w:val="00CD4D02"/>
    <w:rsid w:val="00CF1C4A"/>
    <w:rsid w:val="00CF78E7"/>
    <w:rsid w:val="00CF7C02"/>
    <w:rsid w:val="00D24651"/>
    <w:rsid w:val="00D41500"/>
    <w:rsid w:val="00D55857"/>
    <w:rsid w:val="00D650FB"/>
    <w:rsid w:val="00D72610"/>
    <w:rsid w:val="00D77377"/>
    <w:rsid w:val="00D845D5"/>
    <w:rsid w:val="00D8640A"/>
    <w:rsid w:val="00DB1336"/>
    <w:rsid w:val="00DB2E3C"/>
    <w:rsid w:val="00DC2382"/>
    <w:rsid w:val="00E226F9"/>
    <w:rsid w:val="00E626F2"/>
    <w:rsid w:val="00E9375D"/>
    <w:rsid w:val="00EB6BEC"/>
    <w:rsid w:val="00ED324C"/>
    <w:rsid w:val="00EE0D71"/>
    <w:rsid w:val="00EE4B67"/>
    <w:rsid w:val="00EF47E9"/>
    <w:rsid w:val="00F02817"/>
    <w:rsid w:val="00F063E7"/>
    <w:rsid w:val="00F2289F"/>
    <w:rsid w:val="00F577C5"/>
    <w:rsid w:val="00F70CA6"/>
    <w:rsid w:val="00F714A1"/>
    <w:rsid w:val="00F76875"/>
    <w:rsid w:val="00FA028B"/>
    <w:rsid w:val="00FE4B1D"/>
    <w:rsid w:val="00FF175E"/>
    <w:rsid w:val="00FF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F881"/>
  <w15:docId w15:val="{B32EFB93-48C1-4EE0-8D7F-9BADD0074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A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7">
    <w:name w:val="heading 7"/>
    <w:basedOn w:val="Normal"/>
    <w:next w:val="Normal"/>
    <w:link w:val="Heading7Char"/>
    <w:qFormat/>
    <w:rsid w:val="00D8640A"/>
    <w:pPr>
      <w:keepNext/>
      <w:widowControl w:val="0"/>
      <w:jc w:val="both"/>
      <w:outlineLvl w:val="6"/>
    </w:pPr>
    <w:rPr>
      <w:sz w:val="28"/>
      <w:szCs w:val="20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6A5"/>
    <w:pPr>
      <w:tabs>
        <w:tab w:val="center" w:pos="4153"/>
        <w:tab w:val="right" w:pos="8306"/>
      </w:tabs>
      <w:autoSpaceDE w:val="0"/>
      <w:autoSpaceDN w:val="0"/>
    </w:pPr>
    <w:rPr>
      <w:sz w:val="20"/>
      <w:szCs w:val="20"/>
      <w:lang w:val="uk-UA"/>
    </w:rPr>
  </w:style>
  <w:style w:type="character" w:customStyle="1" w:styleId="HeaderChar">
    <w:name w:val="Header Char"/>
    <w:basedOn w:val="DefaultParagraphFont"/>
    <w:link w:val="Header"/>
    <w:uiPriority w:val="99"/>
    <w:rsid w:val="004546A5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customStyle="1" w:styleId="Heading7Char">
    <w:name w:val="Heading 7 Char"/>
    <w:basedOn w:val="DefaultParagraphFont"/>
    <w:link w:val="Heading7"/>
    <w:rsid w:val="00D8640A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styleId="Hyperlink">
    <w:name w:val="Hyperlink"/>
    <w:unhideWhenUsed/>
    <w:rsid w:val="006D6DB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303517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5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D845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uk-U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5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58B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D72610"/>
    <w:pPr>
      <w:ind w:left="720"/>
      <w:contextualSpacing/>
    </w:pPr>
  </w:style>
  <w:style w:type="paragraph" w:customStyle="1" w:styleId="rvps2">
    <w:name w:val="rvps2"/>
    <w:basedOn w:val="Normal"/>
    <w:rsid w:val="00D24651"/>
    <w:pPr>
      <w:ind w:firstLine="450"/>
      <w:jc w:val="both"/>
    </w:pPr>
    <w:rPr>
      <w:lang w:val="en-US" w:eastAsia="en-US"/>
    </w:rPr>
  </w:style>
  <w:style w:type="character" w:customStyle="1" w:styleId="spanrvts0">
    <w:name w:val="span_rvts0"/>
    <w:basedOn w:val="DefaultParagraphFont"/>
    <w:rsid w:val="00BD438B"/>
    <w:rPr>
      <w:rFonts w:ascii="Times New Roman" w:eastAsia="Times New Roman" w:hAnsi="Times New Roman" w:cs="Times New Roman"/>
      <w:b w:val="0"/>
      <w:bCs w:val="0"/>
      <w:i w:val="0"/>
      <w:iCs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55219C"/>
    <w:pPr>
      <w:spacing w:before="120" w:after="120"/>
      <w:ind w:left="120" w:right="120"/>
    </w:pPr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5521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property@kyivcity.gov.ua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F4A6C4-5361-475C-B9A6-2A0A1568E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Dmitry Demekhin (PBS)</cp:lastModifiedBy>
  <cp:revision>10</cp:revision>
  <cp:lastPrinted>2026-04-15T09:18:00Z</cp:lastPrinted>
  <dcterms:created xsi:type="dcterms:W3CDTF">2026-04-19T23:28:00Z</dcterms:created>
  <dcterms:modified xsi:type="dcterms:W3CDTF">2026-04-22T06:07:00Z</dcterms:modified>
</cp:coreProperties>
</file>