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493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17</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Юсипова Надежда Ислановна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Юсипова Надежда Ислановна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442666, выдан Отделением по району Хорошвский ОУФМС России по г,Москве в САО 29.06.2010г.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Полины Осипенко, 18-2-204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89169137411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493</w:t>
      </w:r>
      <w:r w:rsidRPr="00644003">
        <w:rPr>
          <w:b/>
          <w:bCs/>
        </w:rPr>
        <w:t xml:space="preserve">  от </w:t>
      </w:r>
      <w:r w:rsidR="00F748F8" w:rsidRPr="00644003">
        <w:rPr>
          <w:b/>
          <w:bCs/>
        </w:rPr>
        <w:t>«</w:t>
      </w:r>
      <w:r w:rsidR="00A01330" w:rsidRPr="00644003">
        <w:rPr>
          <w:b/>
          <w:bCs/>
        </w:rPr>
        <w:t>17</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493</w:t>
            </w:r>
            <w:r w:rsidR="00F748F8" w:rsidRPr="00644003">
              <w:t xml:space="preserve"> от </w:t>
            </w:r>
            <w:r w:rsidR="00A01330" w:rsidRPr="00644003">
              <w:t>17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Юсипова Надежда Ислановна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Юсипова Надежда Ислановна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14320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Юсипов  Ринат Русланович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12172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26492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26492</w:t>
            </w:r>
            <w:r w:rsidR="00F427D2" w:rsidRPr="00644003">
              <w:rPr>
                <w:rFonts w:ascii="Times" w:hAnsi="Times"/>
              </w:rPr>
              <w:t xml:space="preserve"> </w:t>
            </w:r>
            <w:r w:rsidR="00F427D2" w:rsidRPr="00644003">
              <w:t>двадцать шесть тысяч четыреста девяносто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