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616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21</w:t>
      </w:r>
      <w:r w:rsidRPr="00644003">
        <w:t xml:space="preserve">» </w:t>
      </w:r>
      <w:r w:rsidR="00A01330" w:rsidRPr="00644003">
        <w:t>октября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Балан  Геннадий Витальевич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Балан  Геннадий Витальевич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831668, выдан ОВД  Москворечье-Сабурово г Москвы 11.05.2005г.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Каширское шоссе, д 59, к 2, кв 501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8-926-163-97-27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616</w:t>
      </w:r>
      <w:r w:rsidRPr="00644003">
        <w:rPr>
          <w:b/>
          <w:bCs/>
        </w:rPr>
        <w:t xml:space="preserve">  от </w:t>
      </w:r>
      <w:r w:rsidR="00F748F8" w:rsidRPr="00644003">
        <w:rPr>
          <w:b/>
          <w:bCs/>
        </w:rPr>
        <w:t>«</w:t>
      </w:r>
      <w:r w:rsidR="00A01330" w:rsidRPr="00644003">
        <w:rPr>
          <w:b/>
          <w:bCs/>
        </w:rPr>
        <w:t>21</w:t>
      </w:r>
      <w:r w:rsidRPr="00644003">
        <w:rPr>
          <w:b/>
          <w:bCs/>
        </w:rPr>
        <w:t xml:space="preserve">» </w:t>
      </w:r>
      <w:r w:rsidR="00A01330" w:rsidRPr="00644003">
        <w:rPr>
          <w:b/>
          <w:bCs/>
        </w:rPr>
        <w:t>октября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616</w:t>
            </w:r>
            <w:r w:rsidR="00F748F8" w:rsidRPr="00644003">
              <w:t xml:space="preserve"> от </w:t>
            </w:r>
            <w:r w:rsidR="00A01330" w:rsidRPr="00644003">
              <w:t>21 октября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Балан  Геннадий Витальевич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«Леонид Соболев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10.09.17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10.09.17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10.09.17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16.09.17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Балан  Геннадий Витальевич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26394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Балан Мария Владимировна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23754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50148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50148</w:t>
            </w:r>
            <w:r w:rsidR="00F427D2" w:rsidRPr="00644003">
              <w:rPr>
                <w:rFonts w:ascii="Times" w:hAnsi="Times"/>
              </w:rPr>
              <w:t xml:space="preserve"> </w:t>
            </w:r>
            <w:r w:rsidR="00F427D2" w:rsidRPr="00644003">
              <w:t>пятьдесят тысяч сто сорок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