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556</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02</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Лунькова Марина Евгеньевна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Лунькова Марина Евгеньевна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4615 № 956558, выдан ТП№3 ОУФМС России по Московской обл. по городскому округу Коломна 16.09.2015г.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Московская обл., г. Коломна, ул. Красноармейская, д. 100/10, кв.31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8-985-256-72-77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556</w:t>
      </w:r>
      <w:r w:rsidRPr="00644003">
        <w:rPr>
          <w:b/>
          <w:bCs/>
        </w:rPr>
        <w:t xml:space="preserve">  от </w:t>
      </w:r>
      <w:r w:rsidR="00F748F8" w:rsidRPr="00644003">
        <w:rPr>
          <w:b/>
          <w:bCs/>
        </w:rPr>
        <w:t>«</w:t>
      </w:r>
      <w:r w:rsidR="00A01330" w:rsidRPr="00644003">
        <w:rPr>
          <w:b/>
          <w:bCs/>
        </w:rPr>
        <w:t>02</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556</w:t>
            </w:r>
            <w:r w:rsidR="00F748F8" w:rsidRPr="00644003">
              <w:t xml:space="preserve"> от </w:t>
            </w:r>
            <w:r w:rsidR="00A01330" w:rsidRPr="00644003">
              <w:t>02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Лунькова Марина Евгеньевна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«Георгий Чичерин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Кострома – Плёс–  Чкаловск — Ярославль — Тутаев — Углич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06.09.16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06.09.16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06.09.16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12.09.16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Лунькова Марина Евгеньевна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19600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316</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Луньков Виталий Васильевич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19600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39200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39200</w:t>
            </w:r>
            <w:r w:rsidR="00F427D2" w:rsidRPr="00644003">
              <w:rPr>
                <w:rFonts w:ascii="Times" w:hAnsi="Times"/>
              </w:rPr>
              <w:t xml:space="preserve"> </w:t>
            </w:r>
            <w:r w:rsidR="00F427D2" w:rsidRPr="00644003">
              <w:t>тридцать девять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