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427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03</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Пахомов Геннадий Васильевич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Пахомов Геннадий Васильевич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791437, выдан ОВД  р-на Нагатинский затон г Москвы 04.09.2002г.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Нагатинская наб, д 48/2, кв 556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8-916-935-71-95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427</w:t>
      </w:r>
      <w:r w:rsidRPr="00644003">
        <w:rPr>
          <w:b/>
          <w:bCs/>
        </w:rPr>
        <w:t xml:space="preserve">  от </w:t>
      </w:r>
      <w:r w:rsidR="00F748F8" w:rsidRPr="00644003">
        <w:rPr>
          <w:b/>
          <w:bCs/>
        </w:rPr>
        <w:t>«</w:t>
      </w:r>
      <w:r w:rsidR="00A01330" w:rsidRPr="00644003">
        <w:rPr>
          <w:b/>
          <w:bCs/>
        </w:rPr>
        <w:t>03</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427</w:t>
            </w:r>
            <w:r w:rsidR="00F748F8" w:rsidRPr="00644003">
              <w:t xml:space="preserve"> от </w:t>
            </w:r>
            <w:r w:rsidR="00A01330" w:rsidRPr="00644003">
              <w:t>03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Пахомов Геннадий Васильевич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Пахомова Татьяна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14560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Пахомова Анастасия Геннадьевна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12376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26936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26936</w:t>
            </w:r>
            <w:r w:rsidR="00F427D2" w:rsidRPr="00644003">
              <w:rPr>
                <w:rFonts w:ascii="Times" w:hAnsi="Times"/>
              </w:rPr>
              <w:t xml:space="preserve"> </w:t>
            </w:r>
            <w:r w:rsidR="00F427D2" w:rsidRPr="00644003">
              <w:t>двадцать шесть тысяч девятьсот тридцать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