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398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28</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Сортова Раиса Михайловна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Сортова Раиса Михайловна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4999 № 400214, выдан Тучковским отделением милиции Рузского ОВД Московской обл. 04.04.2000г.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Московская обл. п\х Воскресенское дом 33 кв.98</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8-916-279-26-77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398</w:t>
      </w:r>
      <w:r w:rsidRPr="00644003">
        <w:rPr>
          <w:b/>
          <w:bCs/>
        </w:rPr>
        <w:t xml:space="preserve">  от </w:t>
      </w:r>
      <w:r w:rsidR="00F748F8" w:rsidRPr="00644003">
        <w:rPr>
          <w:b/>
          <w:bCs/>
        </w:rPr>
        <w:t>«</w:t>
      </w:r>
      <w:r w:rsidR="00A01330" w:rsidRPr="00644003">
        <w:rPr>
          <w:b/>
          <w:bCs/>
        </w:rPr>
        <w:t>28</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398</w:t>
            </w:r>
            <w:r w:rsidR="00F748F8" w:rsidRPr="00644003">
              <w:t xml:space="preserve"> от </w:t>
            </w:r>
            <w:r w:rsidR="00A01330" w:rsidRPr="00644003">
              <w:t>28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Сортова Раиса Михайловна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«Нижний Новгород</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Горицы — Углич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25.08.16 </w:t>
            </w:r>
            <w:r w:rsidRPr="00644003">
              <w:t>с</w:t>
            </w:r>
            <w:r w:rsidR="001B62EB" w:rsidRPr="00644003">
              <w:t xml:space="preserve"> 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25.08.16 09:00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25.08.16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31.08.16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09:00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15:00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Нижний Новгород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Нижний Новгород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410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Таран Елена Алексеевна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38285</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410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Тесленко Иван Борисович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38285</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Сортова Раиса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42494</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119064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119064</w:t>
            </w:r>
            <w:r w:rsidR="00F427D2" w:rsidRPr="00644003">
              <w:rPr>
                <w:rFonts w:ascii="Times" w:hAnsi="Times"/>
              </w:rPr>
              <w:t xml:space="preserve"> </w:t>
            </w:r>
            <w:r w:rsidR="00F427D2" w:rsidRPr="00644003">
              <w:t>сто девятнадцать тысяч шестьдесят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