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262</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27</w:t>
      </w:r>
      <w:r w:rsidRPr="00644003">
        <w:t xml:space="preserve">» </w:t>
      </w:r>
      <w:r w:rsidR="00A01330" w:rsidRPr="00644003">
        <w:t>июня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Николаева Ольга Юрьевна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Николаева Ольга Юрьевна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4604 № 568583, выдан Саввинским о/м Балашихинского УВД Моск обл 03.04.2003г.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г.Москва, ул Строителей, д 6, корп 1, кв 67</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8-903-723-76-47</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262</w:t>
      </w:r>
      <w:r w:rsidRPr="00644003">
        <w:rPr>
          <w:b/>
          <w:bCs/>
        </w:rPr>
        <w:t xml:space="preserve">  от </w:t>
      </w:r>
      <w:r w:rsidR="00F748F8" w:rsidRPr="00644003">
        <w:rPr>
          <w:b/>
          <w:bCs/>
        </w:rPr>
        <w:t>«</w:t>
      </w:r>
      <w:r w:rsidR="00A01330" w:rsidRPr="00644003">
        <w:rPr>
          <w:b/>
          <w:bCs/>
        </w:rPr>
        <w:t>27</w:t>
      </w:r>
      <w:r w:rsidRPr="00644003">
        <w:rPr>
          <w:b/>
          <w:bCs/>
        </w:rPr>
        <w:t xml:space="preserve">» </w:t>
      </w:r>
      <w:r w:rsidR="00A01330" w:rsidRPr="00644003">
        <w:rPr>
          <w:b/>
          <w:bCs/>
        </w:rPr>
        <w:t>июня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262</w:t>
            </w:r>
            <w:r w:rsidR="00F748F8" w:rsidRPr="00644003">
              <w:t xml:space="preserve"> от </w:t>
            </w:r>
            <w:r w:rsidR="00A01330" w:rsidRPr="00644003">
              <w:t>27 июня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Николаева Ольга Юрьевна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«Михаил Фрунзе</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Саратов — Ростов-на-Дону — Волгоград</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01.07.16 </w:t>
            </w:r>
            <w:r w:rsidRPr="00644003">
              <w:t>с</w:t>
            </w:r>
            <w:r w:rsidR="001B62EB" w:rsidRPr="00644003">
              <w:t xml:space="preserve"> 12:30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01.07.16 14:30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01.07.16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08.07.16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14:30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09:00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Саратов</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Волгоград</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8</w:t>
            </w:r>
            <w:r w:rsidR="005656BE">
              <w:t xml:space="preserve"> дней,  7</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26</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Николаева Ольга Юрьевна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 ***</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27216</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26</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Серра Суарес Луис Хосе </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 ***</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27216</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54432</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54432</w:t>
            </w:r>
            <w:r w:rsidR="00F427D2" w:rsidRPr="00644003">
              <w:rPr>
                <w:rFonts w:ascii="Times" w:hAnsi="Times"/>
              </w:rPr>
              <w:t xml:space="preserve"> </w:t>
            </w:r>
            <w:r w:rsidR="00F427D2" w:rsidRPr="00644003">
              <w:t>пятьдесят четыре тысячи четыреста тридцать два рубля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