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543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29</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Котов Виктор Васильевич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Котов Виктор Васильевич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4507 № 220696, выдан РОВД Митино г Москвы 01.11.2003г.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Ангелов пер, д 13, кв 156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8-916-420-67-72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543</w:t>
      </w:r>
      <w:r w:rsidRPr="00644003">
        <w:rPr>
          <w:b/>
          <w:bCs/>
        </w:rPr>
        <w:t xml:space="preserve">  от </w:t>
      </w:r>
      <w:r w:rsidR="00F748F8" w:rsidRPr="00644003">
        <w:rPr>
          <w:b/>
          <w:bCs/>
        </w:rPr>
        <w:t>«</w:t>
      </w:r>
      <w:r w:rsidR="00A01330" w:rsidRPr="00644003">
        <w:rPr>
          <w:b/>
          <w:bCs/>
        </w:rPr>
        <w:t>29</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543</w:t>
            </w:r>
            <w:r w:rsidR="00F748F8" w:rsidRPr="00644003">
              <w:t xml:space="preserve"> от </w:t>
            </w:r>
            <w:r w:rsidR="00A01330" w:rsidRPr="00644003">
              <w:t>29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Котов Виктор Васильевич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Коротков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Ростов-на-Дону — Астрахань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06.07.17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06.07.17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23.07.17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18</w:t>
            </w:r>
            <w:r w:rsidR="005656BE">
              <w:t xml:space="preserve"> дней,  17</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352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Котов Виктор Васильевич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91568</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352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Котова Лидия Алексеевна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91568</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183136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183136</w:t>
            </w:r>
            <w:r w:rsidR="00F427D2" w:rsidRPr="00644003">
              <w:rPr>
                <w:rFonts w:ascii="Times" w:hAnsi="Times"/>
              </w:rPr>
              <w:t xml:space="preserve"> </w:t>
            </w:r>
            <w:r w:rsidR="00F427D2" w:rsidRPr="00644003">
              <w:t>сто восемьдесят три тысячи сто тридцать шесть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