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w:t>
      </w:r>
      <w:r w:rsidR="0020596F" w:rsidRPr="00644003">
        <w:rPr>
          <w:sz w:val="20"/>
          <w:szCs w:val="20"/>
        </w:rPr>
        <w:t>ID</w:t>
      </w:r>
      <w:r w:rsidR="005960B6" w:rsidRPr="00644003">
        <w:rPr>
          <w:sz w:val="20"/>
          <w:szCs w:val="20"/>
        </w:rPr>
        <w:t>}</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r w:rsidR="00DF531E">
        <w:tab/>
      </w:r>
      <w:r w:rsidR="00F943B4" w:rsidRPr="00644003">
        <w:t>«</w:t>
      </w:r>
      <w:r w:rsidR="00A01330" w:rsidRPr="00644003">
        <w:t>${</w:t>
      </w:r>
      <w:r w:rsidR="00F943B4" w:rsidRPr="00644003">
        <w:t>DAY</w:t>
      </w:r>
      <w:r w:rsidR="00A01330" w:rsidRPr="00644003">
        <w:t>}</w:t>
      </w:r>
      <w:r w:rsidRPr="00644003">
        <w:t xml:space="preserve">» </w:t>
      </w:r>
      <w:r w:rsidR="00A01330" w:rsidRPr="00644003">
        <w:t>${</w:t>
      </w:r>
      <w:r w:rsidR="00635349" w:rsidRPr="00644003">
        <w:t>MONTH</w:t>
      </w:r>
      <w:r w:rsidR="00A01330" w:rsidRPr="00644003">
        <w:t>} ${</w:t>
      </w:r>
      <w:r w:rsidR="00F943B4" w:rsidRPr="00644003">
        <w:t>YEAR</w:t>
      </w:r>
      <w:r w:rsidR="00A01330" w:rsidRPr="00644003">
        <w:t>}</w:t>
      </w:r>
      <w:r w:rsidR="00F943B4" w:rsidRPr="00644003">
        <w:t xml:space="preserve"> </w:t>
      </w:r>
      <w:r w:rsidRPr="00644003">
        <w:t>г.</w:t>
      </w:r>
    </w:p>
    <w:p w14:paraId="08766B88" w14:textId="77777777" w:rsidR="000D0EBC" w:rsidRDefault="000D0EBC">
      <w:pPr>
        <w:widowControl/>
        <w:jc w:val="both"/>
      </w:pPr>
    </w:p>
    <w:p w14:paraId="4207F681" w14:textId="2F70839B"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w:t>
      </w:r>
      <w:r w:rsidR="00D45E83" w:rsidRPr="00D45E83">
        <w:t>№2 от 12 сентября 2017</w:t>
      </w:r>
      <w:r w:rsidR="00D45E83">
        <w:t xml:space="preserve"> </w:t>
      </w:r>
      <w:bookmarkStart w:id="0" w:name="_GoBack"/>
      <w:bookmarkEnd w:id="0"/>
      <w:r w:rsidR="00655B9A" w:rsidRPr="00655B9A">
        <w:t>г,</w:t>
      </w:r>
      <w:r>
        <w:t xml:space="preserve"> именуемое в дальнейшем «КОМПАНИЯ», и</w:t>
      </w:r>
      <w:r w:rsidR="000D6F4B">
        <w:rPr>
          <w:color w:val="FF0066"/>
        </w:rPr>
        <w:t xml:space="preserve"> </w:t>
      </w:r>
      <w:r w:rsidR="00A01330" w:rsidRPr="00644003">
        <w:t>${</w:t>
      </w:r>
      <w:r w:rsidR="000D6F4B" w:rsidRPr="00644003">
        <w:t>FIO</w:t>
      </w:r>
      <w:r w:rsidR="00A01330" w:rsidRPr="00644003">
        <w:t>}</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proofErr w:type="gramStart"/>
      <w:r>
        <w:rPr>
          <w:i/>
        </w:rPr>
        <w:t xml:space="preserve">Момент окончания реализации тура </w:t>
      </w:r>
      <w:r>
        <w:t>- последний день тура;</w:t>
      </w:r>
      <w:proofErr w:type="gramEnd"/>
    </w:p>
    <w:p w14:paraId="034D31CA" w14:textId="77777777" w:rsidR="000D0EBC" w:rsidRDefault="005C74C7">
      <w:pPr>
        <w:widowControl/>
        <w:numPr>
          <w:ilvl w:val="0"/>
          <w:numId w:val="5"/>
        </w:numPr>
        <w:ind w:left="0" w:firstLine="0"/>
        <w:jc w:val="both"/>
        <w:rPr>
          <w:i/>
        </w:rPr>
      </w:pPr>
      <w:proofErr w:type="gramStart"/>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roofErr w:type="gramEnd"/>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proofErr w:type="gramStart"/>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roofErr w:type="gramEnd"/>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 xml:space="preserve">Своевременно </w:t>
      </w:r>
      <w:proofErr w:type="gramStart"/>
      <w:r>
        <w:t>предоставить КОМПАНИИ все необходимые документы</w:t>
      </w:r>
      <w:proofErr w:type="gramEnd"/>
      <w:r>
        <w:t xml:space="preserve">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proofErr w:type="gramStart"/>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roofErr w:type="gramEnd"/>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proofErr w:type="gramStart"/>
      <w:r>
        <w:t>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w:t>
      </w:r>
      <w:proofErr w:type="gramEnd"/>
      <w:r>
        <w:t xml:space="preserve">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 xml:space="preserve">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w:t>
      </w:r>
      <w:proofErr w:type="gramStart"/>
      <w:r>
        <w:t>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w:t>
      </w:r>
      <w:proofErr w:type="gramEnd"/>
      <w:r>
        <w:t xml:space="preserve">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 xml:space="preserve">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w:t>
      </w:r>
      <w:proofErr w:type="gramStart"/>
      <w:r>
        <w:t>согласно</w:t>
      </w:r>
      <w:proofErr w:type="gramEnd"/>
      <w:r>
        <w:t xml:space="preserve">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proofErr w:type="gramStart"/>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w:t>
      </w:r>
      <w:proofErr w:type="gramEnd"/>
      <w:r>
        <w:t xml:space="preserve"> КОМПАНИЯ информирует о  том, что в случае  обнаружения факта перевозки животных ЗАКАЗЧИК (туристы ЗАКАЗЧИКА) буде</w:t>
      </w:r>
      <w:proofErr w:type="gramStart"/>
      <w:r>
        <w:t>т(</w:t>
      </w:r>
      <w:proofErr w:type="spellStart"/>
      <w:proofErr w:type="gramEnd"/>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4C35F47D" w14:textId="77777777" w:rsidR="002224B4" w:rsidRDefault="002224B4" w:rsidP="002224B4">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4CF1495C" w14:textId="77777777" w:rsidR="002224B4" w:rsidRPr="00515E20" w:rsidRDefault="002224B4" w:rsidP="002224B4">
      <w:pPr>
        <w:pStyle w:val="11"/>
        <w:widowControl/>
        <w:tabs>
          <w:tab w:val="left" w:pos="-2268"/>
        </w:tabs>
        <w:snapToGrid/>
        <w:jc w:val="both"/>
      </w:pPr>
      <w:r>
        <w:t xml:space="preserve"> При оформлении данного Договора   </w:t>
      </w:r>
      <w:r w:rsidRPr="00515E20">
        <w:t xml:space="preserve">порядок оплаты турпродукта </w:t>
      </w:r>
      <w:r>
        <w:t>осуществляется</w:t>
      </w:r>
      <w:r w:rsidRPr="00515E20">
        <w:t xml:space="preserve"> таким образом, чтобы в определенный  срок размер выплаченных </w:t>
      </w:r>
      <w:r>
        <w:t>ЗАКАЗЧИКОМ</w:t>
      </w:r>
      <w:r w:rsidRPr="00515E20">
        <w:t xml:space="preserve"> денежных средств </w:t>
      </w:r>
      <w:r>
        <w:t xml:space="preserve">наличными или безналичными средствами </w:t>
      </w:r>
      <w:r w:rsidRPr="00515E20">
        <w:t>в процентном соотношении к стоимости тура соответствовал нижеуказанному графику платежей:</w:t>
      </w:r>
    </w:p>
    <w:p w14:paraId="5F98221D" w14:textId="536000E5" w:rsidR="002224B4" w:rsidRDefault="002224B4" w:rsidP="002224B4">
      <w:pPr>
        <w:pStyle w:val="af6"/>
        <w:tabs>
          <w:tab w:val="left" w:pos="-2268"/>
        </w:tabs>
        <w:spacing w:before="0"/>
        <w:jc w:val="both"/>
        <w:rPr>
          <w:sz w:val="20"/>
          <w:szCs w:val="20"/>
        </w:rPr>
      </w:pPr>
      <w:r w:rsidRPr="00515E20">
        <w:rPr>
          <w:sz w:val="20"/>
          <w:szCs w:val="20"/>
        </w:rPr>
        <w:t>- при заключении договора о реализации турпродукта в срок от 180 (сто восемьдесят) дней до начала</w:t>
      </w:r>
      <w:r w:rsidR="005744A5">
        <w:rPr>
          <w:sz w:val="20"/>
          <w:szCs w:val="20"/>
        </w:rPr>
        <w:t xml:space="preserve"> круиза – не менее 30 (тридцать</w:t>
      </w:r>
      <w:r w:rsidRPr="00515E20">
        <w:rPr>
          <w:sz w:val="20"/>
          <w:szCs w:val="20"/>
        </w:rPr>
        <w:t>) % от полной стоимости турпродукта (без учёта действующих скидок).</w:t>
      </w:r>
      <w:r>
        <w:rPr>
          <w:sz w:val="20"/>
          <w:szCs w:val="20"/>
        </w:rPr>
        <w:t xml:space="preserve"> </w:t>
      </w:r>
    </w:p>
    <w:p w14:paraId="6A61AE9D" w14:textId="77777777" w:rsidR="002224B4" w:rsidRPr="00515E20" w:rsidRDefault="002224B4" w:rsidP="002224B4">
      <w:pPr>
        <w:pStyle w:val="af6"/>
        <w:tabs>
          <w:tab w:val="left" w:pos="-2268"/>
        </w:tabs>
        <w:spacing w:before="0"/>
        <w:jc w:val="both"/>
        <w:rPr>
          <w:sz w:val="20"/>
          <w:szCs w:val="20"/>
        </w:rPr>
      </w:pPr>
      <w:r w:rsidRPr="00515E20">
        <w:rPr>
          <w:sz w:val="20"/>
          <w:szCs w:val="20"/>
        </w:rPr>
        <w:t>- при заключении договора о реализации турпродукта в срок от 61 (шестьдесят один) до 180 (сто восемьдесят) дней до начала круиза – не менее 50 (пятьдесят) % от полной стоимости турпродукта (без учёта действующих скидок).</w:t>
      </w:r>
    </w:p>
    <w:p w14:paraId="4074B572" w14:textId="77777777" w:rsidR="002224B4" w:rsidRPr="00515E20" w:rsidRDefault="002224B4" w:rsidP="002224B4">
      <w:pPr>
        <w:pStyle w:val="af6"/>
        <w:tabs>
          <w:tab w:val="left" w:pos="-2268"/>
        </w:tabs>
        <w:spacing w:before="0"/>
        <w:jc w:val="both"/>
        <w:rPr>
          <w:sz w:val="20"/>
          <w:szCs w:val="20"/>
        </w:rPr>
      </w:pPr>
      <w:r w:rsidRPr="00515E20">
        <w:rPr>
          <w:sz w:val="20"/>
          <w:szCs w:val="20"/>
        </w:rPr>
        <w:t>- при заключении договора о реализации турпродукта в срок от 31 (тридцать один) до 60 (</w:t>
      </w:r>
      <w:proofErr w:type="spellStart"/>
      <w:r w:rsidRPr="00515E20">
        <w:rPr>
          <w:sz w:val="20"/>
          <w:szCs w:val="20"/>
        </w:rPr>
        <w:t>шестьдесять</w:t>
      </w:r>
      <w:proofErr w:type="spellEnd"/>
      <w:r w:rsidRPr="00515E20">
        <w:rPr>
          <w:sz w:val="20"/>
          <w:szCs w:val="20"/>
        </w:rPr>
        <w:t>) дней до начала круиза – не менее 70 (семьдесят) % от полной стоимости турпродукта (без учёта действующих скидок).</w:t>
      </w:r>
    </w:p>
    <w:p w14:paraId="5861AC48" w14:textId="77777777" w:rsidR="002224B4" w:rsidRDefault="002224B4" w:rsidP="002224B4">
      <w:pPr>
        <w:jc w:val="both"/>
      </w:pPr>
      <w:r w:rsidRPr="00515E20">
        <w:t xml:space="preserve">Полная оплата должна быть произведена не позднее, чем за 30 (тридцать) дней до начала круиза. </w:t>
      </w:r>
    </w:p>
    <w:p w14:paraId="361B2624" w14:textId="77777777" w:rsidR="002224B4" w:rsidRDefault="002224B4" w:rsidP="002224B4">
      <w:pPr>
        <w:jc w:val="both"/>
      </w:pPr>
      <w:r w:rsidRPr="00515E20">
        <w:t xml:space="preserve">При данной системе расчета полная стоимость тура может быть изменена Туроператором.  </w:t>
      </w:r>
    </w:p>
    <w:p w14:paraId="4A9300B4" w14:textId="77777777" w:rsidR="002224B4" w:rsidRDefault="002224B4" w:rsidP="002224B4">
      <w:pPr>
        <w:jc w:val="both"/>
      </w:pPr>
      <w:r w:rsidRPr="00515E20">
        <w:t xml:space="preserve">Полная оплата тура является гарантией неизменности его стоимости. </w:t>
      </w:r>
    </w:p>
    <w:p w14:paraId="048EDA21" w14:textId="77777777" w:rsidR="002224B4" w:rsidRDefault="002224B4" w:rsidP="002224B4">
      <w:pPr>
        <w:jc w:val="both"/>
      </w:pPr>
      <w:r>
        <w:t>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r w:rsidRPr="00D57932">
        <w:t xml:space="preserve"> </w:t>
      </w:r>
    </w:p>
    <w:p w14:paraId="7752C434" w14:textId="77777777" w:rsidR="002224B4" w:rsidRDefault="002224B4" w:rsidP="002224B4">
      <w:pPr>
        <w:jc w:val="both"/>
      </w:pPr>
      <w:r>
        <w:t>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w:t>
      </w:r>
    </w:p>
    <w:p w14:paraId="3D3E0324" w14:textId="77777777" w:rsidR="002224B4" w:rsidRPr="00515E20" w:rsidRDefault="002224B4" w:rsidP="002224B4">
      <w:pPr>
        <w:jc w:val="both"/>
      </w:pPr>
    </w:p>
    <w:p w14:paraId="0F0B467C" w14:textId="77777777" w:rsidR="002224B4" w:rsidRPr="00515E20" w:rsidRDefault="002224B4" w:rsidP="002224B4">
      <w:pPr>
        <w:pStyle w:val="af6"/>
        <w:tabs>
          <w:tab w:val="left" w:pos="-2268"/>
        </w:tabs>
        <w:spacing w:before="0"/>
        <w:jc w:val="both"/>
        <w:rPr>
          <w:sz w:val="20"/>
          <w:szCs w:val="20"/>
        </w:rPr>
      </w:pPr>
      <w:r w:rsidRPr="00515E20">
        <w:rPr>
          <w:sz w:val="20"/>
          <w:szCs w:val="20"/>
        </w:rPr>
        <w:t xml:space="preserve">   При заключении договора о реализации турпродукта в срок от 30 (тридцать) до 11 (одиннадцать)  дней до начала круиза </w:t>
      </w:r>
      <w:r>
        <w:t>ЗАКАЗЧИК</w:t>
      </w:r>
      <w:r w:rsidRPr="00515E20">
        <w:rPr>
          <w:sz w:val="20"/>
          <w:szCs w:val="20"/>
        </w:rPr>
        <w:t xml:space="preserve"> обязан оплатить 100 (сто)% стоимости тура в течение  5 (пять) банковских дней.</w:t>
      </w:r>
    </w:p>
    <w:p w14:paraId="3E9BC4AF" w14:textId="77777777" w:rsidR="002224B4" w:rsidRPr="00515E20" w:rsidRDefault="002224B4" w:rsidP="002224B4">
      <w:pPr>
        <w:pStyle w:val="af6"/>
        <w:tabs>
          <w:tab w:val="left" w:pos="-2268"/>
        </w:tabs>
        <w:spacing w:before="0"/>
        <w:jc w:val="both"/>
        <w:rPr>
          <w:sz w:val="20"/>
          <w:szCs w:val="20"/>
        </w:rPr>
      </w:pPr>
      <w:r w:rsidRPr="00515E20">
        <w:rPr>
          <w:sz w:val="20"/>
          <w:szCs w:val="20"/>
        </w:rPr>
        <w:t xml:space="preserve">  При заключении договора о реализации турпродукта за 10 (десять) и менее дней до начала круиза </w:t>
      </w:r>
      <w:r>
        <w:t>ЗАКАЗЧИК</w:t>
      </w:r>
      <w:r w:rsidRPr="00515E20">
        <w:rPr>
          <w:sz w:val="20"/>
          <w:szCs w:val="20"/>
        </w:rPr>
        <w:t xml:space="preserve"> обязан оплатить 100 (сто) % стоимости тура в течение 48 (сорок восемь) часов.  </w:t>
      </w:r>
    </w:p>
    <w:p w14:paraId="78D54BE8" w14:textId="77777777" w:rsidR="002224B4" w:rsidRDefault="002224B4" w:rsidP="002224B4">
      <w:pPr>
        <w:pStyle w:val="af6"/>
        <w:tabs>
          <w:tab w:val="left" w:pos="-2268"/>
        </w:tabs>
        <w:spacing w:before="0"/>
        <w:jc w:val="both"/>
        <w:rPr>
          <w:sz w:val="20"/>
          <w:szCs w:val="20"/>
        </w:rPr>
      </w:pPr>
      <w:r w:rsidRPr="00515E20">
        <w:rPr>
          <w:sz w:val="20"/>
          <w:szCs w:val="20"/>
        </w:rPr>
        <w:t>При расчёте окончательной стоимости тура учитываются скидки, действующие на момент полной оплаты тура.</w:t>
      </w:r>
    </w:p>
    <w:p w14:paraId="4A2AAF21" w14:textId="77777777" w:rsidR="002224B4" w:rsidRDefault="002224B4" w:rsidP="002224B4">
      <w:pPr>
        <w:widowControl/>
        <w:jc w:val="both"/>
      </w:pP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w:t>
      </w:r>
      <w:proofErr w:type="gramStart"/>
      <w:r>
        <w:t>дств в к</w:t>
      </w:r>
      <w:proofErr w:type="gramEnd"/>
      <w:r>
        <w:t xml:space="preserve">ассу КОМПАНИИ. ЗАКАЗЧИК вправе возложить свое обязательство по оплате стоимости туристского продукта на третье лицо, как физическое, так и </w:t>
      </w:r>
      <w:r>
        <w:lastRenderedPageBreak/>
        <w:t>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w:t>
      </w:r>
      <w:proofErr w:type="gramStart"/>
      <w:r>
        <w:t>дств  пр</w:t>
      </w:r>
      <w:proofErr w:type="gramEnd"/>
      <w:r>
        <w:t xml:space="preserve">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w:t>
      </w:r>
      <w:proofErr w:type="gramStart"/>
      <w:r>
        <w:t>После возврата денежных средств обязательства сторон по Договору считаются прекращенными, а договор расторгнутым.</w:t>
      </w:r>
      <w:proofErr w:type="gramEnd"/>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proofErr w:type="gramStart"/>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w:t>
      </w:r>
      <w:proofErr w:type="gramEnd"/>
      <w:r>
        <w:t xml:space="preserve">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proofErr w:type="gramStart"/>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roofErr w:type="gramEnd"/>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45A3B074" w:rsidR="000D0EBC" w:rsidRDefault="005C74C7">
      <w:pPr>
        <w:tabs>
          <w:tab w:val="left" w:pos="-2268"/>
          <w:tab w:val="left" w:pos="660"/>
        </w:tabs>
        <w:jc w:val="both"/>
      </w:pPr>
      <w:r>
        <w:tab/>
      </w:r>
      <w:r w:rsidR="002A5271" w:rsidRPr="002A5271">
        <w:t>Договор обязательного страхования гражданской ответственности перевозчика за причинение вреда жизни, здоровью, имуществу пассажиров IGSX21728688440000 от 15.03.2017., заключен с СПАО «Ингосстрах» сроком действия с 01 апреля 2017 года по 31 марта 2018 года. Местонахождение открытого страхового акционерного общества «Ингосстрах»: 117997, г. Москва, ул. Пятницкая, д. 12, стр.2</w:t>
      </w:r>
      <w:r>
        <w:t xml:space="preserve">. </w:t>
      </w:r>
    </w:p>
    <w:p w14:paraId="0113CE42" w14:textId="0AF49587" w:rsidR="000D0EBC" w:rsidRPr="00DB170A"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w:t>
      </w:r>
      <w:r>
        <w:lastRenderedPageBreak/>
        <w:t xml:space="preserve">на сайте Компании  </w:t>
      </w:r>
      <w:hyperlink r:id="rId10" w:history="1">
        <w:r>
          <w:rPr>
            <w:rStyle w:val="a6"/>
            <w:lang w:val="en-US"/>
          </w:rPr>
          <w:t>www</w:t>
        </w:r>
        <w:r>
          <w:rPr>
            <w:rStyle w:val="a6"/>
          </w:rPr>
          <w:t>.</w:t>
        </w:r>
      </w:hyperlink>
      <w:proofErr w:type="spellStart"/>
      <w:r w:rsidR="00DB170A">
        <w:rPr>
          <w:rStyle w:val="a6"/>
          <w:lang w:val="en-US"/>
        </w:rPr>
        <w:t>vodohod</w:t>
      </w:r>
      <w:proofErr w:type="spellEnd"/>
      <w:r w:rsidR="00DB170A" w:rsidRPr="00DB170A">
        <w:rPr>
          <w:rStyle w:val="a6"/>
        </w:rPr>
        <w:t>.</w:t>
      </w:r>
      <w:r w:rsidR="00DB170A">
        <w:rPr>
          <w:rStyle w:val="a6"/>
          <w:lang w:val="en-US"/>
        </w:rPr>
        <w:t>com</w:t>
      </w:r>
    </w:p>
    <w:p w14:paraId="755FF852" w14:textId="74785839"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37679A23" w14:textId="0AEA2229" w:rsidR="00DB170A" w:rsidRDefault="00DB170A">
      <w:pPr>
        <w:tabs>
          <w:tab w:val="left" w:pos="-2268"/>
          <w:tab w:val="left" w:pos="660"/>
        </w:tabs>
        <w:jc w:val="both"/>
      </w:pPr>
      <w:r>
        <w:tab/>
      </w:r>
      <w:r w:rsidRPr="00DB170A">
        <w:t xml:space="preserve">Договор страхования гражданской ответственности за неисполнение или ненадлежащее исполнение обязательств по договору о реализации туристского продукта № 433-012123/17 от 27.02.2017г. Договор вступает в силу с 01.07.2017г. и действует по 30.06.2018г. Размер финансового обеспечения 500 000 (пятьсот тысяч) рублей. Страховщик: СПАО "Ингосстрах", адрес: 117997, </w:t>
      </w:r>
      <w:proofErr w:type="spellStart"/>
      <w:r w:rsidRPr="00DB170A">
        <w:t>г</w:t>
      </w:r>
      <w:proofErr w:type="gramStart"/>
      <w:r w:rsidRPr="00DB170A">
        <w:t>.М</w:t>
      </w:r>
      <w:proofErr w:type="gramEnd"/>
      <w:r w:rsidRPr="00DB170A">
        <w:t>осква</w:t>
      </w:r>
      <w:proofErr w:type="spellEnd"/>
      <w:r w:rsidRPr="00DB170A">
        <w:t xml:space="preserve">, </w:t>
      </w:r>
      <w:proofErr w:type="spellStart"/>
      <w:r w:rsidRPr="00DB170A">
        <w:t>ул.Пятницкая</w:t>
      </w:r>
      <w:proofErr w:type="spellEnd"/>
      <w:r w:rsidRPr="00DB170A">
        <w:t>, д.12, стр.2</w:t>
      </w:r>
    </w:p>
    <w:p w14:paraId="7DC65C4B" w14:textId="0B401E2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sidR="00DB170A">
        <w:rPr>
          <w:lang w:val="en-US"/>
        </w:rPr>
        <w:t>vodohod</w:t>
      </w:r>
      <w:proofErr w:type="spellEnd"/>
      <w:r w:rsidR="00DB170A" w:rsidRPr="00DB170A">
        <w:t>.</w:t>
      </w:r>
      <w:r w:rsidR="00DB170A">
        <w:rPr>
          <w:lang w:val="en-US"/>
        </w:rPr>
        <w:t>com</w:t>
      </w:r>
      <w:r>
        <w:t xml:space="preserve">. Реестровый номер туроператора серия  </w:t>
      </w:r>
      <w:r w:rsidR="00DB170A">
        <w:t>РТО</w:t>
      </w:r>
      <w:r>
        <w:t xml:space="preserve">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30250FA6" w14:textId="77777777" w:rsidR="007B1DC0" w:rsidRDefault="007B1DC0">
      <w:pPr>
        <w:pStyle w:val="LO-Normal"/>
        <w:widowControl/>
        <w:numPr>
          <w:ilvl w:val="1"/>
          <w:numId w:val="11"/>
        </w:numPr>
        <w:snapToGrid/>
        <w:ind w:left="0" w:firstLine="0"/>
        <w:jc w:val="both"/>
      </w:pPr>
    </w:p>
    <w:p w14:paraId="31DE873E" w14:textId="1037A223" w:rsidR="007B1DC0" w:rsidRDefault="007B1DC0" w:rsidP="007B1DC0">
      <w:pPr>
        <w:pStyle w:val="LO-Normal"/>
        <w:widowControl/>
        <w:snapToGrid/>
        <w:jc w:val="both"/>
      </w:pPr>
      <w:proofErr w:type="gramStart"/>
      <w:r w:rsidRPr="003D7FBC">
        <w:rPr>
          <w:b/>
        </w:rPr>
        <w:t>6.1</w:t>
      </w: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w:t>
      </w:r>
      <w:proofErr w:type="gramEnd"/>
      <w:r>
        <w:t xml:space="preserve">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proofErr w:type="gramStart"/>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roofErr w:type="gramEnd"/>
    </w:p>
    <w:p w14:paraId="1030F86F" w14:textId="77777777" w:rsidR="000D0EBC" w:rsidRDefault="005C74C7">
      <w:pPr>
        <w:numPr>
          <w:ilvl w:val="1"/>
          <w:numId w:val="11"/>
        </w:numPr>
        <w:ind w:left="0" w:firstLine="0"/>
        <w:jc w:val="both"/>
      </w:pPr>
      <w:proofErr w:type="gramStart"/>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roofErr w:type="gramEnd"/>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7DD0BC05" w14:textId="77777777" w:rsidR="007B1DC0" w:rsidRDefault="007B1DC0" w:rsidP="007B1DC0">
      <w:pPr>
        <w:widowControl/>
        <w:numPr>
          <w:ilvl w:val="1"/>
          <w:numId w:val="11"/>
        </w:numPr>
        <w:ind w:left="0" w:firstLine="0"/>
        <w:jc w:val="both"/>
        <w:rPr>
          <w:bCs/>
        </w:rPr>
      </w:pPr>
    </w:p>
    <w:p w14:paraId="59279B18" w14:textId="77777777" w:rsidR="000D0EBC" w:rsidRPr="007B1DC0" w:rsidRDefault="005C74C7" w:rsidP="007B1DC0">
      <w:pPr>
        <w:widowControl/>
        <w:numPr>
          <w:ilvl w:val="1"/>
          <w:numId w:val="16"/>
        </w:numPr>
        <w:tabs>
          <w:tab w:val="clear" w:pos="567"/>
          <w:tab w:val="num" w:pos="0"/>
        </w:tabs>
        <w:ind w:left="0" w:firstLine="0"/>
        <w:jc w:val="both"/>
        <w:rPr>
          <w:bCs/>
        </w:rPr>
      </w:pPr>
      <w:proofErr w:type="gramStart"/>
      <w:r w:rsidRPr="007B1DC0">
        <w:rPr>
          <w:bCs/>
        </w:rPr>
        <w:t>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w:t>
      </w:r>
      <w:proofErr w:type="gramEnd"/>
      <w:r w:rsidRPr="007B1DC0">
        <w:rPr>
          <w:bCs/>
        </w:rPr>
        <w:t xml:space="preserve">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rsidP="007B1DC0">
      <w:pPr>
        <w:widowControl/>
        <w:numPr>
          <w:ilvl w:val="1"/>
          <w:numId w:val="15"/>
        </w:numPr>
        <w:ind w:left="0" w:firstLine="0"/>
        <w:jc w:val="both"/>
      </w:pPr>
      <w:r>
        <w:t xml:space="preserve">Все споры и разногласия, которые могут возникнуть между сторонами по настоящему договору и в связи с ним должны разрешаться путем переговоров. В случае </w:t>
      </w:r>
      <w:proofErr w:type="gramStart"/>
      <w:r>
        <w:t>не достижения</w:t>
      </w:r>
      <w:proofErr w:type="gramEnd"/>
      <w:r>
        <w:t xml:space="preserve">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rsidP="007B1DC0">
      <w:pPr>
        <w:widowControl/>
        <w:numPr>
          <w:ilvl w:val="1"/>
          <w:numId w:val="15"/>
        </w:numPr>
        <w:ind w:left="0" w:firstLine="0"/>
        <w:jc w:val="both"/>
      </w:pPr>
      <w:r>
        <w:lastRenderedPageBreak/>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rsidP="007B1DC0">
      <w:pPr>
        <w:widowControl/>
        <w:numPr>
          <w:ilvl w:val="1"/>
          <w:numId w:val="15"/>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rsidP="007B1DC0">
      <w:pPr>
        <w:widowControl/>
        <w:numPr>
          <w:ilvl w:val="1"/>
          <w:numId w:val="15"/>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rsidP="007B1DC0">
      <w:pPr>
        <w:widowControl/>
        <w:numPr>
          <w:ilvl w:val="0"/>
          <w:numId w:val="15"/>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w:t>
            </w:r>
            <w:proofErr w:type="gramStart"/>
            <w:r>
              <w:rPr>
                <w:color w:val="000000"/>
              </w:rPr>
              <w:t>.а</w:t>
            </w:r>
            <w:proofErr w:type="gramEnd"/>
            <w:r>
              <w:rPr>
                <w:color w:val="000000"/>
              </w:rPr>
              <w:t>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w:t>
            </w:r>
            <w:proofErr w:type="gramStart"/>
            <w:r>
              <w:rPr>
                <w:color w:val="000000"/>
              </w:rPr>
              <w:t>.а</w:t>
            </w:r>
            <w:proofErr w:type="gramEnd"/>
            <w:r>
              <w:rPr>
                <w:color w:val="000000"/>
              </w:rPr>
              <w:t>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w:t>
            </w:r>
            <w:r w:rsidR="00F748F8" w:rsidRPr="00644003">
              <w:t>FIO</w:t>
            </w:r>
            <w:r w:rsidR="00A01330" w:rsidRPr="00644003">
              <w:t>}</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w:t>
            </w:r>
            <w:r w:rsidR="00252079" w:rsidRPr="00644003">
              <w:t>PASSPORT</w:t>
            </w:r>
            <w:r w:rsidR="00A01330" w:rsidRPr="00644003">
              <w:t>}</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proofErr w:type="gramStart"/>
            <w:r>
              <w:t>р</w:t>
            </w:r>
            <w:proofErr w:type="gramEnd"/>
            <w:r>
              <w:t>/с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w:t>
            </w:r>
            <w:r w:rsidR="00F748F8" w:rsidRPr="00644003">
              <w:t>ADDRESS</w:t>
            </w:r>
            <w:r w:rsidR="00A01330" w:rsidRPr="00644003">
              <w:t>}</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w:t>
            </w:r>
            <w:r w:rsidR="00F748F8" w:rsidRPr="00644003">
              <w:t>PHONE</w:t>
            </w:r>
            <w:r w:rsidR="00A01330" w:rsidRPr="00644003">
              <w:t>}</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w:t>
            </w:r>
            <w:proofErr w:type="gramStart"/>
            <w:r>
              <w:t xml:space="preserve"> .</w:t>
            </w:r>
            <w:proofErr w:type="gramEnd"/>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w:t>
            </w:r>
            <w:proofErr w:type="gramStart"/>
            <w:r>
              <w:t xml:space="preserve"> .</w:t>
            </w:r>
            <w:proofErr w:type="gramEnd"/>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w:t>
            </w:r>
            <w:proofErr w:type="gramStart"/>
            <w:r>
              <w:t>ознакомлен</w:t>
            </w:r>
            <w:proofErr w:type="gramEnd"/>
            <w:r>
              <w:t>/а,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w:t>
            </w:r>
            <w:proofErr w:type="gramStart"/>
            <w:r>
              <w:t xml:space="preserve"> .</w:t>
            </w:r>
            <w:proofErr w:type="gramEnd"/>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w:t>
            </w:r>
            <w:proofErr w:type="gramStart"/>
            <w:r>
              <w:t xml:space="preserve"> .</w:t>
            </w:r>
            <w:proofErr w:type="gramEnd"/>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 xml:space="preserve">Настоящим подтверждаю, что я ознакомлен (а) с правилами, действующими во время тура, с программой пребывания и </w:t>
      </w:r>
      <w:proofErr w:type="gramStart"/>
      <w:r>
        <w:t>маршруте</w:t>
      </w:r>
      <w:proofErr w:type="gramEnd"/>
      <w:r>
        <w:t xml:space="preserve">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w:t>
      </w:r>
      <w:r w:rsidR="00F748F8" w:rsidRPr="00644003">
        <w:rPr>
          <w:b/>
          <w:bCs/>
        </w:rPr>
        <w:t>ID</w:t>
      </w:r>
      <w:r w:rsidR="00A01330" w:rsidRPr="00644003">
        <w:rPr>
          <w:b/>
          <w:bCs/>
        </w:rPr>
        <w:t>}</w:t>
      </w:r>
      <w:r w:rsidRPr="00644003">
        <w:rPr>
          <w:b/>
          <w:bCs/>
        </w:rPr>
        <w:t xml:space="preserve">  от </w:t>
      </w:r>
      <w:r w:rsidR="00F748F8" w:rsidRPr="00644003">
        <w:rPr>
          <w:b/>
          <w:bCs/>
        </w:rPr>
        <w:t>«</w:t>
      </w:r>
      <w:r w:rsidR="00A01330" w:rsidRPr="00644003">
        <w:rPr>
          <w:b/>
          <w:bCs/>
        </w:rPr>
        <w:t>${</w:t>
      </w:r>
      <w:r w:rsidR="00F748F8" w:rsidRPr="00644003">
        <w:rPr>
          <w:b/>
          <w:bCs/>
        </w:rPr>
        <w:t>DAY</w:t>
      </w:r>
      <w:r w:rsidR="00A01330" w:rsidRPr="00644003">
        <w:rPr>
          <w:b/>
          <w:bCs/>
        </w:rPr>
        <w:t>}</w:t>
      </w:r>
      <w:r w:rsidRPr="00644003">
        <w:rPr>
          <w:b/>
          <w:bCs/>
        </w:rPr>
        <w:t xml:space="preserve">» </w:t>
      </w:r>
      <w:r w:rsidR="00A01330" w:rsidRPr="00644003">
        <w:rPr>
          <w:b/>
          <w:bCs/>
        </w:rPr>
        <w:t>${</w:t>
      </w:r>
      <w:r w:rsidR="00F748F8" w:rsidRPr="00644003">
        <w:rPr>
          <w:b/>
          <w:bCs/>
        </w:rPr>
        <w:t>MONTH</w:t>
      </w:r>
      <w:r w:rsidR="00A01330" w:rsidRPr="00644003">
        <w:rPr>
          <w:b/>
          <w:bCs/>
        </w:rPr>
        <w:t>} ${</w:t>
      </w:r>
      <w:r w:rsidR="00F748F8" w:rsidRPr="00644003">
        <w:rPr>
          <w:b/>
          <w:bCs/>
        </w:rPr>
        <w:t>YEAR</w:t>
      </w:r>
      <w:r w:rsidR="00A01330" w:rsidRPr="00644003">
        <w:rPr>
          <w:b/>
          <w:bCs/>
        </w:rPr>
        <w:t>}</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 xml:space="preserve">Рекомендуем приобретать железнодорожные и </w:t>
      </w:r>
      <w:proofErr w:type="gramStart"/>
      <w:r>
        <w:rPr>
          <w:sz w:val="18"/>
          <w:szCs w:val="18"/>
        </w:rPr>
        <w:t>авиа билеты</w:t>
      </w:r>
      <w:proofErr w:type="gramEnd"/>
      <w:r>
        <w:rPr>
          <w:sz w:val="18"/>
          <w:szCs w:val="18"/>
        </w:rPr>
        <w:t xml:space="preserve">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w:t>
      </w:r>
      <w:proofErr w:type="gramStart"/>
      <w:r>
        <w:rPr>
          <w:sz w:val="18"/>
          <w:szCs w:val="18"/>
        </w:rPr>
        <w:t>,</w:t>
      </w:r>
      <w:proofErr w:type="gramEnd"/>
      <w:r>
        <w:rPr>
          <w:sz w:val="18"/>
          <w:szCs w:val="18"/>
        </w:rPr>
        <w:t xml:space="preserve">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w:t>
      </w:r>
      <w:proofErr w:type="gramStart"/>
      <w:r>
        <w:rPr>
          <w:sz w:val="18"/>
          <w:szCs w:val="18"/>
        </w:rPr>
        <w:t>туристы, проживающие в каютах  класса люкс и полулюкс питаются</w:t>
      </w:r>
      <w:proofErr w:type="gramEnd"/>
      <w:r>
        <w:rPr>
          <w:sz w:val="18"/>
          <w:szCs w:val="18"/>
        </w:rPr>
        <w:t xml:space="preserve">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 xml:space="preserve">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w:t>
      </w:r>
      <w:proofErr w:type="gramStart"/>
      <w:r>
        <w:rPr>
          <w:sz w:val="18"/>
          <w:szCs w:val="18"/>
        </w:rPr>
        <w:t>на</w:t>
      </w:r>
      <w:proofErr w:type="gramEnd"/>
      <w:r>
        <w:rPr>
          <w:sz w:val="18"/>
          <w:szCs w:val="18"/>
        </w:rPr>
        <w:t xml:space="preserve"> пешеходные, автобусные и авто-пешеходные. </w:t>
      </w:r>
      <w:proofErr w:type="gramStart"/>
      <w:r>
        <w:rPr>
          <w:sz w:val="18"/>
          <w:szCs w:val="18"/>
        </w:rPr>
        <w:t>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roofErr w:type="gramEnd"/>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 xml:space="preserve">Формирование групп на дополнительную программу, а также её оплата могут осуществляться в офисе или </w:t>
      </w:r>
      <w:proofErr w:type="gramStart"/>
      <w:r>
        <w:rPr>
          <w:sz w:val="18"/>
          <w:szCs w:val="18"/>
        </w:rPr>
        <w:t>на</w:t>
      </w:r>
      <w:proofErr w:type="gramEnd"/>
      <w:r>
        <w:rPr>
          <w:sz w:val="18"/>
          <w:szCs w:val="18"/>
        </w:rPr>
        <w:t xml:space="preserve">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w:t>
      </w:r>
      <w:proofErr w:type="gramStart"/>
      <w:r>
        <w:rPr>
          <w:sz w:val="18"/>
          <w:szCs w:val="18"/>
        </w:rPr>
        <w:t>вещами</w:t>
      </w:r>
      <w:proofErr w:type="gramEnd"/>
      <w:r>
        <w:rPr>
          <w:sz w:val="18"/>
          <w:szCs w:val="18"/>
        </w:rPr>
        <w:t xml:space="preserve">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proofErr w:type="gramStart"/>
      <w:r>
        <w:rPr>
          <w:sz w:val="18"/>
          <w:szCs w:val="18"/>
        </w:rPr>
        <w:t>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w:t>
      </w:r>
      <w:proofErr w:type="gramEnd"/>
      <w:r>
        <w:rPr>
          <w:sz w:val="18"/>
          <w:szCs w:val="18"/>
        </w:rPr>
        <w:t xml:space="preserve">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w:t>
      </w:r>
      <w:proofErr w:type="gramStart"/>
      <w:r>
        <w:t>л(</w:t>
      </w:r>
      <w:proofErr w:type="gramEnd"/>
      <w:r>
        <w:t>а). С информацией ознакомле</w:t>
      </w:r>
      <w:proofErr w:type="gramStart"/>
      <w:r>
        <w:t>н(</w:t>
      </w:r>
      <w:proofErr w:type="gramEnd"/>
      <w:r>
        <w:t>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w:t>
            </w:r>
            <w:r w:rsidR="00F748F8" w:rsidRPr="00644003">
              <w:t>ID</w:t>
            </w:r>
            <w:r w:rsidR="00A01330" w:rsidRPr="00644003">
              <w:t>}</w:t>
            </w:r>
            <w:r w:rsidR="00F748F8" w:rsidRPr="00644003">
              <w:t xml:space="preserve"> от </w:t>
            </w:r>
            <w:r w:rsidR="00A01330" w:rsidRPr="00644003">
              <w:t>${</w:t>
            </w:r>
            <w:r w:rsidR="00F748F8" w:rsidRPr="00644003">
              <w:t>DAY</w:t>
            </w:r>
            <w:r w:rsidR="00A01330" w:rsidRPr="00644003">
              <w:t>} ${</w:t>
            </w:r>
            <w:r w:rsidR="00F748F8" w:rsidRPr="00644003">
              <w:t>MONTH</w:t>
            </w:r>
            <w:r w:rsidR="00A01330" w:rsidRPr="00644003">
              <w:t>} ${</w:t>
            </w:r>
            <w:r w:rsidR="00F748F8" w:rsidRPr="00644003">
              <w:t>YEAR</w:t>
            </w:r>
            <w:r w:rsidR="00A01330" w:rsidRPr="00644003">
              <w:t>}</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w:t>
            </w:r>
            <w:r w:rsidR="00F748F8" w:rsidRPr="00644003">
              <w:t>FIO</w:t>
            </w:r>
            <w:r w:rsidR="00A01330" w:rsidRPr="00644003">
              <w:t>}</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«${TEPLOHOD}</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РЕЙС</w:t>
            </w:r>
            <w:proofErr w:type="gramStart"/>
            <w:r w:rsidRPr="00644003">
              <w:t xml:space="preserve"> :</w:t>
            </w:r>
            <w:proofErr w:type="gramEnd"/>
            <w:r w:rsidRPr="00644003">
              <w:t xml:space="preserve"> </w:t>
            </w:r>
            <w:r w:rsidR="00E37864" w:rsidRPr="00644003">
              <w:t>${WAY}</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${DATE1} </w:t>
            </w:r>
            <w:r w:rsidRPr="00644003">
              <w:t>с</w:t>
            </w:r>
            <w:r w:rsidR="001B62EB" w:rsidRPr="00644003">
              <w:t xml:space="preserve"> ${TIME_REG}</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${DATE1} ${TIME1}</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${DATE1}</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${DATE2}</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${TIME1}</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${TIME2}</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${PORT1}</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${PORT2}</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${DAYS</w:t>
            </w:r>
            <w:r>
              <w:t>}</w:t>
            </w:r>
            <w:r w:rsidR="005656BE">
              <w:t xml:space="preserve"> дней,  ${DAYS</w:t>
            </w:r>
            <w:r>
              <w:t>_1}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w:t>
            </w:r>
            <w:r w:rsidR="002C40B5" w:rsidRPr="00644003">
              <w:t>NUM</w:t>
            </w:r>
            <w:r w:rsidRPr="00644003">
              <w:t>}</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w:t>
            </w:r>
            <w:r w:rsidR="002C40B5" w:rsidRPr="00644003">
              <w:t>PASS</w:t>
            </w:r>
            <w:r w:rsidRPr="00644003">
              <w:t>}</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${CLASS}</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${DECK}</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${SUM}</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${SUM_ALL}</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w:t>
            </w:r>
            <w:proofErr w:type="gramStart"/>
            <w:r w:rsidR="00F427D2" w:rsidRPr="00644003">
              <w:t>{SUM_ALL}</w:t>
            </w:r>
            <w:r w:rsidR="00F427D2" w:rsidRPr="00644003">
              <w:rPr>
                <w:rFonts w:ascii="Times" w:hAnsi="Times"/>
              </w:rPr>
              <w:t xml:space="preserve"> </w:t>
            </w:r>
            <w:r w:rsidR="00F427D2" w:rsidRPr="00644003">
              <w:t>${SUM_ALL_PROPIS}</w:t>
            </w:r>
            <w:r w:rsidRPr="00644003">
              <w:t>,</w:t>
            </w:r>
            <w:r>
              <w:t xml:space="preserve">  в том числе НДС: 00 (ноль рублей 00 копеек))  </w:t>
            </w:r>
            <w:proofErr w:type="gramEnd"/>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3AFC4" w14:textId="77777777" w:rsidR="005E13F4" w:rsidRDefault="005E13F4">
      <w:r>
        <w:separator/>
      </w:r>
    </w:p>
  </w:endnote>
  <w:endnote w:type="continuationSeparator" w:id="0">
    <w:p w14:paraId="669EE298" w14:textId="77777777" w:rsidR="005E13F4" w:rsidRDefault="005E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45E83">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45E83">
                      <w:rPr>
                        <w:rStyle w:val="a5"/>
                        <w:noProof/>
                      </w:rPr>
                      <w:t>1</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45E83">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45E83">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AF541" w14:textId="77777777" w:rsidR="005E13F4" w:rsidRDefault="005E13F4">
      <w:r>
        <w:separator/>
      </w:r>
    </w:p>
  </w:footnote>
  <w:footnote w:type="continuationSeparator" w:id="0">
    <w:p w14:paraId="32AF19E9" w14:textId="77777777" w:rsidR="005E13F4" w:rsidRDefault="005E13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132704B1"/>
    <w:multiLevelType w:val="multilevel"/>
    <w:tmpl w:val="74CE8B5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B4E4060"/>
    <w:multiLevelType w:val="multilevel"/>
    <w:tmpl w:val="18AE38A8"/>
    <w:name w:val="WW8Num112"/>
    <w:lvl w:ilvl="0">
      <w:start w:val="8"/>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2"/>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5">
    <w:nsid w:val="7CE6487A"/>
    <w:multiLevelType w:val="multilevel"/>
    <w:tmpl w:val="3E78D1F4"/>
    <w:name w:val="WW8Num113"/>
    <w:lvl w:ilvl="0">
      <w:start w:val="8"/>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224B4"/>
    <w:rsid w:val="00252079"/>
    <w:rsid w:val="002A5271"/>
    <w:rsid w:val="002B0C4C"/>
    <w:rsid w:val="002C40B5"/>
    <w:rsid w:val="00353E16"/>
    <w:rsid w:val="00356729"/>
    <w:rsid w:val="00366BEF"/>
    <w:rsid w:val="003E455C"/>
    <w:rsid w:val="004C690A"/>
    <w:rsid w:val="005656BE"/>
    <w:rsid w:val="005744A5"/>
    <w:rsid w:val="00591FDA"/>
    <w:rsid w:val="005960B6"/>
    <w:rsid w:val="005C74C7"/>
    <w:rsid w:val="005E13F4"/>
    <w:rsid w:val="00635349"/>
    <w:rsid w:val="00643400"/>
    <w:rsid w:val="00644003"/>
    <w:rsid w:val="00655B9A"/>
    <w:rsid w:val="00751420"/>
    <w:rsid w:val="007A364F"/>
    <w:rsid w:val="007B1DC0"/>
    <w:rsid w:val="007E7BD3"/>
    <w:rsid w:val="00863C25"/>
    <w:rsid w:val="008865CE"/>
    <w:rsid w:val="008A1D23"/>
    <w:rsid w:val="00A01330"/>
    <w:rsid w:val="00BC668E"/>
    <w:rsid w:val="00C27D69"/>
    <w:rsid w:val="00C4123A"/>
    <w:rsid w:val="00C877F0"/>
    <w:rsid w:val="00CF5BD4"/>
    <w:rsid w:val="00D02CA1"/>
    <w:rsid w:val="00D45E83"/>
    <w:rsid w:val="00D61347"/>
    <w:rsid w:val="00DB170A"/>
    <w:rsid w:val="00DF531E"/>
    <w:rsid w:val="00E336A2"/>
    <w:rsid w:val="00E37864"/>
    <w:rsid w:val="00E463C4"/>
    <w:rsid w:val="00E839E0"/>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link w:val="11"/>
  </w:style>
  <w:style w:type="character" w:customStyle="1" w:styleId="12">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3">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4">
    <w:name w:val="Текст примечания1"/>
    <w:basedOn w:val="a"/>
  </w:style>
  <w:style w:type="paragraph" w:styleId="af2">
    <w:name w:val="annotation subject"/>
    <w:basedOn w:val="14"/>
    <w:next w:val="14"/>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uiPriority w:val="99"/>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 w:type="paragraph" w:customStyle="1" w:styleId="11">
    <w:name w:val="Обычный1"/>
    <w:link w:val="Normal"/>
    <w:rsid w:val="002224B4"/>
    <w:pPr>
      <w:widowControl w:val="0"/>
      <w:snapToGrid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link w:val="11"/>
  </w:style>
  <w:style w:type="character" w:customStyle="1" w:styleId="12">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3">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4">
    <w:name w:val="Текст примечания1"/>
    <w:basedOn w:val="a"/>
  </w:style>
  <w:style w:type="paragraph" w:styleId="af2">
    <w:name w:val="annotation subject"/>
    <w:basedOn w:val="14"/>
    <w:next w:val="14"/>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uiPriority w:val="99"/>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 w:type="paragraph" w:customStyle="1" w:styleId="11">
    <w:name w:val="Обычный1"/>
    <w:link w:val="Normal"/>
    <w:rsid w:val="002224B4"/>
    <w:pPr>
      <w:widowControl w:val="0"/>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7581</Words>
  <Characters>43216</Characters>
  <Application>Microsoft Office Word</Application>
  <DocSecurity>0</DocSecurity>
  <Lines>360</Lines>
  <Paragraphs>101</Paragraphs>
  <ScaleCrop>false</ScaleCrop>
  <Company>1</Company>
  <LinksUpToDate>false</LinksUpToDate>
  <CharactersWithSpaces>50696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46</cp:revision>
  <cp:lastPrinted>2016-04-11T07:43:00Z</cp:lastPrinted>
  <dcterms:created xsi:type="dcterms:W3CDTF">2016-04-20T08:51:00Z</dcterms:created>
  <dcterms:modified xsi:type="dcterms:W3CDTF">2017-11-30T11:12:00Z</dcterms:modified>
</cp:coreProperties>
</file>