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D830" w14:textId="77777777" w:rsidR="00FC1F2B" w:rsidRDefault="00FC1F2B" w:rsidP="00E815B8">
      <w:pPr>
        <w:jc w:val="center"/>
        <w:rPr>
          <w:noProof/>
        </w:rPr>
      </w:pPr>
    </w:p>
    <w:p w14:paraId="6EF48DB8" w14:textId="73EE6106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46"/>
        <w:gridCol w:w="2549"/>
        <w:gridCol w:w="6114"/>
      </w:tblGrid>
      <w:tr w:rsidR="00210448" w14:paraId="4BFEBD02" w14:textId="77777777" w:rsidTr="00065721">
        <w:tc>
          <w:tcPr>
            <w:tcW w:w="3811" w:type="dxa"/>
            <w:gridSpan w:val="2"/>
          </w:tcPr>
          <w:p w14:paraId="36EDCA19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5B6EFD78" w14:textId="2ECD9CCC" w:rsidR="00E815B8" w:rsidRDefault="00FE231D" w:rsidP="00E815B8">
            <w:r>
              <w:rPr>
                <w:lang w:val="en-US"/>
              </w:rPr>
              <w:t>VK</w:t>
            </w:r>
            <w:r w:rsidRPr="0011504D">
              <w:t xml:space="preserve"> </w:t>
            </w:r>
            <w:r>
              <w:rPr>
                <w:lang w:val="en-US"/>
              </w:rPr>
              <w:t>mp</w:t>
            </w:r>
            <w:r w:rsidRPr="0011504D">
              <w:t xml:space="preserve">3 </w:t>
            </w:r>
            <w:r>
              <w:rPr>
                <w:lang w:val="en-US"/>
              </w:rPr>
              <w:t>mod</w:t>
            </w:r>
          </w:p>
        </w:tc>
      </w:tr>
      <w:tr w:rsidR="00210448" w14:paraId="41C0B7EA" w14:textId="77777777" w:rsidTr="00065721">
        <w:tc>
          <w:tcPr>
            <w:tcW w:w="3811" w:type="dxa"/>
            <w:gridSpan w:val="2"/>
          </w:tcPr>
          <w:p w14:paraId="06A5DC75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2407291B" w14:textId="20FA2FDE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91/635</w:t>
            </w:r>
          </w:p>
        </w:tc>
      </w:tr>
      <w:tr w:rsidR="00210448" w14:paraId="538E8E26" w14:textId="77777777" w:rsidTr="00065721">
        <w:tc>
          <w:tcPr>
            <w:tcW w:w="3811" w:type="dxa"/>
            <w:gridSpan w:val="2"/>
          </w:tcPr>
          <w:p w14:paraId="195C7450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0AE6CE8C" w14:textId="19832B28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04.03.2020</w:t>
            </w:r>
          </w:p>
        </w:tc>
      </w:tr>
      <w:tr w:rsidR="00210448" w14:paraId="1A480BD8" w14:textId="77777777" w:rsidTr="00065721">
        <w:tc>
          <w:tcPr>
            <w:tcW w:w="3811" w:type="dxa"/>
            <w:gridSpan w:val="2"/>
          </w:tcPr>
          <w:p w14:paraId="1EF037FA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00A02214" w14:textId="0CEA653C" w:rsidR="00E815B8" w:rsidRPr="00FE231D" w:rsidRDefault="00FE231D" w:rsidP="00E815B8">
            <w:r>
              <w:t>Фурс Дмитрий</w:t>
            </w:r>
          </w:p>
        </w:tc>
      </w:tr>
      <w:tr w:rsidR="00210448" w14:paraId="66496510" w14:textId="77777777" w:rsidTr="00065721">
        <w:tc>
          <w:tcPr>
            <w:tcW w:w="3811" w:type="dxa"/>
            <w:gridSpan w:val="2"/>
          </w:tcPr>
          <w:p w14:paraId="58FB283F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3643E8DE" w14:textId="20E3D5B1" w:rsidR="00E815B8" w:rsidRDefault="00FE231D" w:rsidP="00E815B8">
            <w:r>
              <w:t>Персональные данные пользователей (аудио- и видеозаписи, фото, личные сообщения и т.д.)</w:t>
            </w:r>
          </w:p>
        </w:tc>
      </w:tr>
      <w:tr w:rsidR="00210448" w14:paraId="440AF030" w14:textId="77777777" w:rsidTr="00065721">
        <w:tc>
          <w:tcPr>
            <w:tcW w:w="3811" w:type="dxa"/>
            <w:gridSpan w:val="2"/>
          </w:tcPr>
          <w:p w14:paraId="28B6FD8A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0F297219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210448" w14:paraId="15EF3312" w14:textId="77777777" w:rsidTr="00065721">
        <w:tc>
          <w:tcPr>
            <w:tcW w:w="662" w:type="dxa"/>
          </w:tcPr>
          <w:p w14:paraId="72AD49BC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7CF2AB80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04AA5799" w14:textId="77777777" w:rsidR="0078424F" w:rsidRDefault="0078424F" w:rsidP="0078424F">
            <w:r>
              <w:t>-</w:t>
            </w:r>
          </w:p>
        </w:tc>
      </w:tr>
      <w:tr w:rsidR="00210448" w14:paraId="0D34361F" w14:textId="77777777" w:rsidTr="00065721">
        <w:tc>
          <w:tcPr>
            <w:tcW w:w="662" w:type="dxa"/>
          </w:tcPr>
          <w:p w14:paraId="1486ECA5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173124C6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535C878F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1FC96BAB" w14:textId="70659BEB" w:rsidR="00E815B8" w:rsidRDefault="0078424F" w:rsidP="00E815B8">
            <w:r>
              <w:t>-</w:t>
            </w:r>
          </w:p>
        </w:tc>
      </w:tr>
      <w:tr w:rsidR="00210448" w14:paraId="1774B6F4" w14:textId="77777777" w:rsidTr="00065721">
        <w:tc>
          <w:tcPr>
            <w:tcW w:w="662" w:type="dxa"/>
          </w:tcPr>
          <w:p w14:paraId="270D032D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393FACDD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BA29B59" w14:textId="4EC561FE" w:rsidR="00FE231D" w:rsidRDefault="00FE231D" w:rsidP="00E815B8">
            <w:r>
              <w:t>+</w:t>
            </w:r>
          </w:p>
          <w:p w14:paraId="5AD77A1E" w14:textId="0323D2CF" w:rsidR="00FE231D" w:rsidRDefault="00FE231D" w:rsidP="00E815B8"/>
        </w:tc>
      </w:tr>
      <w:tr w:rsidR="00210448" w:rsidRPr="00FE231D" w14:paraId="5DCEDF25" w14:textId="77777777" w:rsidTr="00065721">
        <w:tc>
          <w:tcPr>
            <w:tcW w:w="662" w:type="dxa"/>
          </w:tcPr>
          <w:p w14:paraId="739B7140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2D549073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20364A58" w14:textId="7A01321F" w:rsidR="00E815B8" w:rsidRPr="00FE231D" w:rsidRDefault="00FE231D" w:rsidP="00E815B8">
            <w:r>
              <w:t>-</w:t>
            </w:r>
          </w:p>
        </w:tc>
      </w:tr>
      <w:tr w:rsidR="00210448" w:rsidRPr="00FC1F2B" w14:paraId="562588F7" w14:textId="77777777" w:rsidTr="00065721">
        <w:tc>
          <w:tcPr>
            <w:tcW w:w="662" w:type="dxa"/>
          </w:tcPr>
          <w:p w14:paraId="64536BBA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6F589DE0" w14:textId="77777777" w:rsidR="0078424F" w:rsidRDefault="00A47999" w:rsidP="00E815B8">
            <w:r>
              <w:t>наличие классов и функций:</w:t>
            </w:r>
          </w:p>
          <w:p w14:paraId="35AD9C60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6054EE68" w14:textId="77777777" w:rsidR="00A47999" w:rsidRPr="00FE231D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E231D">
              <w:rPr>
                <w:lang w:val="en-US"/>
              </w:rPr>
              <w:t>;</w:t>
            </w:r>
          </w:p>
          <w:p w14:paraId="354AFC53" w14:textId="77777777" w:rsidR="00A47999" w:rsidRPr="00FE231D" w:rsidRDefault="00A47999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getExternal *;</w:t>
            </w:r>
          </w:p>
          <w:p w14:paraId="18BECF40" w14:textId="77777777" w:rsidR="00A47999" w:rsidRPr="00FE231D" w:rsidRDefault="00A47999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getWritableDatabase</w:t>
            </w:r>
            <w:r w:rsidR="00F900D5" w:rsidRPr="00FE231D">
              <w:rPr>
                <w:lang w:val="en-US"/>
              </w:rPr>
              <w:t>;</w:t>
            </w:r>
          </w:p>
          <w:p w14:paraId="6B218E95" w14:textId="77777777" w:rsidR="00F900D5" w:rsidRPr="00FE231D" w:rsidRDefault="00F900D5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getReadableDatabase;</w:t>
            </w:r>
          </w:p>
          <w:p w14:paraId="0167DD26" w14:textId="77777777" w:rsidR="00F900D5" w:rsidRPr="00FE231D" w:rsidRDefault="00F900D5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getCacheDir;</w:t>
            </w:r>
          </w:p>
          <w:p w14:paraId="089BA764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2DC50570" w14:textId="2A571B3C" w:rsidR="00FC1F2B" w:rsidRDefault="00FE231D" w:rsidP="00E815B8">
            <w:r>
              <w:t>+</w:t>
            </w:r>
          </w:p>
          <w:p w14:paraId="3EF61CBB" w14:textId="462BB112" w:rsidR="00FC1F2B" w:rsidRPr="00FC1F2B" w:rsidRDefault="00FC1F2B" w:rsidP="00E815B8">
            <w:pPr>
              <w:rPr>
                <w:lang w:val="en-US"/>
              </w:rPr>
            </w:pPr>
            <w:r>
              <w:rPr>
                <w:lang w:val="en-US"/>
              </w:rPr>
              <w:t>SharedPreferences</w:t>
            </w:r>
          </w:p>
          <w:p w14:paraId="295ECFB0" w14:textId="4517BB20" w:rsidR="00FC1F2B" w:rsidRDefault="00FC1F2B" w:rsidP="00E815B8">
            <w:pPr>
              <w:rPr>
                <w:noProof/>
              </w:rPr>
            </w:pPr>
            <w:r w:rsidRPr="0006788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FD448D" wp14:editId="6D5E98D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34925</wp:posOffset>
                  </wp:positionV>
                  <wp:extent cx="3048000" cy="1631324"/>
                  <wp:effectExtent l="0" t="0" r="0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341" b="32941"/>
                          <a:stretch/>
                        </pic:blipFill>
                        <pic:spPr bwMode="auto">
                          <a:xfrm>
                            <a:off x="0" y="0"/>
                            <a:ext cx="3048000" cy="1631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D81788" w14:textId="033D6A0C" w:rsidR="00FC1F2B" w:rsidRDefault="00FC1F2B" w:rsidP="00E815B8">
            <w:pPr>
              <w:rPr>
                <w:noProof/>
              </w:rPr>
            </w:pPr>
            <w:r w:rsidRPr="00A47999">
              <w:rPr>
                <w:lang w:val="en-US"/>
              </w:rPr>
              <w:t>FileOutPutStream</w:t>
            </w:r>
            <w:r w:rsidRPr="0007662D">
              <w:rPr>
                <w:noProof/>
              </w:rPr>
              <w:t xml:space="preserve"> </w:t>
            </w:r>
          </w:p>
          <w:p w14:paraId="6619F0C0" w14:textId="0C35DDE8" w:rsidR="00FC1F2B" w:rsidRDefault="00FC1F2B" w:rsidP="00E815B8"/>
          <w:p w14:paraId="098EC3D5" w14:textId="526953A9" w:rsidR="00FC1F2B" w:rsidRDefault="00FC1F2B" w:rsidP="00E815B8">
            <w:r w:rsidRPr="00FC1F2B">
              <w:rPr>
                <w:noProof/>
              </w:rPr>
              <w:drawing>
                <wp:inline distT="0" distB="0" distL="0" distR="0" wp14:anchorId="2DBB658B" wp14:editId="52724F87">
                  <wp:extent cx="3530600" cy="15650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145" cy="157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0B989" w14:textId="725261C7" w:rsidR="00FC1F2B" w:rsidRDefault="00FC1F2B" w:rsidP="00E815B8"/>
          <w:p w14:paraId="6C972F2E" w14:textId="77777777" w:rsidR="00FC1F2B" w:rsidRDefault="00FC1F2B" w:rsidP="00E815B8">
            <w:pPr>
              <w:rPr>
                <w:lang w:val="en-US"/>
              </w:rPr>
            </w:pPr>
          </w:p>
          <w:p w14:paraId="196024E1" w14:textId="25F74BC1" w:rsidR="00FC1F2B" w:rsidRDefault="00FC1F2B" w:rsidP="00E815B8">
            <w:pPr>
              <w:rPr>
                <w:lang w:val="en-US"/>
              </w:rPr>
            </w:pPr>
            <w:r w:rsidRPr="0007662D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DA087DB" wp14:editId="7E596D88">
                  <wp:simplePos x="0" y="0"/>
                  <wp:positionH relativeFrom="margin">
                    <wp:posOffset>-24130</wp:posOffset>
                  </wp:positionH>
                  <wp:positionV relativeFrom="paragraph">
                    <wp:posOffset>251460</wp:posOffset>
                  </wp:positionV>
                  <wp:extent cx="3647040" cy="162877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49178" b="-1112"/>
                          <a:stretch/>
                        </pic:blipFill>
                        <pic:spPr bwMode="auto">
                          <a:xfrm>
                            <a:off x="0" y="0"/>
                            <a:ext cx="3647040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getExternal</w:t>
            </w:r>
          </w:p>
          <w:p w14:paraId="6229BDF5" w14:textId="19626539" w:rsidR="00FC1F2B" w:rsidRDefault="00FC1F2B" w:rsidP="00E815B8">
            <w:pPr>
              <w:rPr>
                <w:lang w:val="en-US"/>
              </w:rPr>
            </w:pPr>
          </w:p>
          <w:p w14:paraId="636CC560" w14:textId="66B2D485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3E8A0C" wp14:editId="65D93F1B">
                  <wp:simplePos x="0" y="0"/>
                  <wp:positionH relativeFrom="margin">
                    <wp:posOffset>-33655</wp:posOffset>
                  </wp:positionH>
                  <wp:positionV relativeFrom="paragraph">
                    <wp:posOffset>247650</wp:posOffset>
                  </wp:positionV>
                  <wp:extent cx="3533775" cy="2022475"/>
                  <wp:effectExtent l="0" t="0" r="9525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58437" b="-2786"/>
                          <a:stretch/>
                        </pic:blipFill>
                        <pic:spPr bwMode="auto">
                          <a:xfrm>
                            <a:off x="0" y="0"/>
                            <a:ext cx="3533775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getWritableDatabase</w:t>
            </w:r>
            <w:r>
              <w:rPr>
                <w:lang w:val="en-US"/>
              </w:rPr>
              <w:t>/</w:t>
            </w:r>
            <w:r w:rsidRPr="00FE231D">
              <w:rPr>
                <w:lang w:val="en-US"/>
              </w:rPr>
              <w:t>getReadableDatabase</w:t>
            </w:r>
          </w:p>
          <w:p w14:paraId="0CD8D131" w14:textId="768D6B37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797914" wp14:editId="7E6CA3AC">
                  <wp:simplePos x="0" y="0"/>
                  <wp:positionH relativeFrom="margin">
                    <wp:posOffset>90170</wp:posOffset>
                  </wp:positionH>
                  <wp:positionV relativeFrom="paragraph">
                    <wp:posOffset>4107180</wp:posOffset>
                  </wp:positionV>
                  <wp:extent cx="2314575" cy="1478280"/>
                  <wp:effectExtent l="0" t="0" r="9525" b="762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76" b="6756"/>
                          <a:stretch/>
                        </pic:blipFill>
                        <pic:spPr bwMode="auto">
                          <a:xfrm>
                            <a:off x="0" y="0"/>
                            <a:ext cx="2314575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662D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6849412" wp14:editId="4D49E244">
                  <wp:simplePos x="0" y="0"/>
                  <wp:positionH relativeFrom="margin">
                    <wp:posOffset>43180</wp:posOffset>
                  </wp:positionH>
                  <wp:positionV relativeFrom="paragraph">
                    <wp:posOffset>2373630</wp:posOffset>
                  </wp:positionV>
                  <wp:extent cx="3448050" cy="164465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68" b="1968"/>
                          <a:stretch/>
                        </pic:blipFill>
                        <pic:spPr bwMode="auto">
                          <a:xfrm>
                            <a:off x="0" y="0"/>
                            <a:ext cx="3448050" cy="164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31D">
              <w:rPr>
                <w:lang w:val="en-US"/>
              </w:rPr>
              <w:t>getCacheDir</w:t>
            </w:r>
            <w:r>
              <w:rPr>
                <w:lang w:val="en-US"/>
              </w:rPr>
              <w:t>/</w:t>
            </w:r>
            <w:r w:rsidRPr="00FC1F2B">
              <w:rPr>
                <w:lang w:val="en-US"/>
              </w:rPr>
              <w:t>getExternalCacheDirs</w:t>
            </w:r>
          </w:p>
          <w:p w14:paraId="47C74DB3" w14:textId="4F7717A2" w:rsidR="00FC1F2B" w:rsidRPr="00FC1F2B" w:rsidRDefault="00FC1F2B" w:rsidP="00FC1F2B">
            <w:pPr>
              <w:rPr>
                <w:lang w:val="en-US"/>
              </w:rPr>
            </w:pPr>
          </w:p>
          <w:p w14:paraId="4176AA30" w14:textId="3E337091" w:rsidR="00FC1F2B" w:rsidRDefault="00FC1F2B" w:rsidP="00FC1F2B">
            <w:pPr>
              <w:rPr>
                <w:lang w:val="en-US"/>
              </w:rPr>
            </w:pPr>
          </w:p>
          <w:p w14:paraId="0AF4B27D" w14:textId="538D0D42" w:rsidR="00FC1F2B" w:rsidRDefault="00FC1F2B" w:rsidP="00FC1F2B">
            <w:pPr>
              <w:rPr>
                <w:noProof/>
              </w:rPr>
            </w:pPr>
          </w:p>
          <w:p w14:paraId="7BCC466B" w14:textId="375ED908" w:rsidR="00FC1F2B" w:rsidRPr="00FE231D" w:rsidRDefault="00FC1F2B" w:rsidP="00FC1F2B">
            <w:pPr>
              <w:rPr>
                <w:lang w:val="en-US"/>
              </w:rPr>
            </w:pPr>
          </w:p>
          <w:p w14:paraId="7BB7E726" w14:textId="086090E4" w:rsidR="00FC1F2B" w:rsidRPr="00FC1F2B" w:rsidRDefault="00FC1F2B" w:rsidP="00E815B8">
            <w:pPr>
              <w:rPr>
                <w:lang w:val="en-US"/>
              </w:rPr>
            </w:pPr>
          </w:p>
          <w:p w14:paraId="6969D363" w14:textId="2F65FC51" w:rsidR="00FC1F2B" w:rsidRPr="00FC1F2B" w:rsidRDefault="00FC1F2B" w:rsidP="00E815B8">
            <w:pPr>
              <w:rPr>
                <w:noProof/>
                <w:lang w:val="en-US"/>
              </w:rPr>
            </w:pPr>
          </w:p>
          <w:p w14:paraId="4BAD89C2" w14:textId="38C1E635" w:rsidR="00FC1F2B" w:rsidRDefault="00FC1F2B" w:rsidP="00E815B8">
            <w:pPr>
              <w:rPr>
                <w:noProof/>
              </w:rPr>
            </w:pPr>
          </w:p>
          <w:p w14:paraId="56715DBA" w14:textId="6FFA6092" w:rsidR="00FC1F2B" w:rsidRPr="00FC1F2B" w:rsidRDefault="00FC1F2B" w:rsidP="00E815B8">
            <w:pPr>
              <w:rPr>
                <w:lang w:val="en-US"/>
              </w:rPr>
            </w:pPr>
          </w:p>
        </w:tc>
      </w:tr>
      <w:tr w:rsidR="00210448" w:rsidRPr="00FE231D" w14:paraId="6BAEAA2D" w14:textId="77777777" w:rsidTr="00065721">
        <w:tc>
          <w:tcPr>
            <w:tcW w:w="662" w:type="dxa"/>
          </w:tcPr>
          <w:p w14:paraId="79044C89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4F917AF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30E6E6A" w14:textId="7047C263" w:rsidR="0078424F" w:rsidRPr="00FE231D" w:rsidRDefault="00FE231D" w:rsidP="00E815B8">
            <w:r>
              <w:t xml:space="preserve">Не удалось получить доступ к файлам, т.к. был доступен лишь </w:t>
            </w:r>
            <w:r>
              <w:rPr>
                <w:lang w:val="en-US"/>
              </w:rPr>
              <w:t>apk</w:t>
            </w:r>
            <w:r w:rsidRPr="00FE231D">
              <w:t xml:space="preserve"> </w:t>
            </w:r>
            <w:r>
              <w:t>файл.</w:t>
            </w:r>
          </w:p>
        </w:tc>
      </w:tr>
      <w:tr w:rsidR="00210448" w:rsidRPr="00E3752F" w14:paraId="3F206F07" w14:textId="77777777" w:rsidTr="00065721">
        <w:tc>
          <w:tcPr>
            <w:tcW w:w="662" w:type="dxa"/>
          </w:tcPr>
          <w:p w14:paraId="26C3801A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351633BF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FCBF91C" w14:textId="79C526DB" w:rsidR="0078424F" w:rsidRPr="00FE231D" w:rsidRDefault="00426605" w:rsidP="00E815B8">
            <w:r>
              <w:t>В результате поиска н</w:t>
            </w:r>
            <w:r w:rsidR="00FE231D">
              <w:t>е было найдено никаких подозрительных строк.</w:t>
            </w:r>
          </w:p>
        </w:tc>
      </w:tr>
      <w:tr w:rsidR="00210448" w:rsidRPr="00877A9F" w14:paraId="70DBEE96" w14:textId="77777777" w:rsidTr="00065721">
        <w:tc>
          <w:tcPr>
            <w:tcW w:w="662" w:type="dxa"/>
          </w:tcPr>
          <w:p w14:paraId="5A5040CC" w14:textId="77777777"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14:paraId="53D2C978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4E16F611" w14:textId="62E55ACD" w:rsidR="00877A9F" w:rsidRDefault="00877A9F" w:rsidP="00877A9F">
            <w:r>
              <w:t xml:space="preserve">Используется пакет </w:t>
            </w:r>
            <w:r>
              <w:rPr>
                <w:lang w:val="en-US"/>
              </w:rPr>
              <w:t>android</w:t>
            </w:r>
            <w:r>
              <w:t>.</w:t>
            </w:r>
            <w:r>
              <w:rPr>
                <w:lang w:val="en-US"/>
              </w:rPr>
              <w:t>util</w:t>
            </w:r>
            <w:r>
              <w:t>.</w:t>
            </w:r>
            <w:r>
              <w:rPr>
                <w:lang w:val="en-US"/>
              </w:rPr>
              <w:t>Log</w:t>
            </w:r>
            <w:r w:rsidR="00210448" w:rsidRPr="00210448">
              <w:rPr>
                <w:noProof/>
                <w:lang w:val="en-US"/>
              </w:rPr>
              <w:drawing>
                <wp:inline distT="0" distB="0" distL="0" distR="0" wp14:anchorId="13D94E5B" wp14:editId="11635BFD">
                  <wp:extent cx="3886200" cy="33399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376" cy="35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B1D0" w14:textId="08F61714" w:rsidR="00877A9F" w:rsidRPr="00210448" w:rsidRDefault="00210448" w:rsidP="00877A9F">
            <w:r>
              <w:t>Случаев динамического конструирования строки найдено не было.</w:t>
            </w:r>
          </w:p>
          <w:p w14:paraId="5887E7FE" w14:textId="77777777" w:rsidR="0078424F" w:rsidRPr="00877A9F" w:rsidRDefault="0078424F" w:rsidP="00E815B8"/>
        </w:tc>
      </w:tr>
      <w:tr w:rsidR="00210448" w:rsidRPr="008E4503" w14:paraId="4AD6D39D" w14:textId="77777777" w:rsidTr="00065721">
        <w:tc>
          <w:tcPr>
            <w:tcW w:w="662" w:type="dxa"/>
          </w:tcPr>
          <w:p w14:paraId="405CDF3D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45ECEC9E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2D3E51DA" w14:textId="4D0FEA12" w:rsidR="007E015A" w:rsidRPr="008E4503" w:rsidRDefault="00E42209" w:rsidP="00E815B8">
            <w:r>
              <w:t>Уточнить</w:t>
            </w:r>
            <w:bookmarkStart w:id="0" w:name="_GoBack"/>
            <w:bookmarkEnd w:id="0"/>
          </w:p>
        </w:tc>
      </w:tr>
      <w:tr w:rsidR="00210448" w:rsidRPr="008E4503" w14:paraId="4FBBF73C" w14:textId="77777777" w:rsidTr="00065721">
        <w:tc>
          <w:tcPr>
            <w:tcW w:w="662" w:type="dxa"/>
          </w:tcPr>
          <w:p w14:paraId="2E810973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27544B55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41DE9C2E" w14:textId="77777777" w:rsidR="007E015A" w:rsidRDefault="00515A92" w:rsidP="00E815B8">
            <w:r>
              <w:t>При вводе пароля не появляются строки-подсказки, для это поля кэш клавиатуры отключён.</w:t>
            </w:r>
          </w:p>
          <w:p w14:paraId="67FDE1A8" w14:textId="77777777" w:rsidR="00515A92" w:rsidRDefault="00515A92" w:rsidP="00E815B8">
            <w:pPr>
              <w:rPr>
                <w:noProof/>
              </w:rPr>
            </w:pPr>
          </w:p>
          <w:p w14:paraId="67DACB73" w14:textId="0791307D" w:rsidR="00515A92" w:rsidRPr="008E4503" w:rsidRDefault="00515A92" w:rsidP="00E815B8">
            <w:r>
              <w:rPr>
                <w:noProof/>
              </w:rPr>
              <w:drawing>
                <wp:inline distT="0" distB="0" distL="0" distR="0" wp14:anchorId="40529900" wp14:editId="20B4A9E1">
                  <wp:extent cx="2257425" cy="199854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-1" r="2621" b="60262"/>
                          <a:stretch/>
                        </pic:blipFill>
                        <pic:spPr bwMode="auto">
                          <a:xfrm>
                            <a:off x="0" y="0"/>
                            <a:ext cx="2283197" cy="2021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48" w:rsidRPr="008E4503" w14:paraId="74400209" w14:textId="77777777" w:rsidTr="00065721">
        <w:tc>
          <w:tcPr>
            <w:tcW w:w="662" w:type="dxa"/>
          </w:tcPr>
          <w:p w14:paraId="79088752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573C3C6A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3CE69071" w14:textId="3645EBB9" w:rsidR="007E015A" w:rsidRPr="008019F3" w:rsidRDefault="008019F3" w:rsidP="00E815B8">
            <w:r>
              <w:t xml:space="preserve">Нет </w:t>
            </w:r>
            <w:r>
              <w:rPr>
                <w:lang w:val="en-US"/>
              </w:rPr>
              <w:t xml:space="preserve">provider </w:t>
            </w:r>
            <w:r>
              <w:t>(?)</w:t>
            </w:r>
          </w:p>
        </w:tc>
      </w:tr>
      <w:tr w:rsidR="00210448" w:rsidRPr="008E4503" w14:paraId="49D22F2F" w14:textId="77777777" w:rsidTr="00065721">
        <w:tc>
          <w:tcPr>
            <w:tcW w:w="662" w:type="dxa"/>
          </w:tcPr>
          <w:p w14:paraId="569AFBF1" w14:textId="77777777"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14:paraId="12C04351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63A0ED5C" w14:textId="04A0B525" w:rsidR="007E015A" w:rsidRPr="008019F3" w:rsidRDefault="00877A9F" w:rsidP="00E815B8">
            <w:r>
              <w:rPr>
                <w:lang w:val="en-US"/>
              </w:rPr>
              <w:t>Login</w:t>
            </w:r>
            <w:r w:rsidRPr="008019F3">
              <w:t>.</w:t>
            </w:r>
            <w:r>
              <w:rPr>
                <w:lang w:val="en-US"/>
              </w:rPr>
              <w:t>xml</w:t>
            </w:r>
          </w:p>
          <w:p w14:paraId="24520337" w14:textId="01291449" w:rsidR="00877A9F" w:rsidRPr="00877A9F" w:rsidRDefault="00877A9F" w:rsidP="00E815B8">
            <w:r>
              <w:rPr>
                <w:lang w:val="en-US"/>
              </w:rPr>
              <w:t>EditText</w:t>
            </w:r>
            <w:r w:rsidRPr="00877A9F">
              <w:t xml:space="preserve"> </w:t>
            </w:r>
            <w:r>
              <w:t>для ввода пароля, символы заменяются точками. Аналогично при изменении пароля.</w:t>
            </w:r>
          </w:p>
          <w:p w14:paraId="74E32A14" w14:textId="05CB58D6" w:rsidR="00877A9F" w:rsidRPr="00877A9F" w:rsidRDefault="00877A9F" w:rsidP="00E815B8">
            <w:pPr>
              <w:rPr>
                <w:lang w:val="en-US"/>
              </w:rPr>
            </w:pPr>
            <w:r w:rsidRPr="00877A9F">
              <w:rPr>
                <w:noProof/>
                <w:lang w:val="en-US"/>
              </w:rPr>
              <w:drawing>
                <wp:inline distT="0" distB="0" distL="0" distR="0" wp14:anchorId="651BB7D2" wp14:editId="68905884">
                  <wp:extent cx="3667125" cy="150526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750" cy="18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48" w:rsidRPr="008E4503" w14:paraId="5A5213D5" w14:textId="77777777" w:rsidTr="00065721">
        <w:tc>
          <w:tcPr>
            <w:tcW w:w="662" w:type="dxa"/>
          </w:tcPr>
          <w:p w14:paraId="1F6909E6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1BAD7EA5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9E03B5B" w14:textId="56D44ABF" w:rsidR="007E015A" w:rsidRPr="00096901" w:rsidRDefault="00096901" w:rsidP="00E815B8">
            <w:r>
              <w:t xml:space="preserve">Флага </w:t>
            </w:r>
            <w:r>
              <w:rPr>
                <w:lang w:val="en-US"/>
              </w:rPr>
              <w:t xml:space="preserve">allowBackup </w:t>
            </w:r>
            <w:r>
              <w:t>не обнаружено</w:t>
            </w:r>
          </w:p>
        </w:tc>
      </w:tr>
      <w:tr w:rsidR="00210448" w:rsidRPr="008E4503" w14:paraId="1FBFD726" w14:textId="77777777" w:rsidTr="00065721">
        <w:tc>
          <w:tcPr>
            <w:tcW w:w="662" w:type="dxa"/>
          </w:tcPr>
          <w:p w14:paraId="19CFC3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52840A2F" w14:textId="77777777"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14:paraId="2E87832B" w14:textId="77777777" w:rsidR="007E015A" w:rsidRPr="008E4503" w:rsidRDefault="007E015A" w:rsidP="00E815B8"/>
        </w:tc>
      </w:tr>
      <w:tr w:rsidR="00210448" w:rsidRPr="008E4503" w14:paraId="70FAA250" w14:textId="77777777" w:rsidTr="00065721">
        <w:tc>
          <w:tcPr>
            <w:tcW w:w="662" w:type="dxa"/>
          </w:tcPr>
          <w:p w14:paraId="1DAD8E12" w14:textId="77777777" w:rsidR="0030684C" w:rsidRPr="008E4503" w:rsidRDefault="0030684C" w:rsidP="00E815B8"/>
        </w:tc>
        <w:tc>
          <w:tcPr>
            <w:tcW w:w="3149" w:type="dxa"/>
          </w:tcPr>
          <w:p w14:paraId="26300409" w14:textId="77777777" w:rsidR="0030684C" w:rsidRPr="008E4503" w:rsidRDefault="0030684C" w:rsidP="00E815B8"/>
        </w:tc>
        <w:tc>
          <w:tcPr>
            <w:tcW w:w="5498" w:type="dxa"/>
          </w:tcPr>
          <w:p w14:paraId="1B17894A" w14:textId="77777777" w:rsidR="0030684C" w:rsidRPr="008E4503" w:rsidRDefault="0030684C" w:rsidP="00E815B8"/>
        </w:tc>
      </w:tr>
    </w:tbl>
    <w:p w14:paraId="5A31CD5F" w14:textId="70C19AD0"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096901"/>
    <w:rsid w:val="00130904"/>
    <w:rsid w:val="00147726"/>
    <w:rsid w:val="00210448"/>
    <w:rsid w:val="0030684C"/>
    <w:rsid w:val="00361133"/>
    <w:rsid w:val="00426605"/>
    <w:rsid w:val="00515A92"/>
    <w:rsid w:val="00746872"/>
    <w:rsid w:val="0078424F"/>
    <w:rsid w:val="007B3A62"/>
    <w:rsid w:val="007E015A"/>
    <w:rsid w:val="008019F3"/>
    <w:rsid w:val="00877A9F"/>
    <w:rsid w:val="008E4503"/>
    <w:rsid w:val="00A47999"/>
    <w:rsid w:val="00D8637A"/>
    <w:rsid w:val="00E3752F"/>
    <w:rsid w:val="00E42209"/>
    <w:rsid w:val="00E815B8"/>
    <w:rsid w:val="00E94BD4"/>
    <w:rsid w:val="00ED7ECE"/>
    <w:rsid w:val="00F900D5"/>
    <w:rsid w:val="00FC1F2B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0B9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Дима Фурс</cp:lastModifiedBy>
  <cp:revision>18</cp:revision>
  <dcterms:created xsi:type="dcterms:W3CDTF">2020-03-04T14:09:00Z</dcterms:created>
  <dcterms:modified xsi:type="dcterms:W3CDTF">2020-03-11T18:37:00Z</dcterms:modified>
</cp:coreProperties>
</file>