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84A3D9" wp14:paraId="2C078E63" wp14:textId="736C5CFA">
      <w:pPr>
        <w:pStyle w:val="Heading1"/>
        <w:jc w:val="center"/>
      </w:pPr>
      <w:r w:rsidR="6A8264B9">
        <w:rPr/>
        <w:t>Final Project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F3F0B"/>
    <w:rsid w:val="5C3F3F0B"/>
    <w:rsid w:val="6384A3D9"/>
    <w:rsid w:val="6A82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3F0B"/>
  <w15:chartTrackingRefBased/>
  <w15:docId w15:val="{77E3FF60-EA9F-49B3-A2D1-A100C62647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2025-06-30T20:54:27.9396622Z</dcterms:created>
  <dcterms:modified xsi:type="dcterms:W3CDTF">2025-06-30T20:55:08.5352623Z</dcterms:modified>
  <dc:creator>dima hassan</dc:creator>
  <lastModifiedBy>dima hassan</lastModifiedBy>
</coreProperties>
</file>