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eastAsia="Times New Roman"/>
          <w:color w:val="FFFFFF" w:themeColor="background1"/>
          <w:szCs w:val="28"/>
          <w:highlight w:val="black"/>
        </w:rPr>
      </w:pPr>
      <w:r w:rsidRPr="001E2277">
        <w:rPr>
          <w:rFonts w:eastAsia="Times New Roman"/>
          <w:color w:val="FFFFFF" w:themeColor="background1"/>
          <w:szCs w:val="28"/>
          <w:highlight w:val="black"/>
        </w:rPr>
        <w:t>Министерство науки и высшего образования Российской Федерации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eastAsia="Times New Roman"/>
          <w:color w:val="FFFFFF" w:themeColor="background1"/>
          <w:szCs w:val="28"/>
          <w:highlight w:val="black"/>
        </w:rPr>
      </w:pPr>
      <w:r w:rsidRPr="001E2277">
        <w:rPr>
          <w:rFonts w:eastAsia="Times New Roman"/>
          <w:color w:val="FFFFFF" w:themeColor="background1"/>
          <w:szCs w:val="28"/>
          <w:highlight w:val="black"/>
        </w:rPr>
        <w:t>Федеральное государственное бюджетное образовательное учреждение высшего образования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«Алтайский государственный технический университет им. И. И. Ползунова»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Факультет информационных технологий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Кафедра прикладной математики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Ответ защищён с оценкой ______</w:t>
      </w:r>
      <w:r w:rsidRPr="001E2277">
        <w:rPr>
          <w:rFonts w:cs="Times New Roman"/>
          <w:color w:val="FFFFFF" w:themeColor="background1"/>
          <w:szCs w:val="28"/>
          <w:highlight w:val="black"/>
        </w:rPr>
        <w:tab/>
      </w:r>
    </w:p>
    <w:p w:rsidR="001E2277" w:rsidRPr="001E2277" w:rsidRDefault="005041C6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«__» ____________ 2022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 xml:space="preserve"> г.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ab/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ab/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к. ф.-м. н._________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Крючкова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Е.Н.  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Отчет </w:t>
      </w:r>
    </w:p>
    <w:p w:rsidR="001E2277" w:rsidRPr="009D7E35" w:rsidRDefault="00DB7D64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по лабораторн</w:t>
      </w:r>
      <w:r w:rsidR="00A73501">
        <w:rPr>
          <w:rFonts w:cs="Times New Roman"/>
          <w:color w:val="FFFFFF" w:themeColor="background1"/>
          <w:szCs w:val="28"/>
          <w:highlight w:val="black"/>
        </w:rPr>
        <w:t>ым</w:t>
      </w:r>
      <w:r>
        <w:rPr>
          <w:rFonts w:cs="Times New Roman"/>
          <w:color w:val="FFFFFF" w:themeColor="background1"/>
          <w:szCs w:val="28"/>
          <w:highlight w:val="black"/>
        </w:rPr>
        <w:t xml:space="preserve"> работ</w:t>
      </w:r>
      <w:r w:rsidR="00A73501">
        <w:rPr>
          <w:rFonts w:cs="Times New Roman"/>
          <w:color w:val="FFFFFF" w:themeColor="background1"/>
          <w:szCs w:val="28"/>
          <w:highlight w:val="black"/>
        </w:rPr>
        <w:t>ам</w:t>
      </w:r>
      <w:r>
        <w:rPr>
          <w:rFonts w:cs="Times New Roman"/>
          <w:color w:val="FFFFFF" w:themeColor="background1"/>
          <w:szCs w:val="28"/>
          <w:highlight w:val="black"/>
        </w:rPr>
        <w:t xml:space="preserve"> №</w:t>
      </w:r>
      <w:r w:rsidR="00A73501">
        <w:rPr>
          <w:rFonts w:cs="Times New Roman"/>
          <w:color w:val="FFFFFF" w:themeColor="background1"/>
          <w:szCs w:val="28"/>
          <w:highlight w:val="black"/>
        </w:rPr>
        <w:t>5-6</w:t>
      </w:r>
    </w:p>
    <w:p w:rsidR="001E2277" w:rsidRDefault="001E2277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«</w:t>
      </w:r>
      <w:r w:rsidR="00A73501">
        <w:t>Работа с флагом интерпретации</w:t>
      </w:r>
      <w:r w:rsidRPr="001E2277">
        <w:rPr>
          <w:rFonts w:cs="Times New Roman"/>
          <w:color w:val="FFFFFF" w:themeColor="background1"/>
          <w:szCs w:val="28"/>
          <w:highlight w:val="black"/>
        </w:rPr>
        <w:t>»</w:t>
      </w:r>
    </w:p>
    <w:p w:rsidR="00975207" w:rsidRPr="001E2277" w:rsidRDefault="009A0FAA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по дисциплине «Теория языков программирования и методы трансляции</w:t>
      </w:r>
      <w:r w:rsidR="00975207">
        <w:rPr>
          <w:rFonts w:cs="Times New Roman"/>
          <w:color w:val="FFFFFF" w:themeColor="background1"/>
          <w:szCs w:val="28"/>
          <w:highlight w:val="black"/>
        </w:rPr>
        <w:t>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5C7463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Студент группы ПИ-8</w:t>
      </w:r>
      <w:r w:rsidRPr="00CF2B49">
        <w:rPr>
          <w:rFonts w:cs="Times New Roman"/>
          <w:color w:val="FFFFFF" w:themeColor="background1"/>
          <w:szCs w:val="28"/>
          <w:highlight w:val="black"/>
        </w:rPr>
        <w:t>1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 xml:space="preserve"> ___________ Иванков Д.В.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Преподаватель доцент, к. ф.-м. н._______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Крючкова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Е.Н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5041C6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Барнаул 2022</w:t>
      </w:r>
    </w:p>
    <w:p w:rsidR="00975207" w:rsidRPr="001E2277" w:rsidRDefault="001E2277" w:rsidP="001E2277">
      <w:pPr>
        <w:shd w:val="clear" w:color="auto" w:fill="000000" w:themeFill="text1"/>
        <w:rPr>
          <w:rFonts w:cs="Times New Roman"/>
          <w:b/>
          <w:color w:val="FFFFFF" w:themeColor="background1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br w:type="page"/>
      </w:r>
    </w:p>
    <w:p w:rsidR="00DB7D64" w:rsidRDefault="00DB7D64" w:rsidP="001E2277">
      <w:pPr>
        <w:shd w:val="clear" w:color="auto" w:fill="000000" w:themeFill="text1"/>
        <w:rPr>
          <w:rFonts w:cs="Times New Roman"/>
          <w:b/>
          <w:color w:val="FFFFFF" w:themeColor="background1"/>
        </w:rPr>
      </w:pPr>
      <w:r>
        <w:rPr>
          <w:rFonts w:cs="Times New Roman"/>
          <w:b/>
          <w:color w:val="FFFFFF" w:themeColor="background1"/>
        </w:rPr>
        <w:lastRenderedPageBreak/>
        <w:t>Задание: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Программа: главная программа языка С++. Допускается описание функций без параметров, функции возвращают значение. 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  <w:lang w:val="en-US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Типы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данных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: short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>int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proofErr w:type="gramStart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( </w:t>
      </w:r>
      <w:r w:rsidRPr="001E2277">
        <w:rPr>
          <w:rFonts w:cs="Times New Roman"/>
          <w:color w:val="FFFFFF" w:themeColor="background1"/>
          <w:szCs w:val="28"/>
          <w:highlight w:val="black"/>
        </w:rPr>
        <w:t>в</w:t>
      </w:r>
      <w:proofErr w:type="gramEnd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том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числе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 short , long, long long) 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Операции: все арифметические, сравнения.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Операторы: присваивания и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for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простейшей формы.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Операнды: простые переменные, именованные константы и константы.</w:t>
      </w:r>
    </w:p>
    <w:p w:rsidR="00DB7D64" w:rsidRPr="00DB7D64" w:rsidRDefault="00DB7D64" w:rsidP="001E2277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Константы: целые в 10   c/c и 16   c/c, в том числе длинные.</w:t>
      </w:r>
    </w:p>
    <w:p w:rsidR="00DB7D64" w:rsidRDefault="00975207" w:rsidP="00DB7D64">
      <w:pPr>
        <w:shd w:val="clear" w:color="auto" w:fill="000000" w:themeFill="text1"/>
        <w:rPr>
          <w:rFonts w:cs="Times New Roman"/>
          <w:b/>
          <w:color w:val="FFFFFF" w:themeColor="background1"/>
        </w:rPr>
      </w:pPr>
      <w:r w:rsidRPr="00975207">
        <w:rPr>
          <w:rFonts w:cs="Times New Roman"/>
          <w:b/>
          <w:color w:val="FFFFFF" w:themeColor="background1"/>
        </w:rPr>
        <w:t>Выполнение</w:t>
      </w:r>
      <w:r w:rsidRPr="005C7463">
        <w:rPr>
          <w:rFonts w:cs="Times New Roman"/>
          <w:b/>
          <w:color w:val="FFFFFF" w:themeColor="background1"/>
        </w:rPr>
        <w:t>:</w:t>
      </w:r>
    </w:p>
    <w:p w:rsidR="00A73501" w:rsidRPr="00A73501" w:rsidRDefault="00A73501" w:rsidP="00DB7D64">
      <w:pPr>
        <w:shd w:val="clear" w:color="auto" w:fill="000000" w:themeFill="text1"/>
        <w:rPr>
          <w:rFonts w:cs="Times New Roman"/>
          <w:color w:val="FFFFFF" w:themeColor="background1"/>
        </w:rPr>
      </w:pPr>
      <w:r w:rsidRPr="00A73501">
        <w:rPr>
          <w:rFonts w:cs="Times New Roman"/>
          <w:color w:val="FFFFFF" w:themeColor="background1"/>
        </w:rPr>
        <w:t>Перечень СД, в которых используется флаг интерпретации:</w:t>
      </w:r>
    </w:p>
    <w:p w:rsidR="00A73501" w:rsidRPr="00A73501" w:rsidRDefault="00A73501" w:rsidP="00A73501">
      <w:pPr>
        <w:pStyle w:val="a4"/>
        <w:numPr>
          <w:ilvl w:val="0"/>
          <w:numId w:val="2"/>
        </w:numPr>
        <w:shd w:val="clear" w:color="auto" w:fill="000000" w:themeFill="text1"/>
        <w:rPr>
          <w:rFonts w:cs="Times New Roman"/>
          <w:color w:val="FFFFFF" w:themeColor="background1"/>
        </w:rPr>
      </w:pPr>
      <w:r w:rsidRPr="00A73501">
        <w:rPr>
          <w:rFonts w:cs="Times New Roman"/>
          <w:color w:val="FFFFFF" w:themeColor="background1"/>
        </w:rPr>
        <w:t xml:space="preserve">Описание функций. Заголовки функций интерпретируются, тело </w:t>
      </w:r>
      <w:r w:rsidRPr="00A73501">
        <w:rPr>
          <w:rFonts w:cs="Times New Roman"/>
          <w:color w:val="FFFFFF" w:themeColor="background1"/>
          <w:lang w:val="en-US"/>
        </w:rPr>
        <w:t>main</w:t>
      </w:r>
      <w:r w:rsidRPr="00A73501">
        <w:rPr>
          <w:rFonts w:cs="Times New Roman"/>
          <w:color w:val="FFFFFF" w:themeColor="background1"/>
        </w:rPr>
        <w:t xml:space="preserve"> всегда интерпретируется.</w:t>
      </w:r>
      <w:r>
        <w:rPr>
          <w:rFonts w:cs="Times New Roman"/>
          <w:color w:val="FFFFFF" w:themeColor="background1"/>
        </w:rPr>
        <w:t xml:space="preserve"> Нужно сохранить позицию тела функции, чтобы можно было их интерпретировать при вызове функций.</w:t>
      </w:r>
    </w:p>
    <w:p w:rsidR="00A73501" w:rsidRDefault="00A73501" w:rsidP="00A73501">
      <w:pPr>
        <w:pStyle w:val="a4"/>
        <w:numPr>
          <w:ilvl w:val="0"/>
          <w:numId w:val="2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Вызов функции. При вызове функции нужно сохранить текущий контекст, установить контекст вызываемой функции, запустить тело функции, восстановить сохранённый контекст.</w:t>
      </w:r>
    </w:p>
    <w:p w:rsidR="00A73501" w:rsidRDefault="00A73501" w:rsidP="00A73501">
      <w:pPr>
        <w:pStyle w:val="a4"/>
        <w:numPr>
          <w:ilvl w:val="0"/>
          <w:numId w:val="2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 xml:space="preserve">Оператор </w:t>
      </w:r>
      <w:r w:rsidR="000F628F">
        <w:rPr>
          <w:rFonts w:cs="Times New Roman"/>
          <w:color w:val="FFFFFF" w:themeColor="background1"/>
          <w:lang w:val="en-US"/>
        </w:rPr>
        <w:t>for</w:t>
      </w:r>
      <w:r>
        <w:rPr>
          <w:rFonts w:cs="Times New Roman"/>
          <w:color w:val="FFFFFF" w:themeColor="background1"/>
        </w:rPr>
        <w:t>. Я расставил метки на места условия, инкремента и тела и перехожу по ним в соответствии с флагом интерпретации.</w:t>
      </w:r>
    </w:p>
    <w:p w:rsidR="00A73501" w:rsidRDefault="00A73501" w:rsidP="00A73501">
      <w:pPr>
        <w:pStyle w:val="a4"/>
        <w:numPr>
          <w:ilvl w:val="0"/>
          <w:numId w:val="2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Выражения. При отключённом флаге никакие семантические действия с выражениями не выполняются.</w:t>
      </w:r>
    </w:p>
    <w:p w:rsidR="00A73501" w:rsidRDefault="00A73501" w:rsidP="00A73501">
      <w:pPr>
        <w:pStyle w:val="a4"/>
        <w:numPr>
          <w:ilvl w:val="0"/>
          <w:numId w:val="2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Составной оператор. При отключённом флаге составной оператор не добавляется в дерево.</w:t>
      </w:r>
    </w:p>
    <w:p w:rsidR="00A73501" w:rsidRDefault="00A73501" w:rsidP="00A73501">
      <w:pPr>
        <w:pStyle w:val="a4"/>
        <w:numPr>
          <w:ilvl w:val="0"/>
          <w:numId w:val="2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 xml:space="preserve">Оператор </w:t>
      </w:r>
      <w:r>
        <w:rPr>
          <w:rFonts w:cs="Times New Roman"/>
          <w:color w:val="FFFFFF" w:themeColor="background1"/>
          <w:lang w:val="en-US"/>
        </w:rPr>
        <w:t>return</w:t>
      </w:r>
      <w:r w:rsidRPr="00A73501">
        <w:rPr>
          <w:rFonts w:cs="Times New Roman"/>
          <w:color w:val="FFFFFF" w:themeColor="background1"/>
        </w:rPr>
        <w:t xml:space="preserve"> </w:t>
      </w:r>
      <w:r>
        <w:rPr>
          <w:rFonts w:cs="Times New Roman"/>
          <w:color w:val="FFFFFF" w:themeColor="background1"/>
        </w:rPr>
        <w:t>возвращает значение при включённом флаге интерпретации.</w:t>
      </w:r>
      <w:r w:rsidR="00345C28" w:rsidRPr="00345C28">
        <w:rPr>
          <w:rFonts w:cs="Times New Roman"/>
          <w:color w:val="FFFFFF" w:themeColor="background1"/>
        </w:rPr>
        <w:t xml:space="preserve"> </w:t>
      </w:r>
      <w:r w:rsidR="00345C28">
        <w:rPr>
          <w:rFonts w:cs="Times New Roman"/>
          <w:color w:val="FFFFFF" w:themeColor="background1"/>
        </w:rPr>
        <w:t xml:space="preserve">После выполнения оператора </w:t>
      </w:r>
      <w:r w:rsidR="00345C28">
        <w:rPr>
          <w:rFonts w:cs="Times New Roman"/>
          <w:color w:val="FFFFFF" w:themeColor="background1"/>
          <w:lang w:val="en-US"/>
        </w:rPr>
        <w:t>return</w:t>
      </w:r>
      <w:r w:rsidR="00345C28" w:rsidRPr="00345C28">
        <w:rPr>
          <w:rFonts w:cs="Times New Roman"/>
          <w:color w:val="FFFFFF" w:themeColor="background1"/>
        </w:rPr>
        <w:t xml:space="preserve"> </w:t>
      </w:r>
      <w:r w:rsidR="00345C28">
        <w:rPr>
          <w:rFonts w:cs="Times New Roman"/>
          <w:color w:val="FFFFFF" w:themeColor="background1"/>
        </w:rPr>
        <w:t>флаг сбрасывается и последующий код функции не интерпретируется.</w:t>
      </w:r>
      <w:bookmarkStart w:id="0" w:name="_GoBack"/>
      <w:bookmarkEnd w:id="0"/>
    </w:p>
    <w:p w:rsidR="000F628F" w:rsidRDefault="00A73501" w:rsidP="00A73501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 xml:space="preserve">При отключённом флаге интерпретации </w:t>
      </w:r>
      <w:r w:rsidR="000F628F">
        <w:rPr>
          <w:rFonts w:cs="Times New Roman"/>
          <w:color w:val="FFFFFF" w:themeColor="background1"/>
        </w:rPr>
        <w:t xml:space="preserve">выполнение </w:t>
      </w:r>
      <w:r>
        <w:rPr>
          <w:rFonts w:cs="Times New Roman"/>
          <w:color w:val="FFFFFF" w:themeColor="background1"/>
        </w:rPr>
        <w:t>все</w:t>
      </w:r>
      <w:r w:rsidR="000F628F">
        <w:rPr>
          <w:rFonts w:cs="Times New Roman"/>
          <w:color w:val="FFFFFF" w:themeColor="background1"/>
        </w:rPr>
        <w:t>х семантических подпрограмм отключается. Реализовано с помощью добавления следующего блока в начало всех семантических подпрограмм</w:t>
      </w:r>
      <w:r w:rsidR="000F628F" w:rsidRPr="000F628F">
        <w:rPr>
          <w:rFonts w:cs="Times New Roman"/>
          <w:color w:val="FFFFFF" w:themeColor="background1"/>
        </w:rPr>
        <w:t>:</w:t>
      </w:r>
      <w:r w:rsidR="000F628F">
        <w:rPr>
          <w:rFonts w:cs="Times New Roman"/>
          <w:color w:val="FFFFFF" w:themeColor="background1"/>
        </w:rPr>
        <w:t xml:space="preserve"> </w:t>
      </w:r>
    </w:p>
    <w:p w:rsidR="00A73501" w:rsidRDefault="000F628F" w:rsidP="00A73501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  <w:lang w:val="en-US"/>
        </w:rPr>
        <w:t>if</w:t>
      </w:r>
      <w:r w:rsidRPr="000F628F">
        <w:rPr>
          <w:rFonts w:cs="Times New Roman"/>
          <w:color w:val="FFFFFF" w:themeColor="background1"/>
        </w:rPr>
        <w:t xml:space="preserve"> </w:t>
      </w:r>
      <w:proofErr w:type="gramStart"/>
      <w:r w:rsidRPr="000F628F">
        <w:rPr>
          <w:rFonts w:cs="Times New Roman"/>
          <w:color w:val="FFFFFF" w:themeColor="background1"/>
        </w:rPr>
        <w:t>(!</w:t>
      </w:r>
      <w:proofErr w:type="spellStart"/>
      <w:r>
        <w:rPr>
          <w:rFonts w:cs="Times New Roman"/>
          <w:color w:val="FFFFFF" w:themeColor="background1"/>
          <w:lang w:val="en-US"/>
        </w:rPr>
        <w:t>flagInterpret</w:t>
      </w:r>
      <w:proofErr w:type="spellEnd"/>
      <w:proofErr w:type="gramEnd"/>
      <w:r w:rsidRPr="000F628F">
        <w:rPr>
          <w:rFonts w:cs="Times New Roman"/>
          <w:color w:val="FFFFFF" w:themeColor="background1"/>
        </w:rPr>
        <w:t>)</w:t>
      </w:r>
    </w:p>
    <w:p w:rsidR="000F628F" w:rsidRPr="00424F2D" w:rsidRDefault="000F628F" w:rsidP="000F628F">
      <w:pPr>
        <w:shd w:val="clear" w:color="auto" w:fill="000000" w:themeFill="text1"/>
        <w:ind w:firstLine="708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  <w:lang w:val="en-US"/>
        </w:rPr>
        <w:t>return</w:t>
      </w:r>
      <w:r w:rsidRPr="00424F2D">
        <w:rPr>
          <w:rFonts w:cs="Times New Roman"/>
          <w:color w:val="FFFFFF" w:themeColor="background1"/>
        </w:rPr>
        <w:t>;</w:t>
      </w:r>
    </w:p>
    <w:p w:rsidR="000F628F" w:rsidRDefault="000F628F" w:rsidP="000F628F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В некоторых СД используется локальный флаг интерпретации для сохранения глобального и выполнения необходимых действий:</w:t>
      </w:r>
    </w:p>
    <w:p w:rsidR="000F628F" w:rsidRDefault="000F628F" w:rsidP="000F628F">
      <w:pPr>
        <w:pStyle w:val="a4"/>
        <w:numPr>
          <w:ilvl w:val="0"/>
          <w:numId w:val="3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Описание функций. Нужно включить при считывании заголовков функций.</w:t>
      </w:r>
    </w:p>
    <w:p w:rsidR="000F628F" w:rsidRDefault="000F628F" w:rsidP="000F628F">
      <w:pPr>
        <w:pStyle w:val="a4"/>
        <w:numPr>
          <w:ilvl w:val="0"/>
          <w:numId w:val="3"/>
        </w:num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lastRenderedPageBreak/>
        <w:t xml:space="preserve">Оператор </w:t>
      </w:r>
      <w:r>
        <w:rPr>
          <w:rFonts w:cs="Times New Roman"/>
          <w:color w:val="FFFFFF" w:themeColor="background1"/>
          <w:lang w:val="en-US"/>
        </w:rPr>
        <w:t>for</w:t>
      </w:r>
      <w:r>
        <w:rPr>
          <w:rFonts w:cs="Times New Roman"/>
          <w:color w:val="FFFFFF" w:themeColor="background1"/>
        </w:rPr>
        <w:t>. Используется для соблюдения вложенности, а также для правильного перехода между метками.</w:t>
      </w:r>
    </w:p>
    <w:p w:rsidR="000F628F" w:rsidRDefault="000F628F" w:rsidP="000F628F">
      <w:pPr>
        <w:shd w:val="clear" w:color="auto" w:fill="000000" w:themeFill="text1"/>
        <w:rPr>
          <w:rFonts w:cs="Times New Roman"/>
          <w:color w:val="FFFFFF" w:themeColor="background1"/>
        </w:rPr>
      </w:pPr>
      <w:r>
        <w:rPr>
          <w:rFonts w:cs="Times New Roman"/>
          <w:color w:val="FFFFFF" w:themeColor="background1"/>
        </w:rPr>
        <w:t>Проверим, как работает интерпретатор с реализованным флагом интерпретации на следующем примере: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function(</w:t>
      </w:r>
      <w:proofErr w:type="gram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k = 300;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return k;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}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main(</w:t>
      </w:r>
      <w:proofErr w:type="gram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h = </w:t>
      </w:r>
      <w:proofErr w:type="gram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function(</w:t>
      </w:r>
      <w:proofErr w:type="gram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);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for (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= 0; 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&lt; 0; 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++)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d = 14;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t = 0;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for (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= 0; 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&lt; 4; </w:t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++)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0F628F">
        <w:rPr>
          <w:rFonts w:ascii="Consolas" w:hAnsi="Consolas" w:cs="Consolas"/>
          <w:color w:val="FFFFFF" w:themeColor="background1"/>
          <w:sz w:val="19"/>
          <w:szCs w:val="19"/>
        </w:rPr>
        <w:t>{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Pr="000F628F">
        <w:rPr>
          <w:rFonts w:ascii="Consolas" w:hAnsi="Consolas" w:cs="Consolas"/>
          <w:color w:val="FFFFFF" w:themeColor="background1"/>
          <w:sz w:val="19"/>
          <w:szCs w:val="19"/>
        </w:rPr>
        <w:tab/>
        <w:t>t = t + i;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</w:rPr>
        <w:tab/>
        <w:t>}</w:t>
      </w: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0F628F" w:rsidRPr="000F628F" w:rsidRDefault="000F628F" w:rsidP="000F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0F628F">
        <w:rPr>
          <w:rFonts w:ascii="Consolas" w:hAnsi="Consolas" w:cs="Consolas"/>
          <w:color w:val="FFFFFF" w:themeColor="background1"/>
          <w:sz w:val="19"/>
          <w:szCs w:val="19"/>
        </w:rPr>
        <w:t>return</w:t>
      </w:r>
      <w:proofErr w:type="spellEnd"/>
      <w:r w:rsidRPr="000F628F">
        <w:rPr>
          <w:rFonts w:ascii="Consolas" w:hAnsi="Consolas" w:cs="Consolas"/>
          <w:color w:val="FFFFFF" w:themeColor="background1"/>
          <w:sz w:val="19"/>
          <w:szCs w:val="19"/>
        </w:rPr>
        <w:t xml:space="preserve"> 1;</w:t>
      </w:r>
    </w:p>
    <w:p w:rsidR="000F628F" w:rsidRDefault="000F628F" w:rsidP="000F628F">
      <w:pPr>
        <w:shd w:val="clear" w:color="auto" w:fill="000000" w:themeFill="text1"/>
        <w:rPr>
          <w:rFonts w:ascii="Consolas" w:hAnsi="Consolas" w:cs="Consolas"/>
          <w:color w:val="FFFFFF" w:themeColor="background1"/>
          <w:sz w:val="19"/>
          <w:szCs w:val="19"/>
        </w:rPr>
      </w:pPr>
      <w:r w:rsidRPr="000F628F">
        <w:rPr>
          <w:rFonts w:ascii="Consolas" w:hAnsi="Consolas" w:cs="Consolas"/>
          <w:color w:val="FFFFFF" w:themeColor="background1"/>
          <w:sz w:val="19"/>
          <w:szCs w:val="19"/>
        </w:rPr>
        <w:t>}</w:t>
      </w:r>
    </w:p>
    <w:p w:rsidR="000F628F" w:rsidRDefault="000F628F" w:rsidP="000F628F">
      <w:pPr>
        <w:shd w:val="clear" w:color="auto" w:fill="000000" w:themeFill="text1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0F628F" w:rsidRDefault="000F628F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0F628F">
        <w:rPr>
          <w:rFonts w:cs="Times New Roman"/>
          <w:color w:val="FFFFFF" w:themeColor="background1"/>
          <w:szCs w:val="28"/>
        </w:rPr>
        <w:t>Вывод программы:</w:t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9F3527">
        <w:rPr>
          <w:rFonts w:cs="Times New Roman"/>
          <w:noProof/>
          <w:color w:val="FFFFFF" w:themeColor="background1"/>
          <w:szCs w:val="28"/>
          <w:lang w:eastAsia="ru-RU"/>
        </w:rPr>
        <w:drawing>
          <wp:inline distT="0" distB="0" distL="0" distR="0" wp14:anchorId="18D6A519" wp14:editId="3415D664">
            <wp:extent cx="5940425" cy="146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9F3527">
        <w:rPr>
          <w:rFonts w:cs="Times New Roman"/>
          <w:noProof/>
          <w:color w:val="FFFFFF" w:themeColor="background1"/>
          <w:szCs w:val="28"/>
          <w:lang w:eastAsia="ru-RU"/>
        </w:rPr>
        <w:drawing>
          <wp:inline distT="0" distB="0" distL="0" distR="0" wp14:anchorId="055BADE2" wp14:editId="4E161D02">
            <wp:extent cx="5940425" cy="2494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9F3527">
        <w:rPr>
          <w:rFonts w:cs="Times New Roman"/>
          <w:noProof/>
          <w:color w:val="FFFFFF" w:themeColor="background1"/>
          <w:szCs w:val="28"/>
          <w:lang w:eastAsia="ru-RU"/>
        </w:rPr>
        <w:lastRenderedPageBreak/>
        <w:drawing>
          <wp:inline distT="0" distB="0" distL="0" distR="0" wp14:anchorId="02E3B236" wp14:editId="57D2A54F">
            <wp:extent cx="5940425" cy="2465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9F3527">
        <w:rPr>
          <w:rFonts w:cs="Times New Roman"/>
          <w:noProof/>
          <w:color w:val="FFFFFF" w:themeColor="background1"/>
          <w:szCs w:val="28"/>
          <w:lang w:eastAsia="ru-RU"/>
        </w:rPr>
        <w:drawing>
          <wp:inline distT="0" distB="0" distL="0" distR="0" wp14:anchorId="3482FAA2" wp14:editId="46040EE2">
            <wp:extent cx="5940425" cy="2282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9F3527">
        <w:rPr>
          <w:rFonts w:cs="Times New Roman"/>
          <w:noProof/>
          <w:color w:val="FFFFFF" w:themeColor="background1"/>
          <w:szCs w:val="28"/>
          <w:lang w:eastAsia="ru-RU"/>
        </w:rPr>
        <w:drawing>
          <wp:inline distT="0" distB="0" distL="0" distR="0" wp14:anchorId="50FFC137" wp14:editId="561AD932">
            <wp:extent cx="5940425" cy="26625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 w:rsidRPr="009F3527">
        <w:rPr>
          <w:rFonts w:cs="Times New Roman"/>
          <w:noProof/>
          <w:color w:val="FFFFFF" w:themeColor="background1"/>
          <w:szCs w:val="28"/>
          <w:lang w:eastAsia="ru-RU"/>
        </w:rPr>
        <w:drawing>
          <wp:inline distT="0" distB="0" distL="0" distR="0" wp14:anchorId="41D997A9" wp14:editId="28294F56">
            <wp:extent cx="5940425" cy="1412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>
        <w:rPr>
          <w:rFonts w:cs="Times New Roman"/>
          <w:color w:val="FFFFFF" w:themeColor="background1"/>
          <w:szCs w:val="28"/>
        </w:rPr>
        <w:lastRenderedPageBreak/>
        <w:t xml:space="preserve">Видно, что первый </w:t>
      </w:r>
      <w:r>
        <w:rPr>
          <w:rFonts w:cs="Times New Roman"/>
          <w:color w:val="FFFFFF" w:themeColor="background1"/>
          <w:szCs w:val="28"/>
          <w:lang w:val="en-US"/>
        </w:rPr>
        <w:t>for</w:t>
      </w:r>
      <w:r w:rsidRPr="009F3527">
        <w:rPr>
          <w:rFonts w:cs="Times New Roman"/>
          <w:color w:val="FFFFFF" w:themeColor="background1"/>
          <w:szCs w:val="28"/>
        </w:rPr>
        <w:t xml:space="preserve"> </w:t>
      </w:r>
      <w:r>
        <w:rPr>
          <w:rFonts w:cs="Times New Roman"/>
          <w:color w:val="FFFFFF" w:themeColor="background1"/>
          <w:szCs w:val="28"/>
        </w:rPr>
        <w:t xml:space="preserve">не обрабатывался, так как не выполняется условие </w:t>
      </w:r>
      <w:proofErr w:type="spellStart"/>
      <w:r>
        <w:rPr>
          <w:rFonts w:cs="Times New Roman"/>
          <w:color w:val="FFFFFF" w:themeColor="background1"/>
          <w:szCs w:val="28"/>
          <w:lang w:val="en-US"/>
        </w:rPr>
        <w:t>i</w:t>
      </w:r>
      <w:proofErr w:type="spellEnd"/>
      <w:r w:rsidRPr="009F3527">
        <w:rPr>
          <w:rFonts w:cs="Times New Roman"/>
          <w:color w:val="FFFFFF" w:themeColor="background1"/>
          <w:szCs w:val="28"/>
        </w:rPr>
        <w:t xml:space="preserve"> </w:t>
      </w:r>
      <w:proofErr w:type="gramStart"/>
      <w:r w:rsidRPr="009F3527">
        <w:rPr>
          <w:rFonts w:cs="Times New Roman"/>
          <w:color w:val="FFFFFF" w:themeColor="background1"/>
          <w:szCs w:val="28"/>
        </w:rPr>
        <w:t>&lt; 0</w:t>
      </w:r>
      <w:proofErr w:type="gramEnd"/>
      <w:r w:rsidRPr="009F3527">
        <w:rPr>
          <w:rFonts w:cs="Times New Roman"/>
          <w:color w:val="FFFFFF" w:themeColor="background1"/>
          <w:szCs w:val="28"/>
        </w:rPr>
        <w:t xml:space="preserve"> </w:t>
      </w:r>
      <w:r>
        <w:rPr>
          <w:rFonts w:cs="Times New Roman"/>
          <w:color w:val="FFFFFF" w:themeColor="background1"/>
          <w:szCs w:val="28"/>
        </w:rPr>
        <w:t xml:space="preserve">при </w:t>
      </w:r>
      <w:proofErr w:type="spellStart"/>
      <w:r>
        <w:rPr>
          <w:rFonts w:cs="Times New Roman"/>
          <w:color w:val="FFFFFF" w:themeColor="background1"/>
          <w:szCs w:val="28"/>
          <w:lang w:val="en-US"/>
        </w:rPr>
        <w:t>i</w:t>
      </w:r>
      <w:proofErr w:type="spellEnd"/>
      <w:r w:rsidRPr="009F3527">
        <w:rPr>
          <w:rFonts w:cs="Times New Roman"/>
          <w:color w:val="FFFFFF" w:themeColor="background1"/>
          <w:szCs w:val="28"/>
        </w:rPr>
        <w:t xml:space="preserve"> = 0;</w:t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>
        <w:rPr>
          <w:rFonts w:cs="Times New Roman"/>
          <w:color w:val="FFFFFF" w:themeColor="background1"/>
          <w:szCs w:val="28"/>
        </w:rPr>
        <w:t xml:space="preserve">Также видно, что при описании функции </w:t>
      </w:r>
      <w:r>
        <w:rPr>
          <w:rFonts w:cs="Times New Roman"/>
          <w:color w:val="FFFFFF" w:themeColor="background1"/>
          <w:szCs w:val="28"/>
          <w:lang w:val="en-US"/>
        </w:rPr>
        <w:t>function</w:t>
      </w:r>
      <w:r w:rsidRPr="009F3527">
        <w:rPr>
          <w:rFonts w:cs="Times New Roman"/>
          <w:color w:val="FFFFFF" w:themeColor="background1"/>
          <w:szCs w:val="28"/>
        </w:rPr>
        <w:t xml:space="preserve"> </w:t>
      </w:r>
      <w:r>
        <w:rPr>
          <w:rFonts w:cs="Times New Roman"/>
          <w:color w:val="FFFFFF" w:themeColor="background1"/>
          <w:szCs w:val="28"/>
        </w:rPr>
        <w:t>тело функции не интерпретировалось, а при вызове функции – интерпретируется.</w:t>
      </w:r>
    </w:p>
    <w:p w:rsidR="009F3527" w:rsidRDefault="009F3527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>
        <w:rPr>
          <w:rFonts w:cs="Times New Roman"/>
          <w:color w:val="FFFFFF" w:themeColor="background1"/>
          <w:szCs w:val="28"/>
        </w:rPr>
        <w:t xml:space="preserve">Функция </w:t>
      </w:r>
      <w:r>
        <w:rPr>
          <w:rFonts w:cs="Times New Roman"/>
          <w:color w:val="FFFFFF" w:themeColor="background1"/>
          <w:szCs w:val="28"/>
          <w:lang w:val="en-US"/>
        </w:rPr>
        <w:t>main</w:t>
      </w:r>
      <w:r w:rsidRPr="00424F2D">
        <w:rPr>
          <w:rFonts w:cs="Times New Roman"/>
          <w:color w:val="FFFFFF" w:themeColor="background1"/>
          <w:szCs w:val="28"/>
        </w:rPr>
        <w:t xml:space="preserve"> </w:t>
      </w:r>
      <w:r>
        <w:rPr>
          <w:rFonts w:cs="Times New Roman"/>
          <w:color w:val="FFFFFF" w:themeColor="background1"/>
          <w:szCs w:val="28"/>
        </w:rPr>
        <w:t>также интерпретировалась.</w:t>
      </w:r>
    </w:p>
    <w:p w:rsidR="00424F2D" w:rsidRDefault="00424F2D" w:rsidP="000F628F">
      <w:pPr>
        <w:shd w:val="clear" w:color="auto" w:fill="000000" w:themeFill="text1"/>
        <w:rPr>
          <w:rFonts w:cs="Times New Roman"/>
          <w:color w:val="FFFFFF" w:themeColor="background1"/>
          <w:szCs w:val="28"/>
        </w:rPr>
      </w:pPr>
      <w:r>
        <w:rPr>
          <w:rFonts w:cs="Times New Roman"/>
          <w:color w:val="FFFFFF" w:themeColor="background1"/>
          <w:szCs w:val="28"/>
        </w:rPr>
        <w:t xml:space="preserve">Пример для проверки рекурсии и отключения флага интерпретации после оператора </w:t>
      </w:r>
      <w:r>
        <w:rPr>
          <w:rFonts w:cs="Times New Roman"/>
          <w:color w:val="FFFFFF" w:themeColor="background1"/>
          <w:szCs w:val="28"/>
          <w:lang w:val="en-US"/>
        </w:rPr>
        <w:t>return</w:t>
      </w:r>
      <w:r>
        <w:rPr>
          <w:rFonts w:cs="Times New Roman"/>
          <w:color w:val="FFFFFF" w:themeColor="background1"/>
          <w:szCs w:val="28"/>
        </w:rPr>
        <w:t>: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>;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24F2D">
        <w:rPr>
          <w:rFonts w:ascii="Consolas" w:hAnsi="Consolas" w:cs="Consolas"/>
          <w:sz w:val="19"/>
          <w:szCs w:val="19"/>
          <w:lang w:val="en-US"/>
        </w:rPr>
        <w:t>factor(</w:t>
      </w:r>
      <w:proofErr w:type="gramEnd"/>
      <w:r w:rsidRPr="00424F2D">
        <w:rPr>
          <w:rFonts w:ascii="Consolas" w:hAnsi="Consolas" w:cs="Consolas"/>
          <w:sz w:val="19"/>
          <w:szCs w:val="19"/>
          <w:lang w:val="en-US"/>
        </w:rPr>
        <w:t>) {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F2D">
        <w:rPr>
          <w:rFonts w:ascii="Consolas" w:hAnsi="Consolas" w:cs="Consolas"/>
          <w:sz w:val="19"/>
          <w:szCs w:val="19"/>
          <w:lang w:val="en-US"/>
        </w:rPr>
        <w:t xml:space="preserve">    for (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&lt; 2;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>++) {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F2D">
        <w:rPr>
          <w:rFonts w:ascii="Consolas" w:hAnsi="Consolas" w:cs="Consolas"/>
          <w:sz w:val="19"/>
          <w:szCs w:val="19"/>
          <w:lang w:val="en-US"/>
        </w:rPr>
        <w:t xml:space="preserve">         return 1;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F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F2D">
        <w:rPr>
          <w:rFonts w:ascii="Consolas" w:hAnsi="Consolas" w:cs="Consolas"/>
          <w:sz w:val="19"/>
          <w:szCs w:val="19"/>
          <w:lang w:val="en-US"/>
        </w:rPr>
        <w:t xml:space="preserve">    for (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>++) {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F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>;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F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4F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24F2D">
        <w:rPr>
          <w:rFonts w:ascii="Consolas" w:hAnsi="Consolas" w:cs="Consolas"/>
          <w:sz w:val="19"/>
          <w:szCs w:val="19"/>
        </w:rPr>
        <w:t>return</w:t>
      </w:r>
      <w:proofErr w:type="spellEnd"/>
      <w:r w:rsidRPr="00424F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24F2D">
        <w:rPr>
          <w:rFonts w:ascii="Consolas" w:hAnsi="Consolas" w:cs="Consolas"/>
          <w:sz w:val="19"/>
          <w:szCs w:val="19"/>
        </w:rPr>
        <w:t>tmp</w:t>
      </w:r>
      <w:proofErr w:type="spellEnd"/>
      <w:r w:rsidRPr="00424F2D">
        <w:rPr>
          <w:rFonts w:ascii="Consolas" w:hAnsi="Consolas" w:cs="Consolas"/>
          <w:sz w:val="19"/>
          <w:szCs w:val="19"/>
        </w:rPr>
        <w:t xml:space="preserve"> * </w:t>
      </w:r>
      <w:proofErr w:type="spellStart"/>
      <w:proofErr w:type="gramStart"/>
      <w:r w:rsidRPr="00424F2D">
        <w:rPr>
          <w:rFonts w:ascii="Consolas" w:hAnsi="Consolas" w:cs="Consolas"/>
          <w:sz w:val="19"/>
          <w:szCs w:val="19"/>
        </w:rPr>
        <w:t>factor</w:t>
      </w:r>
      <w:proofErr w:type="spellEnd"/>
      <w:r w:rsidRPr="00424F2D">
        <w:rPr>
          <w:rFonts w:ascii="Consolas" w:hAnsi="Consolas" w:cs="Consolas"/>
          <w:sz w:val="19"/>
          <w:szCs w:val="19"/>
        </w:rPr>
        <w:t>(</w:t>
      </w:r>
      <w:proofErr w:type="gramEnd"/>
      <w:r w:rsidRPr="00424F2D">
        <w:rPr>
          <w:rFonts w:ascii="Consolas" w:hAnsi="Consolas" w:cs="Consolas"/>
          <w:sz w:val="19"/>
          <w:szCs w:val="19"/>
        </w:rPr>
        <w:t xml:space="preserve">); 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4F2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24F2D">
        <w:rPr>
          <w:rFonts w:ascii="Consolas" w:hAnsi="Consolas" w:cs="Consolas"/>
          <w:sz w:val="19"/>
          <w:szCs w:val="19"/>
        </w:rPr>
        <w:t>param</w:t>
      </w:r>
      <w:proofErr w:type="spellEnd"/>
      <w:r w:rsidRPr="00424F2D">
        <w:rPr>
          <w:rFonts w:ascii="Consolas" w:hAnsi="Consolas" w:cs="Consolas"/>
          <w:sz w:val="19"/>
          <w:szCs w:val="19"/>
        </w:rPr>
        <w:t xml:space="preserve">  =</w:t>
      </w:r>
      <w:proofErr w:type="gramEnd"/>
      <w:r w:rsidRPr="00424F2D">
        <w:rPr>
          <w:rFonts w:ascii="Consolas" w:hAnsi="Consolas" w:cs="Consolas"/>
          <w:sz w:val="19"/>
          <w:szCs w:val="19"/>
        </w:rPr>
        <w:t xml:space="preserve"> 1000 * </w:t>
      </w:r>
      <w:proofErr w:type="spellStart"/>
      <w:r w:rsidRPr="00424F2D">
        <w:rPr>
          <w:rFonts w:ascii="Consolas" w:hAnsi="Consolas" w:cs="Consolas"/>
          <w:sz w:val="19"/>
          <w:szCs w:val="19"/>
        </w:rPr>
        <w:t>tmp</w:t>
      </w:r>
      <w:proofErr w:type="spellEnd"/>
      <w:r w:rsidRPr="00424F2D">
        <w:rPr>
          <w:rFonts w:ascii="Consolas" w:hAnsi="Consolas" w:cs="Consolas"/>
          <w:sz w:val="19"/>
          <w:szCs w:val="19"/>
        </w:rPr>
        <w:t>;  // это пример кода который выполняться не должен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F2D">
        <w:rPr>
          <w:rFonts w:ascii="Consolas" w:hAnsi="Consolas" w:cs="Consolas"/>
          <w:sz w:val="19"/>
          <w:szCs w:val="19"/>
        </w:rPr>
        <w:t xml:space="preserve">    </w:t>
      </w:r>
      <w:r w:rsidRPr="00424F2D">
        <w:rPr>
          <w:rFonts w:ascii="Consolas" w:hAnsi="Consolas" w:cs="Consolas"/>
          <w:sz w:val="19"/>
          <w:szCs w:val="19"/>
          <w:lang w:val="en-US"/>
        </w:rPr>
        <w:t>}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F2D">
        <w:rPr>
          <w:rFonts w:ascii="Consolas" w:hAnsi="Consolas" w:cs="Consolas"/>
          <w:sz w:val="19"/>
          <w:szCs w:val="19"/>
          <w:lang w:val="en-US"/>
        </w:rPr>
        <w:t>}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4F2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 main</w:t>
      </w:r>
      <w:proofErr w:type="gramEnd"/>
      <w:r w:rsidRPr="00424F2D">
        <w:rPr>
          <w:rFonts w:ascii="Consolas" w:hAnsi="Consolas" w:cs="Consolas"/>
          <w:sz w:val="19"/>
          <w:szCs w:val="19"/>
          <w:lang w:val="en-US"/>
        </w:rPr>
        <w:t>() {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F2D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= 5;      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F2D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res = </w:t>
      </w:r>
      <w:proofErr w:type="gramStart"/>
      <w:r w:rsidRPr="00424F2D">
        <w:rPr>
          <w:rFonts w:ascii="Consolas" w:hAnsi="Consolas" w:cs="Consolas"/>
          <w:sz w:val="19"/>
          <w:szCs w:val="19"/>
          <w:lang w:val="en-US"/>
        </w:rPr>
        <w:t>factor(</w:t>
      </w:r>
      <w:proofErr w:type="gramEnd"/>
      <w:r w:rsidRPr="00424F2D">
        <w:rPr>
          <w:rFonts w:ascii="Consolas" w:hAnsi="Consolas" w:cs="Consolas"/>
          <w:sz w:val="19"/>
          <w:szCs w:val="19"/>
          <w:lang w:val="en-US"/>
        </w:rPr>
        <w:t>);      // 5! = 120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F2D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424F2D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424F2D">
        <w:rPr>
          <w:rFonts w:ascii="Consolas" w:hAnsi="Consolas" w:cs="Consolas"/>
          <w:sz w:val="19"/>
          <w:szCs w:val="19"/>
          <w:lang w:val="en-US"/>
        </w:rPr>
        <w:t xml:space="preserve"> = 4;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4F2D">
        <w:rPr>
          <w:rFonts w:ascii="Consolas" w:hAnsi="Consolas" w:cs="Consolas"/>
          <w:sz w:val="19"/>
          <w:szCs w:val="19"/>
          <w:lang w:val="en-US"/>
        </w:rPr>
        <w:t xml:space="preserve">   res= res </w:t>
      </w:r>
      <w:proofErr w:type="gramStart"/>
      <w:r w:rsidRPr="00424F2D">
        <w:rPr>
          <w:rFonts w:ascii="Consolas" w:hAnsi="Consolas" w:cs="Consolas"/>
          <w:sz w:val="19"/>
          <w:szCs w:val="19"/>
          <w:lang w:val="en-US"/>
        </w:rPr>
        <w:t>+  factor</w:t>
      </w:r>
      <w:proofErr w:type="gramEnd"/>
      <w:r w:rsidRPr="00424F2D">
        <w:rPr>
          <w:rFonts w:ascii="Consolas" w:hAnsi="Consolas" w:cs="Consolas"/>
          <w:sz w:val="19"/>
          <w:szCs w:val="19"/>
          <w:lang w:val="en-US"/>
        </w:rPr>
        <w:t xml:space="preserve">();          // </w:t>
      </w:r>
      <w:r w:rsidRPr="00424F2D">
        <w:rPr>
          <w:rFonts w:ascii="Consolas" w:hAnsi="Consolas" w:cs="Consolas"/>
          <w:sz w:val="19"/>
          <w:szCs w:val="19"/>
        </w:rPr>
        <w:t>проверим</w:t>
      </w:r>
      <w:r w:rsidRPr="00424F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4F2D">
        <w:rPr>
          <w:rFonts w:ascii="Consolas" w:hAnsi="Consolas" w:cs="Consolas"/>
          <w:sz w:val="19"/>
          <w:szCs w:val="19"/>
        </w:rPr>
        <w:t>результат</w:t>
      </w:r>
      <w:r w:rsidRPr="00424F2D">
        <w:rPr>
          <w:rFonts w:ascii="Consolas" w:hAnsi="Consolas" w:cs="Consolas"/>
          <w:sz w:val="19"/>
          <w:szCs w:val="19"/>
          <w:lang w:val="en-US"/>
        </w:rPr>
        <w:t xml:space="preserve"> 5! </w:t>
      </w:r>
      <w:r w:rsidRPr="00424F2D">
        <w:rPr>
          <w:rFonts w:ascii="Consolas" w:hAnsi="Consolas" w:cs="Consolas"/>
          <w:sz w:val="19"/>
          <w:szCs w:val="19"/>
        </w:rPr>
        <w:t>+ 4! = 144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4F2D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424F2D">
        <w:rPr>
          <w:rFonts w:ascii="Consolas" w:hAnsi="Consolas" w:cs="Consolas"/>
          <w:sz w:val="19"/>
          <w:szCs w:val="19"/>
        </w:rPr>
        <w:t>return</w:t>
      </w:r>
      <w:proofErr w:type="spellEnd"/>
      <w:r w:rsidRPr="00424F2D">
        <w:rPr>
          <w:rFonts w:ascii="Consolas" w:hAnsi="Consolas" w:cs="Consolas"/>
          <w:sz w:val="19"/>
          <w:szCs w:val="19"/>
        </w:rPr>
        <w:t xml:space="preserve"> 0;</w:t>
      </w:r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4F2D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424F2D">
        <w:rPr>
          <w:rFonts w:ascii="Consolas" w:hAnsi="Consolas" w:cs="Consolas"/>
          <w:sz w:val="19"/>
          <w:szCs w:val="19"/>
        </w:rPr>
        <w:t>param</w:t>
      </w:r>
      <w:proofErr w:type="spellEnd"/>
      <w:r w:rsidRPr="00424F2D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424F2D">
        <w:rPr>
          <w:rFonts w:ascii="Consolas" w:hAnsi="Consolas" w:cs="Consolas"/>
          <w:sz w:val="19"/>
          <w:szCs w:val="19"/>
        </w:rPr>
        <w:t xml:space="preserve">100;   </w:t>
      </w:r>
      <w:proofErr w:type="gramEnd"/>
      <w:r w:rsidRPr="00424F2D">
        <w:rPr>
          <w:rFonts w:ascii="Consolas" w:hAnsi="Consolas" w:cs="Consolas"/>
          <w:sz w:val="19"/>
          <w:szCs w:val="19"/>
        </w:rPr>
        <w:t xml:space="preserve">       // не выполняется из-за предшествующего </w:t>
      </w:r>
      <w:proofErr w:type="spellStart"/>
      <w:r w:rsidRPr="00424F2D">
        <w:rPr>
          <w:rFonts w:ascii="Consolas" w:hAnsi="Consolas" w:cs="Consolas"/>
          <w:sz w:val="19"/>
          <w:szCs w:val="19"/>
        </w:rPr>
        <w:t>return</w:t>
      </w:r>
      <w:proofErr w:type="spellEnd"/>
    </w:p>
    <w:p w:rsidR="00424F2D" w:rsidRPr="00424F2D" w:rsidRDefault="00424F2D" w:rsidP="0042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4F2D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424F2D">
        <w:rPr>
          <w:rFonts w:ascii="Consolas" w:hAnsi="Consolas" w:cs="Consolas"/>
          <w:sz w:val="19"/>
          <w:szCs w:val="19"/>
        </w:rPr>
        <w:t>return</w:t>
      </w:r>
      <w:proofErr w:type="spellEnd"/>
      <w:r w:rsidRPr="00424F2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24F2D">
        <w:rPr>
          <w:rFonts w:ascii="Consolas" w:hAnsi="Consolas" w:cs="Consolas"/>
          <w:sz w:val="19"/>
          <w:szCs w:val="19"/>
        </w:rPr>
        <w:t>factor</w:t>
      </w:r>
      <w:proofErr w:type="spellEnd"/>
      <w:r w:rsidRPr="00424F2D">
        <w:rPr>
          <w:rFonts w:ascii="Consolas" w:hAnsi="Consolas" w:cs="Consolas"/>
          <w:sz w:val="19"/>
          <w:szCs w:val="19"/>
        </w:rPr>
        <w:t>(</w:t>
      </w:r>
      <w:proofErr w:type="gramEnd"/>
      <w:r w:rsidRPr="00424F2D">
        <w:rPr>
          <w:rFonts w:ascii="Consolas" w:hAnsi="Consolas" w:cs="Consolas"/>
          <w:sz w:val="19"/>
          <w:szCs w:val="19"/>
        </w:rPr>
        <w:t>);      // 100! не выполняется</w:t>
      </w:r>
    </w:p>
    <w:p w:rsidR="00424F2D" w:rsidRDefault="00424F2D" w:rsidP="00424F2D">
      <w:pPr>
        <w:shd w:val="clear" w:color="auto" w:fill="000000" w:themeFill="text1"/>
        <w:rPr>
          <w:rFonts w:ascii="Consolas" w:hAnsi="Consolas" w:cs="Consolas"/>
          <w:sz w:val="19"/>
          <w:szCs w:val="19"/>
        </w:rPr>
      </w:pPr>
      <w:r w:rsidRPr="00424F2D">
        <w:rPr>
          <w:rFonts w:ascii="Consolas" w:hAnsi="Consolas" w:cs="Consolas"/>
          <w:sz w:val="19"/>
          <w:szCs w:val="19"/>
        </w:rPr>
        <w:t>}</w:t>
      </w:r>
    </w:p>
    <w:p w:rsidR="00424F2D" w:rsidRDefault="00424F2D" w:rsidP="00424F2D">
      <w:r>
        <w:t>Вывод программы:</w:t>
      </w:r>
    </w:p>
    <w:p w:rsidR="00424F2D" w:rsidRDefault="00424F2D" w:rsidP="00424F2D">
      <w:r>
        <w:t>Программа вывела много ненужно текста из-за того, что в функции используется два цикла и рекурсия, поэтому я прикреплю только значимые фрагменты:</w:t>
      </w:r>
    </w:p>
    <w:p w:rsidR="00424F2D" w:rsidRPr="00424F2D" w:rsidRDefault="00424F2D" w:rsidP="00424F2D">
      <w:r>
        <w:t xml:space="preserve">Вывод дерева перед первым оператором </w:t>
      </w:r>
      <w:r>
        <w:rPr>
          <w:lang w:val="en-US"/>
        </w:rPr>
        <w:t>for</w:t>
      </w:r>
      <w:r w:rsidRPr="00424F2D">
        <w:t xml:space="preserve"> </w:t>
      </w:r>
      <w:r>
        <w:t xml:space="preserve">при </w:t>
      </w:r>
      <w:proofErr w:type="spellStart"/>
      <w:r>
        <w:rPr>
          <w:lang w:val="en-US"/>
        </w:rPr>
        <w:t>param</w:t>
      </w:r>
      <w:proofErr w:type="spellEnd"/>
      <w:r>
        <w:t xml:space="preserve"> = 4. То есть 5! уже посчитался и записался в переменную </w:t>
      </w:r>
      <w:r>
        <w:rPr>
          <w:lang w:val="en-US"/>
        </w:rPr>
        <w:t>res</w:t>
      </w:r>
      <w:r w:rsidRPr="00424F2D">
        <w:t xml:space="preserve">. </w:t>
      </w:r>
      <w:r>
        <w:t xml:space="preserve">После чего присвоили переменной </w:t>
      </w:r>
      <w:proofErr w:type="spellStart"/>
      <w:r>
        <w:rPr>
          <w:lang w:val="en-US"/>
        </w:rPr>
        <w:t>param</w:t>
      </w:r>
      <w:proofErr w:type="spellEnd"/>
      <w:r w:rsidRPr="00424F2D">
        <w:t xml:space="preserve"> </w:t>
      </w:r>
      <w:r>
        <w:t xml:space="preserve">значение 4 и снова запустили рекурсивную функцию </w:t>
      </w:r>
      <w:proofErr w:type="gramStart"/>
      <w:r>
        <w:rPr>
          <w:lang w:val="en-US"/>
        </w:rPr>
        <w:t>factor</w:t>
      </w:r>
      <w:r w:rsidRPr="00424F2D">
        <w:t>(</w:t>
      </w:r>
      <w:proofErr w:type="gramEnd"/>
      <w:r w:rsidRPr="00424F2D">
        <w:t>):</w:t>
      </w:r>
    </w:p>
    <w:p w:rsidR="00424F2D" w:rsidRDefault="00424F2D" w:rsidP="00424F2D">
      <w:r w:rsidRPr="00424F2D">
        <w:drawing>
          <wp:inline distT="0" distB="0" distL="0" distR="0" wp14:anchorId="5984DC4E" wp14:editId="79606802">
            <wp:extent cx="5940425" cy="13474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2D" w:rsidRDefault="00424F2D" w:rsidP="00424F2D"/>
    <w:p w:rsidR="00424F2D" w:rsidRDefault="00424F2D" w:rsidP="00424F2D"/>
    <w:p w:rsidR="00424F2D" w:rsidRDefault="00424F2D" w:rsidP="00424F2D">
      <w:r>
        <w:lastRenderedPageBreak/>
        <w:t xml:space="preserve">Вывод программы после выполнения программы. Посчитался </w:t>
      </w:r>
      <w:r w:rsidRPr="00424F2D">
        <w:t>4</w:t>
      </w:r>
      <w:r>
        <w:t>!</w:t>
      </w:r>
      <w:r w:rsidRPr="00424F2D">
        <w:t xml:space="preserve">, </w:t>
      </w:r>
      <w:r>
        <w:t xml:space="preserve">сложился с </w:t>
      </w:r>
      <w:r w:rsidRPr="00424F2D">
        <w:t xml:space="preserve">5! </w:t>
      </w:r>
      <w:r>
        <w:t xml:space="preserve">и ответ записался в переменную </w:t>
      </w:r>
      <w:r>
        <w:rPr>
          <w:lang w:val="en-US"/>
        </w:rPr>
        <w:t>res</w:t>
      </w:r>
      <w:r w:rsidRPr="00424F2D">
        <w:t xml:space="preserve">. </w:t>
      </w:r>
      <w:r>
        <w:t xml:space="preserve">Видно, что </w:t>
      </w:r>
      <w:r>
        <w:rPr>
          <w:lang w:val="en-US"/>
        </w:rPr>
        <w:t>main</w:t>
      </w:r>
      <w:r w:rsidRPr="00424F2D">
        <w:t xml:space="preserve"> </w:t>
      </w:r>
      <w:r>
        <w:t xml:space="preserve">вернул значение 0, то есть выполнился оператор </w:t>
      </w:r>
      <w:r>
        <w:rPr>
          <w:lang w:val="en-US"/>
        </w:rPr>
        <w:t>return</w:t>
      </w:r>
      <w:r w:rsidRPr="00424F2D">
        <w:t xml:space="preserve"> 0; 100! </w:t>
      </w:r>
      <w:r>
        <w:t xml:space="preserve">не </w:t>
      </w:r>
      <w:r w:rsidR="00345C28">
        <w:t xml:space="preserve">считался и не возвращался функцией </w:t>
      </w:r>
      <w:r w:rsidR="00345C28">
        <w:rPr>
          <w:lang w:val="en-US"/>
        </w:rPr>
        <w:t>main</w:t>
      </w:r>
      <w:r w:rsidR="00345C28" w:rsidRPr="00345C28">
        <w:t>:</w:t>
      </w:r>
      <w:r w:rsidRPr="00424F2D">
        <w:drawing>
          <wp:inline distT="0" distB="0" distL="0" distR="0" wp14:anchorId="29B696C4" wp14:editId="3CE2286B">
            <wp:extent cx="5940425" cy="1179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28" w:rsidRPr="00424F2D" w:rsidRDefault="00345C28" w:rsidP="00424F2D"/>
    <w:sectPr w:rsidR="00345C28" w:rsidRPr="00424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20D"/>
    <w:multiLevelType w:val="hybridMultilevel"/>
    <w:tmpl w:val="4A7E5338"/>
    <w:lvl w:ilvl="0" w:tplc="C92C377E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15D4E"/>
    <w:multiLevelType w:val="hybridMultilevel"/>
    <w:tmpl w:val="72221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72001"/>
    <w:multiLevelType w:val="hybridMultilevel"/>
    <w:tmpl w:val="DC1A8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AF"/>
    <w:rsid w:val="0007310E"/>
    <w:rsid w:val="000830FD"/>
    <w:rsid w:val="000B29D1"/>
    <w:rsid w:val="000F1372"/>
    <w:rsid w:val="000F628F"/>
    <w:rsid w:val="00105768"/>
    <w:rsid w:val="00174A34"/>
    <w:rsid w:val="001831F1"/>
    <w:rsid w:val="001A3C1B"/>
    <w:rsid w:val="001E2277"/>
    <w:rsid w:val="00214C33"/>
    <w:rsid w:val="00260012"/>
    <w:rsid w:val="002B187A"/>
    <w:rsid w:val="002C1927"/>
    <w:rsid w:val="00324117"/>
    <w:rsid w:val="003263E3"/>
    <w:rsid w:val="00345C28"/>
    <w:rsid w:val="003A7C65"/>
    <w:rsid w:val="003F5589"/>
    <w:rsid w:val="004004DB"/>
    <w:rsid w:val="00424F2D"/>
    <w:rsid w:val="00444467"/>
    <w:rsid w:val="00490074"/>
    <w:rsid w:val="004B5392"/>
    <w:rsid w:val="00502C88"/>
    <w:rsid w:val="005041C6"/>
    <w:rsid w:val="005047C8"/>
    <w:rsid w:val="00595CF9"/>
    <w:rsid w:val="005C7463"/>
    <w:rsid w:val="005F5EBE"/>
    <w:rsid w:val="00603749"/>
    <w:rsid w:val="00611C4E"/>
    <w:rsid w:val="00631227"/>
    <w:rsid w:val="0069356F"/>
    <w:rsid w:val="006B2AA0"/>
    <w:rsid w:val="006C7BC1"/>
    <w:rsid w:val="006D630F"/>
    <w:rsid w:val="006E1B98"/>
    <w:rsid w:val="00713AFD"/>
    <w:rsid w:val="00762C27"/>
    <w:rsid w:val="00782EC4"/>
    <w:rsid w:val="00794A2F"/>
    <w:rsid w:val="00794B31"/>
    <w:rsid w:val="007A2867"/>
    <w:rsid w:val="007D011F"/>
    <w:rsid w:val="008073E8"/>
    <w:rsid w:val="00816B3E"/>
    <w:rsid w:val="00885F6D"/>
    <w:rsid w:val="008F18CA"/>
    <w:rsid w:val="008F77E0"/>
    <w:rsid w:val="009651AF"/>
    <w:rsid w:val="00975207"/>
    <w:rsid w:val="009A0FAA"/>
    <w:rsid w:val="009A21E7"/>
    <w:rsid w:val="009B389D"/>
    <w:rsid w:val="009D7E35"/>
    <w:rsid w:val="009E41D1"/>
    <w:rsid w:val="009F3527"/>
    <w:rsid w:val="00A13DFE"/>
    <w:rsid w:val="00A27B61"/>
    <w:rsid w:val="00A304E6"/>
    <w:rsid w:val="00A40D20"/>
    <w:rsid w:val="00A40F5F"/>
    <w:rsid w:val="00A73501"/>
    <w:rsid w:val="00A777DA"/>
    <w:rsid w:val="00A96D8E"/>
    <w:rsid w:val="00AC3C5F"/>
    <w:rsid w:val="00AF5C5D"/>
    <w:rsid w:val="00B338D8"/>
    <w:rsid w:val="00B46C3E"/>
    <w:rsid w:val="00B5715C"/>
    <w:rsid w:val="00BB36DA"/>
    <w:rsid w:val="00BE0DDF"/>
    <w:rsid w:val="00C04897"/>
    <w:rsid w:val="00C3249F"/>
    <w:rsid w:val="00C42314"/>
    <w:rsid w:val="00C6034B"/>
    <w:rsid w:val="00CA2497"/>
    <w:rsid w:val="00CA49E8"/>
    <w:rsid w:val="00CC74A7"/>
    <w:rsid w:val="00CF2B49"/>
    <w:rsid w:val="00D11859"/>
    <w:rsid w:val="00D3268E"/>
    <w:rsid w:val="00D33160"/>
    <w:rsid w:val="00D60550"/>
    <w:rsid w:val="00D85867"/>
    <w:rsid w:val="00DB7D64"/>
    <w:rsid w:val="00DE55F4"/>
    <w:rsid w:val="00EA3AD3"/>
    <w:rsid w:val="00EC2D1A"/>
    <w:rsid w:val="00F1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F5FE"/>
  <w15:docId w15:val="{978CD14E-7ECD-4838-9926-30021E3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1C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277"/>
    <w:rPr>
      <w:color w:val="808080"/>
    </w:rPr>
  </w:style>
  <w:style w:type="paragraph" w:styleId="a4">
    <w:name w:val="List Paragraph"/>
    <w:basedOn w:val="a"/>
    <w:uiPriority w:val="34"/>
    <w:qFormat/>
    <w:rsid w:val="004004DB"/>
    <w:pPr>
      <w:ind w:left="720"/>
      <w:contextualSpacing/>
    </w:pPr>
  </w:style>
  <w:style w:type="table" w:styleId="a5">
    <w:name w:val="Table Grid"/>
    <w:basedOn w:val="a1"/>
    <w:uiPriority w:val="39"/>
    <w:rsid w:val="00DE55F4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000000" w:themeFill="text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63E8-FD9A-401A-84EE-C473BE2D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36</cp:revision>
  <dcterms:created xsi:type="dcterms:W3CDTF">2021-09-04T12:35:00Z</dcterms:created>
  <dcterms:modified xsi:type="dcterms:W3CDTF">2022-02-28T07:34:00Z</dcterms:modified>
</cp:coreProperties>
</file>