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38" w:rsidRPr="009C1DE2" w:rsidRDefault="00677B38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9B133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Порівняльний аналіз систем</w:t>
      </w:r>
    </w:p>
    <w:p w:rsidR="00677B38" w:rsidRPr="00CB12F3" w:rsidRDefault="00CB12F3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="00DA3BCA" w:rsidRPr="00DA3B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моніторингу стану мережі об'єктів у реальному часі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B77338" w:rsidP="009C1DE2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8C2DA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9C1DE2" w:rsidP="009C1DE2">
      <w:pPr>
        <w:spacing w:after="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53048" w:rsidRPr="009C1DE2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CB12F3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757B31"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677B38" w:rsidRPr="009C1DE2" w:rsidRDefault="00CB12F3" w:rsidP="009C1DE2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677B38" w:rsidRPr="009C1DE2" w:rsidRDefault="00CB12F3" w:rsidP="009C1DE2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DE2">
        <w:rPr>
          <w:rFonts w:ascii="Times New Roman" w:hAnsi="Times New Roman" w:cs="Times New Roman"/>
          <w:sz w:val="28"/>
          <w:szCs w:val="28"/>
          <w:lang w:val="uk-UA"/>
        </w:rPr>
        <w:t>Круглий Д.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77B38" w:rsidRPr="009C1DE2" w:rsidRDefault="00B77338" w:rsidP="009C1DE2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еревірив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DA3BCA" w:rsidP="00DA3BCA">
      <w:pPr>
        <w:spacing w:after="0" w:line="240" w:lineRule="auto"/>
        <w:ind w:left="666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проф. 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Сліпченко В. Г.</w:t>
      </w:r>
    </w:p>
    <w:p w:rsidR="00677B38" w:rsidRPr="009C1DE2" w:rsidRDefault="00677B38" w:rsidP="00DA3BCA">
      <w:pPr>
        <w:tabs>
          <w:tab w:val="left" w:pos="354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B12F3" w:rsidRDefault="00CB12F3">
      <w:pPr>
        <w:tabs>
          <w:tab w:val="left" w:pos="3544"/>
        </w:tabs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B38" w:rsidRDefault="008C2DAF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Pr="009C1DE2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Default="009B133C" w:rsidP="009B133C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Порівняльний аналіз QNX та Linux систем</w:t>
      </w:r>
    </w:p>
    <w:p w:rsidR="009B133C" w:rsidRDefault="009B133C" w:rsidP="009B133C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Linux - це відкрита група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-подібних операційних систем, що була створена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Лінусом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Торвальдом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. Деякі з найбільш часто використовуваних дистрибутивів на основі Linux - це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Fedora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. В основному Linux був написаний мовою програмування C та асемблер. Ядро, яке використовується в Linux - це монолітне. Цільовими системами дистрибутивів Linux є хмарні обчислення, вбудовані системи, мобільні пристрої, персональні комп’ютери, сервери,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мейнфреймові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 та суперкомп’ютери. Перша версія Linux була запущена в 1991 році.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>Код, який використовується для створення Linux, є безкоштовним і доступним для загального перегляду, редагування та для користувачів, які мають відповідні навички, Linux надає можливість зробити свій внесок в продукт.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>Хоча основні компоненти операційної системи Linux є загальноприйнятими, існує багато дистрибутивів Linux, які включають різні опції програмного забезпечення. Це означає, що в Linux повністю налаштовується, тому що в системі можна змінити налаштування не тільки прикладних програм, таких як текстові процесори та веб-браузер. Користувачі Linux також можуть вибрати основні компоненти, наприклад, систему, що буде відображати графіку, та інші компоненти інтерфейсу користувача.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QNX - це комерційна операційна система в режимі реального часу, що надається компанією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Blackberry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Limited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. Це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-подібна операційна система. Ядро, яке використовується в цій операційній системі, -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мікроядро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. Це одна з перших комерційно успішних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мікроядерних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операційних систем. Спочатку вона була розроблена компанією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Quantum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, яка згодом була перейменована в QNX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. QNX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Sofftware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була придбана компанією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BlackBerry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Limited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в 2010 році. Перша версія QNX була випущена в 1982 році.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>На практиці, QNX - це добре підтримувана ОС, яка працює на різноманітних вбудованих платформах, наприклад, на маленькі комп'ютери в автомобілях.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>Основні відмінності між цим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системами: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Критерій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Linux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QNX</w:t>
            </w:r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та творець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Лінус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Торвальд,1991 рік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QNX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Software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Systems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1982 рік</w:t>
            </w:r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Належність до компанії/людини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Лінус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Торвальд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Blackberry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Limited</w:t>
            </w:r>
            <w:proofErr w:type="spellEnd"/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Цільові типи систем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Вбудовані системи, мобільні пристрої, персональні комп’ютери, сервери,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мейнфреймові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комп’ютери, суперкомп’ютери.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Автомобільна, медична, смартфони, споживчі, промислові, вбудовані системи, безпека.</w:t>
            </w:r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Комп'ютерні архітектури, що підтримуються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IA-32, x86-64, ARM,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PowerPC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SPARC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x86, SH-4,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PowerPC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ARM, MIPS</w:t>
            </w:r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ядра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моноліт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мікроядро</w:t>
            </w:r>
            <w:proofErr w:type="spellEnd"/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Власні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LINUX/POSIX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POSIX, Java</w:t>
            </w:r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Невласні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Mono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Java, Win16, Win32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Ліцензія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GNU GPLv2 (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kernel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licence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Proprietary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licence</w:t>
            </w:r>
            <w:proofErr w:type="spellEnd"/>
          </w:p>
        </w:tc>
      </w:tr>
      <w:tr w:rsidR="009B133C" w:rsidRPr="009B133C" w:rsidTr="009B133C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Файлові системи, що </w:t>
            </w: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підтримуються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ext2, ext3, ext4,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btrfs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ReiserFS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FAT, ISO 9660, UDF,  NFS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33C" w:rsidRPr="009B133C" w:rsidRDefault="009B133C" w:rsidP="009B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QNX4FS, QNX6, ext2, </w:t>
            </w:r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FAT, ISO 9660, </w:t>
            </w:r>
            <w:proofErr w:type="spellStart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Joliet</w:t>
            </w:r>
            <w:proofErr w:type="spellEnd"/>
            <w:r w:rsidRPr="009B13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NFS, CIFS, ETFS, UDF, HFS, HFS+, NTFS</w:t>
            </w:r>
          </w:p>
        </w:tc>
      </w:tr>
    </w:tbl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>Хоча Linux має репутацію надійності, вона не може відповідати властивості QNX забезпечувати доступність на 99,9%, необхідну для вбудованих продуктів, таких як Інтернет-маршрутизатори та медичні інструменти. Оскільки драйвери та стеки протоколів Linux прив’язані до ядра ОС, одна помилка програмування в будь-якому драйвері може спричинити несправність ядра та вивести з ладу систему. У QNX усі ці компоненти захищені пам'яттю; вони не можуть пошкодити ядро. Хоча на практиці, всі вони можуть бути оновлені «на льоту» без перезавантаження.</w:t>
      </w:r>
    </w:p>
    <w:p w:rsidR="009B133C" w:rsidRPr="009B133C" w:rsidRDefault="009B133C" w:rsidP="009B13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Система QNX займає також менший розмір. Завдяки технологіям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Photon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microGUI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, QNX використовує невелику частину пам'яті, необхідної для функціонування Linux. Це відіграє ключову роль, оскільки навіть зменшення витрат пам’яті на </w:t>
      </w:r>
      <w:proofErr w:type="spellStart"/>
      <w:r w:rsidRPr="009B133C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9B133C">
        <w:rPr>
          <w:rFonts w:ascii="Times New Roman" w:hAnsi="Times New Roman" w:cs="Times New Roman"/>
          <w:sz w:val="28"/>
          <w:szCs w:val="28"/>
          <w:lang w:val="uk-UA"/>
        </w:rPr>
        <w:t xml:space="preserve"> 2 долари на одиницю може заощадити мільйони доларів на великому обсязі вбудованих прис</w:t>
      </w:r>
      <w:r>
        <w:rPr>
          <w:rFonts w:ascii="Times New Roman" w:hAnsi="Times New Roman" w:cs="Times New Roman"/>
          <w:sz w:val="28"/>
          <w:szCs w:val="28"/>
          <w:lang w:val="uk-UA"/>
        </w:rPr>
        <w:t>троїв, таких як Інтернет-пристро</w:t>
      </w:r>
      <w:r w:rsidRPr="009B133C">
        <w:rPr>
          <w:rFonts w:ascii="Times New Roman" w:hAnsi="Times New Roman" w:cs="Times New Roman"/>
          <w:sz w:val="28"/>
          <w:szCs w:val="28"/>
          <w:lang w:val="uk-UA"/>
        </w:rPr>
        <w:t>їв або обчислювальних автомобільних систем.</w:t>
      </w:r>
      <w:bookmarkStart w:id="0" w:name="_GoBack"/>
      <w:bookmarkEnd w:id="0"/>
    </w:p>
    <w:p w:rsidR="009B133C" w:rsidRPr="004E3415" w:rsidRDefault="009B133C" w:rsidP="009B133C">
      <w:pPr>
        <w:ind w:firstLine="720"/>
        <w:jc w:val="both"/>
        <w:rPr>
          <w:lang w:val="ru-RU"/>
        </w:rPr>
      </w:pPr>
    </w:p>
    <w:p w:rsidR="009B133C" w:rsidRPr="004E3415" w:rsidRDefault="009B133C" w:rsidP="009B133C">
      <w:pPr>
        <w:jc w:val="both"/>
        <w:rPr>
          <w:b/>
          <w:lang w:val="ru-RU"/>
        </w:rPr>
      </w:pPr>
    </w:p>
    <w:p w:rsidR="009B133C" w:rsidRPr="004E3415" w:rsidRDefault="009B133C" w:rsidP="009B133C">
      <w:pPr>
        <w:jc w:val="both"/>
        <w:rPr>
          <w:lang w:val="ru-RU"/>
        </w:rPr>
      </w:pPr>
    </w:p>
    <w:p w:rsidR="009B133C" w:rsidRPr="009B133C" w:rsidRDefault="009B133C" w:rsidP="009B133C">
      <w:pPr>
        <w:tabs>
          <w:tab w:val="left" w:pos="3544"/>
        </w:tabs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882615" w:rsidRPr="0087779B" w:rsidRDefault="0009521D" w:rsidP="003B6A06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82615" w:rsidRPr="0087779B" w:rsidSect="003B6A06">
      <w:pgSz w:w="12240" w:h="15840"/>
      <w:pgMar w:top="567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4327"/>
    <w:multiLevelType w:val="hybridMultilevel"/>
    <w:tmpl w:val="99E6A030"/>
    <w:lvl w:ilvl="0" w:tplc="F5F414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FCE"/>
    <w:multiLevelType w:val="multilevel"/>
    <w:tmpl w:val="00FABE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421972"/>
    <w:multiLevelType w:val="hybridMultilevel"/>
    <w:tmpl w:val="B43E4F50"/>
    <w:lvl w:ilvl="0" w:tplc="2000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D1438A1"/>
    <w:multiLevelType w:val="hybridMultilevel"/>
    <w:tmpl w:val="8CA2B02C"/>
    <w:lvl w:ilvl="0" w:tplc="05E803C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FFC2F8D"/>
    <w:multiLevelType w:val="multilevel"/>
    <w:tmpl w:val="FC120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9115C4"/>
    <w:multiLevelType w:val="multilevel"/>
    <w:tmpl w:val="8A9C0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6" w15:restartNumberingAfterBreak="0">
    <w:nsid w:val="5C1263E4"/>
    <w:multiLevelType w:val="hybridMultilevel"/>
    <w:tmpl w:val="C5EEF5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8DE"/>
    <w:multiLevelType w:val="hybridMultilevel"/>
    <w:tmpl w:val="2DBABB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B183C"/>
    <w:multiLevelType w:val="hybridMultilevel"/>
    <w:tmpl w:val="BA028E0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9122D"/>
    <w:multiLevelType w:val="hybridMultilevel"/>
    <w:tmpl w:val="09E87C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3680E"/>
    <w:multiLevelType w:val="hybridMultilevel"/>
    <w:tmpl w:val="598014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9726F"/>
    <w:multiLevelType w:val="hybridMultilevel"/>
    <w:tmpl w:val="D602B09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57AC7"/>
    <w:multiLevelType w:val="hybridMultilevel"/>
    <w:tmpl w:val="0B1EF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54AFE"/>
    <w:multiLevelType w:val="hybridMultilevel"/>
    <w:tmpl w:val="6DA4C342"/>
    <w:lvl w:ilvl="0" w:tplc="3FEA5828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13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8"/>
    <w:rsid w:val="0000676B"/>
    <w:rsid w:val="0001042A"/>
    <w:rsid w:val="0009072D"/>
    <w:rsid w:val="0009521D"/>
    <w:rsid w:val="000E7EAC"/>
    <w:rsid w:val="001A2EE3"/>
    <w:rsid w:val="001A554B"/>
    <w:rsid w:val="001C6F86"/>
    <w:rsid w:val="001E3C46"/>
    <w:rsid w:val="001F18E8"/>
    <w:rsid w:val="00201EDF"/>
    <w:rsid w:val="002146CA"/>
    <w:rsid w:val="00265627"/>
    <w:rsid w:val="002831E9"/>
    <w:rsid w:val="002A53E4"/>
    <w:rsid w:val="002B1C30"/>
    <w:rsid w:val="002C346E"/>
    <w:rsid w:val="00312293"/>
    <w:rsid w:val="00314DA1"/>
    <w:rsid w:val="00324C58"/>
    <w:rsid w:val="0035704D"/>
    <w:rsid w:val="00383A71"/>
    <w:rsid w:val="003973A7"/>
    <w:rsid w:val="003B6A06"/>
    <w:rsid w:val="00410A50"/>
    <w:rsid w:val="004270FF"/>
    <w:rsid w:val="00481290"/>
    <w:rsid w:val="004C3A8C"/>
    <w:rsid w:val="004D70A2"/>
    <w:rsid w:val="004F665D"/>
    <w:rsid w:val="004F6FD7"/>
    <w:rsid w:val="00505726"/>
    <w:rsid w:val="0055141A"/>
    <w:rsid w:val="00553048"/>
    <w:rsid w:val="00596D20"/>
    <w:rsid w:val="005E3977"/>
    <w:rsid w:val="005F57E5"/>
    <w:rsid w:val="00605DED"/>
    <w:rsid w:val="00622B2B"/>
    <w:rsid w:val="00673088"/>
    <w:rsid w:val="00677B38"/>
    <w:rsid w:val="0070618E"/>
    <w:rsid w:val="00757B31"/>
    <w:rsid w:val="00770EF4"/>
    <w:rsid w:val="007D4811"/>
    <w:rsid w:val="007D7247"/>
    <w:rsid w:val="007E120E"/>
    <w:rsid w:val="007E47EF"/>
    <w:rsid w:val="0083082F"/>
    <w:rsid w:val="0087779B"/>
    <w:rsid w:val="00882615"/>
    <w:rsid w:val="008A6957"/>
    <w:rsid w:val="008C2DAF"/>
    <w:rsid w:val="009374DE"/>
    <w:rsid w:val="009715AD"/>
    <w:rsid w:val="009847ED"/>
    <w:rsid w:val="009A122A"/>
    <w:rsid w:val="009B133C"/>
    <w:rsid w:val="009C1DE2"/>
    <w:rsid w:val="009F6BC5"/>
    <w:rsid w:val="00A7340F"/>
    <w:rsid w:val="00A87C74"/>
    <w:rsid w:val="00AB131C"/>
    <w:rsid w:val="00AD6532"/>
    <w:rsid w:val="00AE267F"/>
    <w:rsid w:val="00B07ED5"/>
    <w:rsid w:val="00B77338"/>
    <w:rsid w:val="00B90770"/>
    <w:rsid w:val="00BD0CED"/>
    <w:rsid w:val="00BD197D"/>
    <w:rsid w:val="00BD78A9"/>
    <w:rsid w:val="00BF3DA1"/>
    <w:rsid w:val="00C7423F"/>
    <w:rsid w:val="00CA4C19"/>
    <w:rsid w:val="00CB12F3"/>
    <w:rsid w:val="00CF1302"/>
    <w:rsid w:val="00CF23D5"/>
    <w:rsid w:val="00D231D5"/>
    <w:rsid w:val="00DA3BCA"/>
    <w:rsid w:val="00E23C01"/>
    <w:rsid w:val="00E51B60"/>
    <w:rsid w:val="00E548D4"/>
    <w:rsid w:val="00EA0162"/>
    <w:rsid w:val="00EA6CB6"/>
    <w:rsid w:val="00F11E8F"/>
    <w:rsid w:val="00F20EEB"/>
    <w:rsid w:val="00F6345C"/>
    <w:rsid w:val="00FE2F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F538"/>
  <w15:docId w15:val="{69309CD5-4B0A-4C03-BD35-462BC96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29"/>
    <w:pPr>
      <w:spacing w:after="160" w:line="259" w:lineRule="auto"/>
    </w:pPr>
    <w:rPr>
      <w:lang w:val="en-US"/>
    </w:rPr>
  </w:style>
  <w:style w:type="paragraph" w:styleId="3">
    <w:name w:val="heading 3"/>
    <w:basedOn w:val="a"/>
    <w:link w:val="30"/>
    <w:uiPriority w:val="9"/>
    <w:unhideWhenUsed/>
    <w:qFormat/>
    <w:rsid w:val="007A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7A58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7A5829"/>
    <w:rPr>
      <w:b/>
      <w:bCs/>
    </w:rPr>
  </w:style>
  <w:style w:type="character" w:customStyle="1" w:styleId="apple-converted-space">
    <w:name w:val="apple-converted-space"/>
    <w:basedOn w:val="a0"/>
    <w:qFormat/>
    <w:rsid w:val="007A5829"/>
  </w:style>
  <w:style w:type="character" w:customStyle="1" w:styleId="a4">
    <w:name w:val="Нижний колонтитул Знак"/>
    <w:basedOn w:val="a0"/>
    <w:qFormat/>
    <w:rsid w:val="007A5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qFormat/>
    <w:rsid w:val="007A5829"/>
  </w:style>
  <w:style w:type="character" w:customStyle="1" w:styleId="a5">
    <w:name w:val="Текст выноски Знак"/>
    <w:basedOn w:val="a0"/>
    <w:uiPriority w:val="99"/>
    <w:semiHidden/>
    <w:qFormat/>
    <w:rsid w:val="000B56F8"/>
    <w:rPr>
      <w:rFonts w:ascii="Segoe UI" w:hAnsi="Segoe UI" w:cs="Segoe UI"/>
      <w:sz w:val="18"/>
      <w:szCs w:val="18"/>
      <w:lang w:val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footer"/>
    <w:basedOn w:val="a"/>
    <w:unhideWhenUsed/>
    <w:rsid w:val="007A58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List Paragraph"/>
    <w:basedOn w:val="a"/>
    <w:uiPriority w:val="34"/>
    <w:qFormat/>
    <w:rsid w:val="007724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uiPriority w:val="99"/>
    <w:semiHidden/>
    <w:unhideWhenUsed/>
    <w:qFormat/>
    <w:rsid w:val="000B56F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7A582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97D2A-3FA6-415A-8C49-322E4139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9126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Dima Kruhlyi</cp:lastModifiedBy>
  <cp:revision>26</cp:revision>
  <cp:lastPrinted>2018-10-02T13:06:00Z</cp:lastPrinted>
  <dcterms:created xsi:type="dcterms:W3CDTF">2019-10-07T20:56:00Z</dcterms:created>
  <dcterms:modified xsi:type="dcterms:W3CDTF">2021-05-18T21:31:00Z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