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440AC3" w14:textId="3A4B22FC" w:rsidR="002F35AE" w:rsidRDefault="00B710C0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F89EBC5" w14:textId="2E19F496" w:rsidR="00B710C0" w:rsidRDefault="00B710C0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учреждения</w:t>
      </w:r>
    </w:p>
    <w:p w14:paraId="34C8F3E9" w14:textId="245D2538" w:rsidR="00B710C0" w:rsidRDefault="00B710C0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469A79E" w14:textId="74FBD406" w:rsidR="00B710C0" w:rsidRDefault="00B710C0" w:rsidP="006E17FD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C01EF66" w14:textId="756FA6B0" w:rsidR="00B710C0" w:rsidRDefault="004B205D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</w:t>
      </w:r>
    </w:p>
    <w:p w14:paraId="575AA302" w14:textId="25F3631E" w:rsidR="004B205D" w:rsidRDefault="004B205D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 УПРАВЛЕНИЯ И РАДИОЭЛЕКТРОНИКИ (ТУСУР)</w:t>
      </w:r>
    </w:p>
    <w:p w14:paraId="052E2D33" w14:textId="099DA55D" w:rsidR="004B205D" w:rsidRDefault="004B205D" w:rsidP="006E17FD">
      <w:pPr>
        <w:spacing w:after="0" w:line="360" w:lineRule="auto"/>
        <w:jc w:val="center"/>
        <w:rPr>
          <w:rFonts w:ascii="Times New Roman" w:hAnsi="Times New Roman" w:cs="Times New Roman"/>
          <w:sz w:val="42"/>
          <w:szCs w:val="42"/>
        </w:rPr>
      </w:pPr>
    </w:p>
    <w:p w14:paraId="7FDD917C" w14:textId="3E88B88B" w:rsidR="004B205D" w:rsidRDefault="004B205D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1E1C92C7" w14:textId="437E951B" w:rsidR="004B205D" w:rsidRDefault="004B205D" w:rsidP="006E17FD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6A2AF9FC" w14:textId="0E321FC9" w:rsidR="004B205D" w:rsidRDefault="004B205D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 СИСТЕМЫ</w:t>
      </w:r>
    </w:p>
    <w:p w14:paraId="33FA1EA3" w14:textId="71DC36ED" w:rsidR="004B205D" w:rsidRDefault="004B205D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616BC116" w14:textId="4B9447AF" w:rsidR="004B205D" w:rsidRDefault="004B205D" w:rsidP="006E17FD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«Основы разработки САПР» (ОРСАПР)</w:t>
      </w:r>
    </w:p>
    <w:p w14:paraId="128EDC9E" w14:textId="0DB25D49" w:rsidR="00C45A10" w:rsidRDefault="00C45A10" w:rsidP="006E17FD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47D75092" w14:textId="6FA2ED52" w:rsidR="00C45A10" w:rsidRDefault="00C45A10" w:rsidP="006E17FD">
      <w:pPr>
        <w:pStyle w:val="1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78716D2F" w14:textId="77777777" w:rsidR="00C45A10" w:rsidRPr="00C45A10" w:rsidRDefault="00C45A10" w:rsidP="006E17FD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Студент гр. 586-1</w:t>
      </w:r>
    </w:p>
    <w:p w14:paraId="32768ABA" w14:textId="4F3D36EA" w:rsidR="00C45A10" w:rsidRPr="00C45A10" w:rsidRDefault="00C45A10" w:rsidP="006E17FD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_____________</w:t>
      </w:r>
      <w:r w:rsidR="005A693D">
        <w:rPr>
          <w:rFonts w:ascii="Times New Roman" w:eastAsia="Calibri" w:hAnsi="Times New Roman" w:cs="Times New Roman"/>
          <w:sz w:val="28"/>
          <w:szCs w:val="28"/>
        </w:rPr>
        <w:t>Д</w:t>
      </w:r>
      <w:r w:rsidRPr="00C45A10">
        <w:rPr>
          <w:rFonts w:ascii="Times New Roman" w:eastAsia="Calibri" w:hAnsi="Times New Roman" w:cs="Times New Roman"/>
          <w:sz w:val="28"/>
          <w:szCs w:val="28"/>
        </w:rPr>
        <w:t>.А.</w:t>
      </w:r>
      <w:r w:rsidR="00FF34C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A693D">
        <w:rPr>
          <w:rFonts w:ascii="Times New Roman" w:eastAsia="Calibri" w:hAnsi="Times New Roman" w:cs="Times New Roman"/>
          <w:sz w:val="28"/>
          <w:szCs w:val="28"/>
        </w:rPr>
        <w:t>Мех</w:t>
      </w:r>
    </w:p>
    <w:p w14:paraId="08B4D5B8" w14:textId="59587ADC" w:rsidR="00C45A10" w:rsidRPr="00C45A10" w:rsidRDefault="00C45A10" w:rsidP="006E17FD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1C77A6A6" w14:textId="77777777" w:rsidR="00C45A10" w:rsidRPr="00C45A10" w:rsidRDefault="00C45A10" w:rsidP="006E17FD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4"/>
          <w:szCs w:val="28"/>
        </w:rPr>
      </w:pPr>
    </w:p>
    <w:p w14:paraId="3540E7A0" w14:textId="77777777" w:rsidR="00C45A10" w:rsidRPr="00C45A10" w:rsidRDefault="00C45A10" w:rsidP="006E17FD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602BD3E" w14:textId="77777777" w:rsidR="00C45A10" w:rsidRPr="00C45A10" w:rsidRDefault="00C45A10" w:rsidP="006E17FD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Руководитель</w:t>
      </w:r>
    </w:p>
    <w:p w14:paraId="0222BE62" w14:textId="0B356515" w:rsidR="00C45A10" w:rsidRPr="00C45A10" w:rsidRDefault="00992467" w:rsidP="006E17FD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К.т.н., </w:t>
      </w:r>
      <w:r w:rsidR="00C45A10" w:rsidRPr="00C45A10">
        <w:rPr>
          <w:rFonts w:ascii="Times New Roman" w:eastAsia="Calibri" w:hAnsi="Times New Roman" w:cs="Times New Roman"/>
          <w:sz w:val="28"/>
          <w:szCs w:val="28"/>
        </w:rPr>
        <w:t>доцент каф. КСУП</w:t>
      </w:r>
    </w:p>
    <w:p w14:paraId="09EE5453" w14:textId="505077F4" w:rsidR="00C45A10" w:rsidRPr="00C45A10" w:rsidRDefault="00FF34C2" w:rsidP="006E17FD">
      <w:pPr>
        <w:spacing w:after="0" w:line="360" w:lineRule="auto"/>
        <w:ind w:left="742"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</w:t>
      </w:r>
      <w:r w:rsidR="00C45A10">
        <w:rPr>
          <w:rFonts w:ascii="Times New Roman" w:eastAsia="Calibri" w:hAnsi="Times New Roman" w:cs="Times New Roman"/>
          <w:sz w:val="28"/>
          <w:szCs w:val="28"/>
        </w:rPr>
        <w:t>А.А.</w:t>
      </w:r>
      <w:r w:rsidRPr="00FF34C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</w:p>
    <w:p w14:paraId="1725B9C4" w14:textId="1392CF6C" w:rsidR="00C45A10" w:rsidRPr="00C45A10" w:rsidRDefault="00C45A10" w:rsidP="006E17FD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15A05862" w14:textId="1D5454DC" w:rsidR="00C45A10" w:rsidRDefault="00C45A10" w:rsidP="006E17FD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47483D26" w14:textId="395EA5FF" w:rsidR="00C45A10" w:rsidRDefault="00C45A10" w:rsidP="006E17FD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7F12F8DB" w14:textId="15E1E5DE" w:rsidR="00C45A10" w:rsidRDefault="00C45A10" w:rsidP="006E17FD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54B643C1" w14:textId="2A3AC7A8" w:rsidR="00C45A10" w:rsidRDefault="00C45A10" w:rsidP="006E17FD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3256D0F6" w14:textId="77777777" w:rsidR="00C45A10" w:rsidRDefault="00C45A10" w:rsidP="006E17FD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17EBD9C6" w14:textId="77777777" w:rsidR="00CD5CDE" w:rsidRDefault="00C45A10" w:rsidP="006E17FD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2020</w:t>
      </w:r>
    </w:p>
    <w:p w14:paraId="5C96082C" w14:textId="18914409" w:rsidR="002F35AE" w:rsidRPr="00C45A10" w:rsidRDefault="002B1BEB" w:rsidP="006E17FD">
      <w:pPr>
        <w:pStyle w:val="11"/>
        <w:spacing w:before="240" w:after="240" w:line="360" w:lineRule="auto"/>
        <w:ind w:right="284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14:paraId="0B3A4FE7" w14:textId="683B89FA" w:rsidR="002B1BEB" w:rsidRDefault="008629FB" w:rsidP="008629FB">
      <w:pPr>
        <w:tabs>
          <w:tab w:val="left" w:leader="dot" w:pos="9072"/>
          <w:tab w:val="left" w:pos="935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Описание САПР</w:t>
      </w:r>
      <w:r>
        <w:rPr>
          <w:rFonts w:ascii="Times New Roman" w:hAnsi="Times New Roman" w:cs="Times New Roman"/>
          <w:sz w:val="28"/>
          <w:szCs w:val="28"/>
        </w:rPr>
        <w:tab/>
      </w:r>
      <w:r w:rsidR="00AF2EEB">
        <w:rPr>
          <w:rFonts w:ascii="Times New Roman" w:hAnsi="Times New Roman" w:cs="Times New Roman"/>
          <w:sz w:val="28"/>
          <w:szCs w:val="28"/>
        </w:rPr>
        <w:t>3</w:t>
      </w:r>
    </w:p>
    <w:p w14:paraId="6DB81F7E" w14:textId="76FFBCC0" w:rsidR="00EE478F" w:rsidRPr="008629FB" w:rsidRDefault="00EE478F" w:rsidP="008629FB">
      <w:pPr>
        <w:tabs>
          <w:tab w:val="left" w:leader="dot" w:pos="9072"/>
          <w:tab w:val="left" w:pos="935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r w:rsidRPr="00EE478F">
        <w:rPr>
          <w:rFonts w:ascii="Times New Roman" w:hAnsi="Times New Roman" w:cs="Times New Roman"/>
          <w:sz w:val="28"/>
          <w:szCs w:val="28"/>
        </w:rPr>
        <w:t>Описание API</w:t>
      </w:r>
      <w:r w:rsidR="008629FB">
        <w:rPr>
          <w:rFonts w:ascii="Times New Roman" w:hAnsi="Times New Roman" w:cs="Times New Roman"/>
          <w:sz w:val="28"/>
          <w:szCs w:val="28"/>
        </w:rPr>
        <w:tab/>
      </w:r>
      <w:r w:rsidR="00AF2EEB">
        <w:rPr>
          <w:rFonts w:ascii="Times New Roman" w:hAnsi="Times New Roman" w:cs="Times New Roman"/>
          <w:sz w:val="28"/>
          <w:szCs w:val="28"/>
        </w:rPr>
        <w:t>5</w:t>
      </w:r>
    </w:p>
    <w:p w14:paraId="1737228B" w14:textId="1617BB7D" w:rsidR="00EE478F" w:rsidRPr="008629FB" w:rsidRDefault="00EE478F" w:rsidP="008629FB">
      <w:pPr>
        <w:tabs>
          <w:tab w:val="left" w:leader="dot" w:pos="9072"/>
          <w:tab w:val="left" w:pos="935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 </w:t>
      </w:r>
      <w:r w:rsidRPr="00EE478F">
        <w:rPr>
          <w:rFonts w:ascii="Times New Roman" w:hAnsi="Times New Roman" w:cs="Times New Roman"/>
          <w:sz w:val="28"/>
          <w:szCs w:val="28"/>
        </w:rPr>
        <w:t>Описание аналогов</w:t>
      </w:r>
      <w:r w:rsidR="008629FB">
        <w:rPr>
          <w:rFonts w:ascii="Times New Roman" w:hAnsi="Times New Roman" w:cs="Times New Roman"/>
          <w:sz w:val="28"/>
          <w:szCs w:val="28"/>
        </w:rPr>
        <w:tab/>
      </w:r>
      <w:r w:rsidR="008629FB" w:rsidRPr="008629FB">
        <w:rPr>
          <w:rFonts w:ascii="Times New Roman" w:hAnsi="Times New Roman" w:cs="Times New Roman"/>
          <w:sz w:val="28"/>
          <w:szCs w:val="28"/>
        </w:rPr>
        <w:t>8</w:t>
      </w:r>
    </w:p>
    <w:p w14:paraId="43016543" w14:textId="042E2D2A" w:rsidR="00E630D3" w:rsidRPr="006E17FD" w:rsidRDefault="00E630D3" w:rsidP="008629FB">
      <w:pPr>
        <w:tabs>
          <w:tab w:val="left" w:leader="dot" w:pos="9072"/>
          <w:tab w:val="left" w:pos="9355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630D3">
        <w:rPr>
          <w:rFonts w:ascii="Times New Roman" w:hAnsi="Times New Roman" w:cs="Times New Roman"/>
          <w:sz w:val="28"/>
          <w:szCs w:val="28"/>
        </w:rPr>
        <w:t>3.1 Оборудование: Металлоконструкции</w:t>
      </w:r>
      <w:r>
        <w:rPr>
          <w:rFonts w:ascii="Times New Roman" w:hAnsi="Times New Roman" w:cs="Times New Roman"/>
          <w:sz w:val="28"/>
          <w:szCs w:val="28"/>
        </w:rPr>
        <w:tab/>
      </w:r>
      <w:r w:rsidR="00AF2EEB">
        <w:rPr>
          <w:rFonts w:ascii="Times New Roman" w:hAnsi="Times New Roman" w:cs="Times New Roman"/>
          <w:sz w:val="28"/>
          <w:szCs w:val="28"/>
        </w:rPr>
        <w:t>8</w:t>
      </w:r>
    </w:p>
    <w:p w14:paraId="63E20566" w14:textId="6B1EF877" w:rsidR="00E630D3" w:rsidRPr="009C59A1" w:rsidRDefault="00E630D3" w:rsidP="008629FB">
      <w:pPr>
        <w:tabs>
          <w:tab w:val="left" w:leader="dot" w:pos="9072"/>
          <w:tab w:val="left" w:pos="9355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E17FD">
        <w:rPr>
          <w:rFonts w:ascii="Times New Roman" w:hAnsi="Times New Roman" w:cs="Times New Roman"/>
          <w:sz w:val="28"/>
          <w:szCs w:val="28"/>
        </w:rPr>
        <w:t xml:space="preserve">3.2 </w:t>
      </w:r>
      <w:proofErr w:type="spellStart"/>
      <w:r w:rsidR="00AF2EEB" w:rsidRPr="00AF2EEB">
        <w:rPr>
          <w:rFonts w:ascii="Times New Roman" w:hAnsi="Times New Roman" w:cs="Times New Roman"/>
          <w:sz w:val="28"/>
          <w:szCs w:val="28"/>
        </w:rPr>
        <w:t>Hilti</w:t>
      </w:r>
      <w:proofErr w:type="spellEnd"/>
      <w:r w:rsidR="00AF2EEB" w:rsidRPr="00AF2EEB">
        <w:rPr>
          <w:rFonts w:ascii="Times New Roman" w:hAnsi="Times New Roman" w:cs="Times New Roman"/>
          <w:sz w:val="28"/>
          <w:szCs w:val="28"/>
        </w:rPr>
        <w:t xml:space="preserve"> BIM/CAD</w:t>
      </w:r>
      <w:r w:rsidR="006E17FD">
        <w:rPr>
          <w:rFonts w:ascii="Times New Roman" w:hAnsi="Times New Roman" w:cs="Times New Roman"/>
          <w:sz w:val="28"/>
          <w:szCs w:val="28"/>
        </w:rPr>
        <w:tab/>
      </w:r>
      <w:r w:rsidR="00AF2EEB">
        <w:rPr>
          <w:rFonts w:ascii="Times New Roman" w:hAnsi="Times New Roman" w:cs="Times New Roman"/>
          <w:sz w:val="28"/>
          <w:szCs w:val="28"/>
        </w:rPr>
        <w:t>10</w:t>
      </w:r>
    </w:p>
    <w:p w14:paraId="46886336" w14:textId="4B88CD81" w:rsidR="00EE478F" w:rsidRDefault="00EE478F" w:rsidP="008629FB">
      <w:pPr>
        <w:tabs>
          <w:tab w:val="left" w:leader="dot" w:pos="9072"/>
          <w:tab w:val="left" w:pos="935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 </w:t>
      </w:r>
      <w:r w:rsidRPr="00EE478F">
        <w:rPr>
          <w:rFonts w:ascii="Times New Roman" w:hAnsi="Times New Roman" w:cs="Times New Roman"/>
          <w:sz w:val="28"/>
          <w:szCs w:val="28"/>
        </w:rPr>
        <w:t>Описание предмета проектирования</w:t>
      </w:r>
      <w:r w:rsidR="008629FB">
        <w:rPr>
          <w:rFonts w:ascii="Times New Roman" w:hAnsi="Times New Roman" w:cs="Times New Roman"/>
          <w:sz w:val="28"/>
          <w:szCs w:val="28"/>
        </w:rPr>
        <w:tab/>
      </w:r>
      <w:r w:rsidR="00AF2EEB">
        <w:rPr>
          <w:rFonts w:ascii="Times New Roman" w:hAnsi="Times New Roman" w:cs="Times New Roman"/>
          <w:sz w:val="28"/>
          <w:szCs w:val="28"/>
        </w:rPr>
        <w:t>11</w:t>
      </w:r>
    </w:p>
    <w:p w14:paraId="50854C26" w14:textId="6A7328DA" w:rsidR="00EE478F" w:rsidRDefault="00EE478F" w:rsidP="008629FB">
      <w:pPr>
        <w:tabs>
          <w:tab w:val="left" w:leader="dot" w:pos="9072"/>
          <w:tab w:val="left" w:pos="935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 </w:t>
      </w:r>
      <w:r w:rsidRPr="00EE478F">
        <w:rPr>
          <w:rFonts w:ascii="Times New Roman" w:hAnsi="Times New Roman" w:cs="Times New Roman"/>
          <w:sz w:val="28"/>
          <w:szCs w:val="28"/>
        </w:rPr>
        <w:t>Диаграмма пакетов плагина</w:t>
      </w:r>
      <w:r w:rsidR="008629FB">
        <w:rPr>
          <w:rFonts w:ascii="Times New Roman" w:hAnsi="Times New Roman" w:cs="Times New Roman"/>
          <w:sz w:val="28"/>
          <w:szCs w:val="28"/>
        </w:rPr>
        <w:tab/>
      </w:r>
      <w:r w:rsidR="00AF2EEB">
        <w:rPr>
          <w:rFonts w:ascii="Times New Roman" w:hAnsi="Times New Roman" w:cs="Times New Roman"/>
          <w:sz w:val="28"/>
          <w:szCs w:val="28"/>
        </w:rPr>
        <w:t>13</w:t>
      </w:r>
    </w:p>
    <w:p w14:paraId="351C241A" w14:textId="39078516" w:rsidR="00EE478F" w:rsidRDefault="00EE478F" w:rsidP="008629FB">
      <w:pPr>
        <w:tabs>
          <w:tab w:val="left" w:leader="dot" w:pos="9072"/>
          <w:tab w:val="left" w:pos="935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 </w:t>
      </w:r>
      <w:r w:rsidRPr="00EE478F">
        <w:rPr>
          <w:rFonts w:ascii="Times New Roman" w:hAnsi="Times New Roman" w:cs="Times New Roman"/>
          <w:sz w:val="28"/>
          <w:szCs w:val="28"/>
        </w:rPr>
        <w:t>Диаграмма классов плагина</w:t>
      </w:r>
      <w:r w:rsidR="008629FB">
        <w:rPr>
          <w:rFonts w:ascii="Times New Roman" w:hAnsi="Times New Roman" w:cs="Times New Roman"/>
          <w:sz w:val="28"/>
          <w:szCs w:val="28"/>
        </w:rPr>
        <w:tab/>
      </w:r>
      <w:r w:rsidR="00AF2EEB">
        <w:rPr>
          <w:rFonts w:ascii="Times New Roman" w:hAnsi="Times New Roman" w:cs="Times New Roman"/>
          <w:sz w:val="28"/>
          <w:szCs w:val="28"/>
        </w:rPr>
        <w:t>14</w:t>
      </w:r>
    </w:p>
    <w:p w14:paraId="4901BC7D" w14:textId="0083B034" w:rsidR="00EE478F" w:rsidRDefault="00EE478F" w:rsidP="008629FB">
      <w:pPr>
        <w:tabs>
          <w:tab w:val="left" w:leader="dot" w:pos="9072"/>
          <w:tab w:val="left" w:pos="935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 </w:t>
      </w:r>
      <w:r w:rsidRPr="00EE478F">
        <w:rPr>
          <w:rFonts w:ascii="Times New Roman" w:hAnsi="Times New Roman" w:cs="Times New Roman"/>
          <w:sz w:val="28"/>
          <w:szCs w:val="28"/>
        </w:rPr>
        <w:t>Диаграмма прецедентов плагина</w:t>
      </w:r>
      <w:r w:rsidR="008629FB">
        <w:rPr>
          <w:rFonts w:ascii="Times New Roman" w:hAnsi="Times New Roman" w:cs="Times New Roman"/>
          <w:sz w:val="28"/>
          <w:szCs w:val="28"/>
        </w:rPr>
        <w:tab/>
      </w:r>
      <w:r w:rsidR="00AF2EEB">
        <w:rPr>
          <w:rFonts w:ascii="Times New Roman" w:hAnsi="Times New Roman" w:cs="Times New Roman"/>
          <w:sz w:val="28"/>
          <w:szCs w:val="28"/>
        </w:rPr>
        <w:t>16</w:t>
      </w:r>
    </w:p>
    <w:p w14:paraId="2E493C2A" w14:textId="1F56E880" w:rsidR="00EE478F" w:rsidRDefault="00EE478F" w:rsidP="008629FB">
      <w:pPr>
        <w:tabs>
          <w:tab w:val="left" w:leader="dot" w:pos="9072"/>
          <w:tab w:val="left" w:pos="935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Pr="00EE478F">
        <w:t xml:space="preserve"> </w:t>
      </w:r>
      <w:r w:rsidRPr="00EE478F"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  <w:r w:rsidR="008629FB">
        <w:rPr>
          <w:rFonts w:ascii="Times New Roman" w:hAnsi="Times New Roman" w:cs="Times New Roman"/>
          <w:sz w:val="28"/>
          <w:szCs w:val="28"/>
        </w:rPr>
        <w:tab/>
      </w:r>
      <w:r w:rsidR="00AF2EEB">
        <w:rPr>
          <w:rFonts w:ascii="Times New Roman" w:hAnsi="Times New Roman" w:cs="Times New Roman"/>
          <w:sz w:val="28"/>
          <w:szCs w:val="28"/>
        </w:rPr>
        <w:t>18</w:t>
      </w:r>
    </w:p>
    <w:p w14:paraId="48D0AF8B" w14:textId="2BA0FA84" w:rsidR="00EE478F" w:rsidRDefault="00EE478F" w:rsidP="008629FB">
      <w:pPr>
        <w:tabs>
          <w:tab w:val="left" w:leader="dot" w:pos="9072"/>
          <w:tab w:val="left" w:pos="935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478F">
        <w:rPr>
          <w:rFonts w:ascii="Times New Roman" w:hAnsi="Times New Roman" w:cs="Times New Roman"/>
          <w:sz w:val="28"/>
          <w:szCs w:val="28"/>
        </w:rPr>
        <w:t>Список использованных источников</w:t>
      </w:r>
      <w:r w:rsidR="008629FB">
        <w:rPr>
          <w:rFonts w:ascii="Times New Roman" w:hAnsi="Times New Roman" w:cs="Times New Roman"/>
          <w:sz w:val="28"/>
          <w:szCs w:val="28"/>
        </w:rPr>
        <w:tab/>
      </w:r>
      <w:r w:rsidR="00AF2EEB">
        <w:rPr>
          <w:rFonts w:ascii="Times New Roman" w:hAnsi="Times New Roman" w:cs="Times New Roman"/>
          <w:sz w:val="28"/>
          <w:szCs w:val="28"/>
        </w:rPr>
        <w:t>20</w:t>
      </w:r>
    </w:p>
    <w:p w14:paraId="596155C4" w14:textId="2AD8F27F" w:rsidR="005D3A86" w:rsidRDefault="005D3A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39C066C" w14:textId="1FC9F818" w:rsidR="002B2184" w:rsidRDefault="00C45A10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1 </w:t>
      </w:r>
      <w:r w:rsidR="00E506D5" w:rsidRPr="00F04143">
        <w:rPr>
          <w:rFonts w:ascii="Times New Roman" w:hAnsi="Times New Roman" w:cs="Times New Roman"/>
          <w:b/>
          <w:sz w:val="28"/>
          <w:szCs w:val="28"/>
        </w:rPr>
        <w:t>Описание САПР</w:t>
      </w:r>
    </w:p>
    <w:p w14:paraId="2413960B" w14:textId="60A6A149" w:rsidR="0025445A" w:rsidRDefault="0025445A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5445A">
        <w:rPr>
          <w:rFonts w:ascii="Times New Roman" w:hAnsi="Times New Roman" w:cs="Times New Roman"/>
          <w:sz w:val="28"/>
          <w:szCs w:val="28"/>
        </w:rPr>
        <w:t>AutoCAD</w:t>
      </w:r>
      <w:proofErr w:type="spellEnd"/>
      <w:r w:rsidR="00EA527C">
        <w:rPr>
          <w:rFonts w:ascii="Times New Roman" w:hAnsi="Times New Roman" w:cs="Times New Roman"/>
          <w:sz w:val="28"/>
          <w:szCs w:val="28"/>
        </w:rPr>
        <w:t xml:space="preserve"> </w:t>
      </w:r>
      <w:r w:rsidR="00EA527C" w:rsidRPr="00EA527C">
        <w:rPr>
          <w:rFonts w:ascii="Times New Roman" w:hAnsi="Times New Roman" w:cs="Times New Roman"/>
          <w:sz w:val="28"/>
          <w:szCs w:val="28"/>
        </w:rPr>
        <w:t>[</w:t>
      </w:r>
      <w:r w:rsidR="00C70AE5" w:rsidRPr="00C70AE5">
        <w:rPr>
          <w:rFonts w:ascii="Times New Roman" w:hAnsi="Times New Roman" w:cs="Times New Roman"/>
          <w:sz w:val="28"/>
          <w:szCs w:val="28"/>
        </w:rPr>
        <w:t>1</w:t>
      </w:r>
      <w:r w:rsidR="00EA527C" w:rsidRPr="00EA527C">
        <w:rPr>
          <w:rFonts w:ascii="Times New Roman" w:hAnsi="Times New Roman" w:cs="Times New Roman"/>
          <w:sz w:val="28"/>
          <w:szCs w:val="28"/>
        </w:rPr>
        <w:t>]</w:t>
      </w:r>
      <w:r w:rsidRPr="0025445A">
        <w:rPr>
          <w:rFonts w:ascii="Times New Roman" w:hAnsi="Times New Roman" w:cs="Times New Roman"/>
          <w:sz w:val="28"/>
          <w:szCs w:val="28"/>
        </w:rPr>
        <w:t xml:space="preserve"> — двух- и трёхмерная система автоматизированного проектирования и черчения.</w:t>
      </w:r>
      <w:r w:rsidRPr="0025445A">
        <w:t xml:space="preserve"> </w:t>
      </w:r>
      <w:r w:rsidRPr="0025445A">
        <w:rPr>
          <w:rFonts w:ascii="Times New Roman" w:hAnsi="Times New Roman" w:cs="Times New Roman"/>
          <w:sz w:val="28"/>
          <w:szCs w:val="28"/>
        </w:rPr>
        <w:t xml:space="preserve">В области двумерного проектирования </w:t>
      </w:r>
      <w:proofErr w:type="spellStart"/>
      <w:r w:rsidRPr="0025445A">
        <w:rPr>
          <w:rFonts w:ascii="Times New Roman" w:hAnsi="Times New Roman" w:cs="Times New Roman"/>
          <w:sz w:val="28"/>
          <w:szCs w:val="28"/>
        </w:rPr>
        <w:t>AutoCAD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445A">
        <w:rPr>
          <w:rFonts w:ascii="Times New Roman" w:hAnsi="Times New Roman" w:cs="Times New Roman"/>
          <w:sz w:val="28"/>
          <w:szCs w:val="28"/>
        </w:rPr>
        <w:t xml:space="preserve">позволяет использовать элементарные графические примитивы для получения более сложных объектов. </w:t>
      </w:r>
      <w:r>
        <w:rPr>
          <w:rFonts w:ascii="Times New Roman" w:hAnsi="Times New Roman" w:cs="Times New Roman"/>
          <w:sz w:val="28"/>
          <w:szCs w:val="28"/>
        </w:rPr>
        <w:t>Также</w:t>
      </w:r>
      <w:r w:rsidRPr="0025445A">
        <w:rPr>
          <w:rFonts w:ascii="Times New Roman" w:hAnsi="Times New Roman" w:cs="Times New Roman"/>
          <w:sz w:val="28"/>
          <w:szCs w:val="28"/>
        </w:rPr>
        <w:t xml:space="preserve">, программа предоставляет возможности работы со слоями и </w:t>
      </w:r>
      <w:proofErr w:type="spellStart"/>
      <w:r w:rsidRPr="0025445A">
        <w:rPr>
          <w:rFonts w:ascii="Times New Roman" w:hAnsi="Times New Roman" w:cs="Times New Roman"/>
          <w:sz w:val="28"/>
          <w:szCs w:val="28"/>
        </w:rPr>
        <w:t>аннотативными</w:t>
      </w:r>
      <w:proofErr w:type="spellEnd"/>
      <w:r w:rsidRPr="0025445A">
        <w:rPr>
          <w:rFonts w:ascii="Times New Roman" w:hAnsi="Times New Roman" w:cs="Times New Roman"/>
          <w:sz w:val="28"/>
          <w:szCs w:val="28"/>
        </w:rPr>
        <w:t xml:space="preserve"> объектами (размерами, текстом, обозначениями). Использование механизма внешних ссылок позволяет разбивать чертёж на составные файлы, за которые ответственны различные разработчики, а динамические блоки расширяют возможности автоматизации 2D-проектирования обычным пользователем без использования программирования. </w:t>
      </w:r>
      <w:r>
        <w:rPr>
          <w:rFonts w:ascii="Times New Roman" w:hAnsi="Times New Roman" w:cs="Times New Roman"/>
          <w:sz w:val="28"/>
          <w:szCs w:val="28"/>
        </w:rPr>
        <w:t xml:space="preserve">Реализована </w:t>
      </w:r>
      <w:r w:rsidRPr="0025445A">
        <w:rPr>
          <w:rFonts w:ascii="Times New Roman" w:hAnsi="Times New Roman" w:cs="Times New Roman"/>
          <w:sz w:val="28"/>
          <w:szCs w:val="28"/>
        </w:rPr>
        <w:t>поддержка двумерного параметрического черчения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25445A">
        <w:rPr>
          <w:rFonts w:ascii="Times New Roman" w:hAnsi="Times New Roman" w:cs="Times New Roman"/>
          <w:sz w:val="28"/>
          <w:szCs w:val="28"/>
        </w:rPr>
        <w:t xml:space="preserve"> возможность динамической связи чертежа с реальными картографическими данными (</w:t>
      </w:r>
      <w:proofErr w:type="spellStart"/>
      <w:r w:rsidRPr="0025445A">
        <w:rPr>
          <w:rFonts w:ascii="Times New Roman" w:hAnsi="Times New Roman" w:cs="Times New Roman"/>
          <w:sz w:val="28"/>
          <w:szCs w:val="28"/>
        </w:rPr>
        <w:t>GeoLocation</w:t>
      </w:r>
      <w:proofErr w:type="spellEnd"/>
      <w:r w:rsidRPr="0025445A">
        <w:rPr>
          <w:rFonts w:ascii="Times New Roman" w:hAnsi="Times New Roman" w:cs="Times New Roman"/>
          <w:sz w:val="28"/>
          <w:szCs w:val="28"/>
        </w:rPr>
        <w:t xml:space="preserve"> API</w:t>
      </w:r>
      <w:r w:rsidR="00EA527C">
        <w:rPr>
          <w:rFonts w:ascii="Times New Roman" w:hAnsi="Times New Roman" w:cs="Times New Roman"/>
          <w:sz w:val="28"/>
          <w:szCs w:val="28"/>
        </w:rPr>
        <w:t>)</w:t>
      </w:r>
      <w:r w:rsidRPr="0025445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Данная САПР </w:t>
      </w:r>
      <w:r w:rsidRPr="0025445A">
        <w:rPr>
          <w:rFonts w:ascii="Times New Roman" w:hAnsi="Times New Roman" w:cs="Times New Roman"/>
          <w:sz w:val="28"/>
          <w:szCs w:val="28"/>
        </w:rPr>
        <w:t>включает в себя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25445A">
        <w:rPr>
          <w:rFonts w:ascii="Times New Roman" w:hAnsi="Times New Roman" w:cs="Times New Roman"/>
          <w:sz w:val="28"/>
          <w:szCs w:val="28"/>
        </w:rPr>
        <w:t xml:space="preserve"> полный набор инструментов для комплексного трёхмерного моделирования (поддерживается твердотельное, поверхностное и полигональное моделирование). </w:t>
      </w:r>
      <w:r>
        <w:rPr>
          <w:rFonts w:ascii="Times New Roman" w:hAnsi="Times New Roman" w:cs="Times New Roman"/>
          <w:sz w:val="28"/>
          <w:szCs w:val="28"/>
        </w:rPr>
        <w:t>Име</w:t>
      </w:r>
      <w:r w:rsidRPr="0025445A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>ся возможность</w:t>
      </w:r>
      <w:r w:rsidRPr="0025445A">
        <w:rPr>
          <w:rFonts w:ascii="Times New Roman" w:hAnsi="Times New Roman" w:cs="Times New Roman"/>
          <w:sz w:val="28"/>
          <w:szCs w:val="28"/>
        </w:rPr>
        <w:t xml:space="preserve"> получить высококачественную визуализацию моделей с помощью системы рендеринга </w:t>
      </w:r>
      <w:proofErr w:type="spellStart"/>
      <w:r w:rsidRPr="0025445A">
        <w:rPr>
          <w:rFonts w:ascii="Times New Roman" w:hAnsi="Times New Roman" w:cs="Times New Roman"/>
          <w:sz w:val="28"/>
          <w:szCs w:val="28"/>
        </w:rPr>
        <w:t>mental</w:t>
      </w:r>
      <w:proofErr w:type="spellEnd"/>
      <w:r w:rsidRPr="002544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445A">
        <w:rPr>
          <w:rFonts w:ascii="Times New Roman" w:hAnsi="Times New Roman" w:cs="Times New Roman"/>
          <w:sz w:val="28"/>
          <w:szCs w:val="28"/>
        </w:rPr>
        <w:t>ray</w:t>
      </w:r>
      <w:proofErr w:type="spellEnd"/>
      <w:r w:rsidRPr="0025445A">
        <w:rPr>
          <w:rFonts w:ascii="Times New Roman" w:hAnsi="Times New Roman" w:cs="Times New Roman"/>
          <w:sz w:val="28"/>
          <w:szCs w:val="28"/>
        </w:rPr>
        <w:t>. Также в программе реализовано управление трёхмерной печатью и поддержка облаков точек</w:t>
      </w:r>
      <w:r>
        <w:rPr>
          <w:rFonts w:ascii="Times New Roman" w:hAnsi="Times New Roman" w:cs="Times New Roman"/>
          <w:sz w:val="28"/>
          <w:szCs w:val="28"/>
        </w:rPr>
        <w:t xml:space="preserve">, что </w:t>
      </w:r>
      <w:r w:rsidRPr="0025445A">
        <w:rPr>
          <w:rFonts w:ascii="Times New Roman" w:hAnsi="Times New Roman" w:cs="Times New Roman"/>
          <w:sz w:val="28"/>
          <w:szCs w:val="28"/>
        </w:rPr>
        <w:t>позволяет работать с результатами 3D-сканирования).</w:t>
      </w:r>
    </w:p>
    <w:p w14:paraId="54275299" w14:textId="1E6FD933" w:rsidR="00E506D5" w:rsidRDefault="00E506D5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C290B">
        <w:rPr>
          <w:rFonts w:ascii="Times New Roman" w:hAnsi="Times New Roman" w:cs="Times New Roman"/>
          <w:sz w:val="28"/>
          <w:szCs w:val="28"/>
        </w:rPr>
        <w:t>Параметриче</w:t>
      </w:r>
      <w:r>
        <w:rPr>
          <w:rFonts w:ascii="Times New Roman" w:hAnsi="Times New Roman" w:cs="Times New Roman"/>
          <w:sz w:val="28"/>
          <w:szCs w:val="28"/>
        </w:rPr>
        <w:t>ская технология реализует возможность получения</w:t>
      </w:r>
      <w:r w:rsidRPr="00DC290B">
        <w:rPr>
          <w:rFonts w:ascii="Times New Roman" w:hAnsi="Times New Roman" w:cs="Times New Roman"/>
          <w:sz w:val="28"/>
          <w:szCs w:val="28"/>
        </w:rPr>
        <w:t xml:space="preserve"> модели т</w:t>
      </w:r>
      <w:r>
        <w:rPr>
          <w:rFonts w:ascii="Times New Roman" w:hAnsi="Times New Roman" w:cs="Times New Roman"/>
          <w:sz w:val="28"/>
          <w:szCs w:val="28"/>
        </w:rPr>
        <w:t>иповых изделий на основе ранее</w:t>
      </w:r>
      <w:r w:rsidRPr="00DC290B">
        <w:rPr>
          <w:rFonts w:ascii="Times New Roman" w:hAnsi="Times New Roman" w:cs="Times New Roman"/>
          <w:sz w:val="28"/>
          <w:szCs w:val="28"/>
        </w:rPr>
        <w:t xml:space="preserve"> спроектированного прототипа.</w:t>
      </w:r>
    </w:p>
    <w:p w14:paraId="0398A62E" w14:textId="77777777" w:rsidR="00E506D5" w:rsidRDefault="00E506D5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возможности проектирования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22BEA16" w14:textId="77777777" w:rsidR="00E506D5" w:rsidRPr="00FE1A15" w:rsidRDefault="00E506D5" w:rsidP="006E17FD">
      <w:pPr>
        <w:pStyle w:val="a3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инструментальная поддержка методик проектирования </w:t>
      </w:r>
      <w:r w:rsidRPr="00DF3638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снизу-вверх</w:t>
      </w:r>
      <w:r w:rsidRPr="00DF3638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(использование готовых компонентов) и </w:t>
      </w:r>
      <w:r w:rsidRPr="00DF3638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сверху вниз</w:t>
      </w:r>
      <w:r w:rsidRPr="00DF3638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(проектирование компо</w:t>
      </w:r>
      <w:r w:rsidR="002F35AE">
        <w:rPr>
          <w:rFonts w:ascii="Times New Roman" w:hAnsi="Times New Roman" w:cs="Times New Roman"/>
          <w:sz w:val="28"/>
        </w:rPr>
        <w:t>нентов в контексте конструкции)</w:t>
      </w:r>
      <w:r w:rsidR="002F35AE" w:rsidRPr="002F35AE">
        <w:rPr>
          <w:rFonts w:ascii="Times New Roman" w:hAnsi="Times New Roman" w:cs="Times New Roman"/>
          <w:sz w:val="28"/>
        </w:rPr>
        <w:t>;</w:t>
      </w:r>
    </w:p>
    <w:p w14:paraId="39C00A63" w14:textId="141C9CBC" w:rsidR="00E506D5" w:rsidRDefault="00E506D5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возможности</w:t>
      </w:r>
      <w:r w:rsidRPr="00055F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моделирования</w:t>
      </w:r>
      <w:r w:rsidRPr="0044372B">
        <w:rPr>
          <w:rFonts w:ascii="Times New Roman" w:hAnsi="Times New Roman" w:cs="Times New Roman"/>
          <w:sz w:val="28"/>
          <w:szCs w:val="28"/>
        </w:rPr>
        <w:t>:</w:t>
      </w:r>
    </w:p>
    <w:p w14:paraId="336D5983" w14:textId="77777777" w:rsidR="0025445A" w:rsidRPr="005D3A86" w:rsidRDefault="0025445A" w:rsidP="002544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39DAC46" w14:textId="541DFD1F" w:rsidR="0025445A" w:rsidRDefault="0025445A" w:rsidP="0025445A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445A">
        <w:rPr>
          <w:rFonts w:ascii="Times New Roman" w:hAnsi="Times New Roman" w:cs="Times New Roman"/>
          <w:sz w:val="28"/>
          <w:szCs w:val="28"/>
        </w:rPr>
        <w:lastRenderedPageBreak/>
        <w:t>Инструменты работы с произвольными формами позволяют создавать и анализировать сложные трехмерные объекты. Их формирование и изменение осуществляются перетаскиванием поверхностей, граней и вершин.</w:t>
      </w:r>
    </w:p>
    <w:p w14:paraId="41FA3467" w14:textId="77777777" w:rsidR="0025445A" w:rsidRDefault="0025445A" w:rsidP="0025445A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445A">
        <w:rPr>
          <w:rFonts w:ascii="Times New Roman" w:hAnsi="Times New Roman" w:cs="Times New Roman"/>
          <w:sz w:val="28"/>
          <w:szCs w:val="28"/>
        </w:rPr>
        <w:t>Трехмерная печать. Можно создавать физические макеты проектов через специализированные службы 3D-печати или персональный 3D-принтер.</w:t>
      </w:r>
    </w:p>
    <w:p w14:paraId="40FB8E83" w14:textId="77777777" w:rsidR="0025445A" w:rsidRDefault="0025445A" w:rsidP="0025445A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445A">
        <w:rPr>
          <w:rFonts w:ascii="Times New Roman" w:hAnsi="Times New Roman" w:cs="Times New Roman"/>
          <w:sz w:val="28"/>
          <w:szCs w:val="28"/>
        </w:rPr>
        <w:t>Использование динамических блоков позволяет создавать повторяющиеся элементы с изменяемыми параметрами без необходимости перечерчивать их заново или работать с библиотекой элементов.</w:t>
      </w:r>
    </w:p>
    <w:p w14:paraId="38B7B123" w14:textId="77777777" w:rsidR="0025445A" w:rsidRDefault="0025445A" w:rsidP="0025445A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445A">
        <w:rPr>
          <w:rFonts w:ascii="Times New Roman" w:hAnsi="Times New Roman" w:cs="Times New Roman"/>
          <w:sz w:val="28"/>
          <w:szCs w:val="28"/>
        </w:rPr>
        <w:t xml:space="preserve">Функция масштабирования </w:t>
      </w:r>
      <w:proofErr w:type="spellStart"/>
      <w:r w:rsidRPr="0025445A">
        <w:rPr>
          <w:rFonts w:ascii="Times New Roman" w:hAnsi="Times New Roman" w:cs="Times New Roman"/>
          <w:sz w:val="28"/>
          <w:szCs w:val="28"/>
        </w:rPr>
        <w:t>аннотативных</w:t>
      </w:r>
      <w:proofErr w:type="spellEnd"/>
      <w:r w:rsidRPr="0025445A">
        <w:rPr>
          <w:rFonts w:ascii="Times New Roman" w:hAnsi="Times New Roman" w:cs="Times New Roman"/>
          <w:sz w:val="28"/>
          <w:szCs w:val="28"/>
        </w:rPr>
        <w:t xml:space="preserve"> объектов на видовых экранах или в пространстве модели.</w:t>
      </w:r>
    </w:p>
    <w:p w14:paraId="37B99BA7" w14:textId="77777777" w:rsidR="0025445A" w:rsidRDefault="0025445A" w:rsidP="0025445A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445A">
        <w:rPr>
          <w:rFonts w:ascii="Times New Roman" w:hAnsi="Times New Roman" w:cs="Times New Roman"/>
          <w:sz w:val="28"/>
          <w:szCs w:val="28"/>
        </w:rPr>
        <w:t>Диспетчер подшивок организует листы чертежей, упрощает публикацию, автоматически создает виды, передает данные из подшивок в основные надписи и штемпели и выполняет задания таким образом, чтобы вся нужная информация была в одном месте.</w:t>
      </w:r>
    </w:p>
    <w:p w14:paraId="7F9D644E" w14:textId="730F3875" w:rsidR="0025445A" w:rsidRDefault="0025445A" w:rsidP="0025445A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445A">
        <w:rPr>
          <w:rFonts w:ascii="Times New Roman" w:hAnsi="Times New Roman" w:cs="Times New Roman"/>
          <w:sz w:val="28"/>
          <w:szCs w:val="28"/>
        </w:rPr>
        <w:t xml:space="preserve">Инструменты упрощенной трехмерной навигации: «видовой куб» позволяет переключаться между стандартными и изометрическими видами — как предварительно заданными, так и из выбранной пользователем точки; «штурвал» объединяет в одном интерфейсе несколько различных инструментов навигации и предоставляет доступ к командам вращения по орбите, панорамирования, центрирования и </w:t>
      </w:r>
      <w:proofErr w:type="spellStart"/>
      <w:r w:rsidRPr="0025445A">
        <w:rPr>
          <w:rFonts w:ascii="Times New Roman" w:hAnsi="Times New Roman" w:cs="Times New Roman"/>
          <w:sz w:val="28"/>
          <w:szCs w:val="28"/>
        </w:rPr>
        <w:t>зумирования</w:t>
      </w:r>
      <w:proofErr w:type="spellEnd"/>
      <w:r w:rsidRPr="0025445A">
        <w:rPr>
          <w:rFonts w:ascii="Times New Roman" w:hAnsi="Times New Roman" w:cs="Times New Roman"/>
          <w:sz w:val="28"/>
          <w:szCs w:val="28"/>
        </w:rPr>
        <w:t>.</w:t>
      </w:r>
    </w:p>
    <w:p w14:paraId="3E91AF36" w14:textId="2BD095E7" w:rsidR="005D3A86" w:rsidRDefault="0025445A" w:rsidP="006E17FD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445A">
        <w:rPr>
          <w:rFonts w:ascii="Times New Roman" w:hAnsi="Times New Roman" w:cs="Times New Roman"/>
          <w:sz w:val="28"/>
          <w:szCs w:val="28"/>
        </w:rPr>
        <w:t>Инструмент «аниматор движения» предоставляет доступ к именованным видам, сохраненным в текущем чертеже и организованным в категории анимированных последовательностей. Его можно применять как при создании презентации проекта (анимированные ролики), так и для навигации.</w:t>
      </w:r>
    </w:p>
    <w:p w14:paraId="7C137D8E" w14:textId="77777777" w:rsidR="005D3A86" w:rsidRDefault="005D3A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1B1061" w14:textId="6B774F49" w:rsidR="00E506D5" w:rsidRPr="00E506D5" w:rsidRDefault="00C45A10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2 </w:t>
      </w:r>
      <w:r w:rsidR="00E506D5" w:rsidRPr="00E506D5">
        <w:rPr>
          <w:rFonts w:ascii="Times New Roman" w:hAnsi="Times New Roman" w:cs="Times New Roman"/>
          <w:b/>
          <w:sz w:val="28"/>
          <w:szCs w:val="28"/>
        </w:rPr>
        <w:t>Описание API</w:t>
      </w:r>
    </w:p>
    <w:p w14:paraId="6F505578" w14:textId="2EA83E94" w:rsidR="00E506D5" w:rsidRPr="00E506D5" w:rsidRDefault="004C4642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C4642">
        <w:rPr>
          <w:rFonts w:ascii="Times New Roman" w:hAnsi="Times New Roman" w:cs="Times New Roman"/>
          <w:sz w:val="28"/>
          <w:szCs w:val="28"/>
        </w:rPr>
        <w:t xml:space="preserve">Среда программирования </w:t>
      </w:r>
      <w:proofErr w:type="spellStart"/>
      <w:r w:rsidRPr="004C4642">
        <w:rPr>
          <w:rFonts w:ascii="Times New Roman" w:hAnsi="Times New Roman" w:cs="Times New Roman"/>
          <w:sz w:val="28"/>
          <w:szCs w:val="28"/>
        </w:rPr>
        <w:t>ObjectARX</w:t>
      </w:r>
      <w:proofErr w:type="spellEnd"/>
      <w:r w:rsidRPr="004C4642">
        <w:rPr>
          <w:rFonts w:ascii="Times New Roman" w:hAnsi="Times New Roman" w:cs="Times New Roman"/>
          <w:sz w:val="28"/>
          <w:szCs w:val="28"/>
        </w:rPr>
        <w:t xml:space="preserve">® используется для адаптации и расширения функциональных возможностей </w:t>
      </w:r>
      <w:proofErr w:type="spellStart"/>
      <w:r w:rsidRPr="004C4642">
        <w:rPr>
          <w:rFonts w:ascii="Times New Roman" w:hAnsi="Times New Roman" w:cs="Times New Roman"/>
          <w:sz w:val="28"/>
          <w:szCs w:val="28"/>
        </w:rPr>
        <w:t>AutoCAD</w:t>
      </w:r>
      <w:proofErr w:type="spellEnd"/>
      <w:r w:rsidRPr="004C4642">
        <w:rPr>
          <w:rFonts w:ascii="Times New Roman" w:hAnsi="Times New Roman" w:cs="Times New Roman"/>
          <w:sz w:val="28"/>
          <w:szCs w:val="28"/>
        </w:rPr>
        <w:t xml:space="preserve"> и продуктов на его основе. Она обеспечивает непосредственный доступ к структурам базы данных </w:t>
      </w:r>
      <w:proofErr w:type="spellStart"/>
      <w:r w:rsidRPr="004C4642">
        <w:rPr>
          <w:rFonts w:ascii="Times New Roman" w:hAnsi="Times New Roman" w:cs="Times New Roman"/>
          <w:sz w:val="28"/>
          <w:szCs w:val="28"/>
        </w:rPr>
        <w:t>AutoCAD</w:t>
      </w:r>
      <w:proofErr w:type="spellEnd"/>
      <w:r w:rsidRPr="004C4642">
        <w:rPr>
          <w:rFonts w:ascii="Times New Roman" w:hAnsi="Times New Roman" w:cs="Times New Roman"/>
          <w:sz w:val="28"/>
          <w:szCs w:val="28"/>
        </w:rPr>
        <w:t xml:space="preserve">, графической системе и определениям встроенных команд. </w:t>
      </w:r>
    </w:p>
    <w:p w14:paraId="29B40736" w14:textId="0E699E05" w:rsidR="00E506D5" w:rsidRPr="008B3C8B" w:rsidRDefault="00A04B72" w:rsidP="003755C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04B72">
        <w:rPr>
          <w:rFonts w:ascii="Times New Roman" w:hAnsi="Times New Roman" w:cs="Times New Roman"/>
          <w:sz w:val="28"/>
          <w:szCs w:val="28"/>
        </w:rPr>
        <w:t xml:space="preserve">В состав </w:t>
      </w:r>
      <w:proofErr w:type="spellStart"/>
      <w:r w:rsidRPr="00A04B72">
        <w:rPr>
          <w:rFonts w:ascii="Times New Roman" w:hAnsi="Times New Roman" w:cs="Times New Roman"/>
          <w:sz w:val="28"/>
          <w:szCs w:val="28"/>
        </w:rPr>
        <w:t>ObjectARX</w:t>
      </w:r>
      <w:proofErr w:type="spellEnd"/>
      <w:r w:rsidRPr="00A04B72">
        <w:rPr>
          <w:rFonts w:ascii="Times New Roman" w:hAnsi="Times New Roman" w:cs="Times New Roman"/>
          <w:sz w:val="28"/>
          <w:szCs w:val="28"/>
        </w:rPr>
        <w:t xml:space="preserve"> SDK входит также управляемый API, который часто называют </w:t>
      </w:r>
      <w:proofErr w:type="spellStart"/>
      <w:r w:rsidRPr="00A04B72">
        <w:rPr>
          <w:rFonts w:ascii="Times New Roman" w:hAnsi="Times New Roman" w:cs="Times New Roman"/>
          <w:sz w:val="28"/>
          <w:szCs w:val="28"/>
        </w:rPr>
        <w:t>AutoCAD</w:t>
      </w:r>
      <w:proofErr w:type="spellEnd"/>
      <w:r w:rsidRPr="00A04B72">
        <w:rPr>
          <w:rFonts w:ascii="Times New Roman" w:hAnsi="Times New Roman" w:cs="Times New Roman"/>
          <w:sz w:val="28"/>
          <w:szCs w:val="28"/>
        </w:rPr>
        <w:t xml:space="preserve"> .NET API. Для адаптации и расширения функциональных возможностей </w:t>
      </w:r>
      <w:proofErr w:type="spellStart"/>
      <w:r w:rsidRPr="00A04B72">
        <w:rPr>
          <w:rFonts w:ascii="Times New Roman" w:hAnsi="Times New Roman" w:cs="Times New Roman"/>
          <w:sz w:val="28"/>
          <w:szCs w:val="28"/>
        </w:rPr>
        <w:t>AutoCAD</w:t>
      </w:r>
      <w:proofErr w:type="spellEnd"/>
      <w:r w:rsidRPr="00A04B72">
        <w:rPr>
          <w:rFonts w:ascii="Times New Roman" w:hAnsi="Times New Roman" w:cs="Times New Roman"/>
          <w:sz w:val="28"/>
          <w:szCs w:val="28"/>
        </w:rPr>
        <w:t xml:space="preserve"> и продуктов на его основе может применяться любой язык программирования, поддерживающий .NET. Обеспечивается непосредственный доступ к структурам базы данных </w:t>
      </w:r>
      <w:proofErr w:type="spellStart"/>
      <w:r w:rsidRPr="00A04B72">
        <w:rPr>
          <w:rFonts w:ascii="Times New Roman" w:hAnsi="Times New Roman" w:cs="Times New Roman"/>
          <w:sz w:val="28"/>
          <w:szCs w:val="28"/>
        </w:rPr>
        <w:t>AutoCAD</w:t>
      </w:r>
      <w:proofErr w:type="spellEnd"/>
      <w:r w:rsidRPr="00A04B72">
        <w:rPr>
          <w:rFonts w:ascii="Times New Roman" w:hAnsi="Times New Roman" w:cs="Times New Roman"/>
          <w:sz w:val="28"/>
          <w:szCs w:val="28"/>
        </w:rPr>
        <w:t>, определениям встроенных команд и другим внутренним программным элементам.</w:t>
      </w:r>
    </w:p>
    <w:p w14:paraId="7A9EBC17" w14:textId="77777777" w:rsidR="006061FA" w:rsidRPr="006061FA" w:rsidRDefault="006061FA" w:rsidP="003755C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061FA">
        <w:rPr>
          <w:rFonts w:ascii="Times New Roman" w:hAnsi="Times New Roman" w:cs="Times New Roman"/>
          <w:sz w:val="28"/>
          <w:szCs w:val="28"/>
        </w:rPr>
        <w:t xml:space="preserve">Существует два основных способа взаимодействия </w:t>
      </w:r>
      <w:proofErr w:type="spellStart"/>
      <w:r w:rsidRPr="006061FA">
        <w:rPr>
          <w:rFonts w:ascii="Times New Roman" w:hAnsi="Times New Roman" w:cs="Times New Roman"/>
          <w:sz w:val="28"/>
          <w:szCs w:val="28"/>
        </w:rPr>
        <w:t>Autocad</w:t>
      </w:r>
      <w:proofErr w:type="spellEnd"/>
      <w:r w:rsidRPr="006061FA">
        <w:rPr>
          <w:rFonts w:ascii="Times New Roman" w:hAnsi="Times New Roman" w:cs="Times New Roman"/>
          <w:sz w:val="28"/>
          <w:szCs w:val="28"/>
        </w:rPr>
        <w:t xml:space="preserve"> и C#:</w:t>
      </w:r>
    </w:p>
    <w:p w14:paraId="36A2B438" w14:textId="07DBCB6D" w:rsidR="006061FA" w:rsidRPr="006061FA" w:rsidRDefault="006061FA" w:rsidP="003755C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061FA">
        <w:rPr>
          <w:rFonts w:ascii="Times New Roman" w:hAnsi="Times New Roman" w:cs="Times New Roman"/>
          <w:sz w:val="28"/>
          <w:szCs w:val="28"/>
        </w:rPr>
        <w:t>1</w:t>
      </w:r>
      <w:r w:rsidR="003755C9" w:rsidRPr="003755C9">
        <w:rPr>
          <w:rFonts w:ascii="Times New Roman" w:hAnsi="Times New Roman" w:cs="Times New Roman"/>
          <w:sz w:val="28"/>
          <w:szCs w:val="28"/>
        </w:rPr>
        <w:t>.</w:t>
      </w:r>
      <w:r w:rsidRPr="006061FA">
        <w:rPr>
          <w:rFonts w:ascii="Times New Roman" w:hAnsi="Times New Roman" w:cs="Times New Roman"/>
          <w:sz w:val="28"/>
          <w:szCs w:val="28"/>
        </w:rPr>
        <w:t xml:space="preserve"> Программа реализуется в виде отдельного исполняемого файла с работой с файлами </w:t>
      </w:r>
      <w:proofErr w:type="spellStart"/>
      <w:r w:rsidRPr="006061FA">
        <w:rPr>
          <w:rFonts w:ascii="Times New Roman" w:hAnsi="Times New Roman" w:cs="Times New Roman"/>
          <w:sz w:val="28"/>
          <w:szCs w:val="28"/>
        </w:rPr>
        <w:t>Autocad</w:t>
      </w:r>
      <w:proofErr w:type="spellEnd"/>
      <w:r w:rsidRPr="006061FA">
        <w:rPr>
          <w:rFonts w:ascii="Times New Roman" w:hAnsi="Times New Roman" w:cs="Times New Roman"/>
          <w:sz w:val="28"/>
          <w:szCs w:val="28"/>
        </w:rPr>
        <w:t xml:space="preserve"> через COM-интерфейсы библиотеки </w:t>
      </w:r>
      <w:proofErr w:type="spellStart"/>
      <w:r w:rsidRPr="006061FA">
        <w:rPr>
          <w:rFonts w:ascii="Times New Roman" w:hAnsi="Times New Roman" w:cs="Times New Roman"/>
          <w:sz w:val="28"/>
          <w:szCs w:val="28"/>
        </w:rPr>
        <w:t>Autocad.Interpop.Common</w:t>
      </w:r>
      <w:proofErr w:type="spellEnd"/>
      <w:r w:rsidRPr="006061FA">
        <w:rPr>
          <w:rFonts w:ascii="Times New Roman" w:hAnsi="Times New Roman" w:cs="Times New Roman"/>
          <w:sz w:val="28"/>
          <w:szCs w:val="28"/>
        </w:rPr>
        <w:t xml:space="preserve">. Данный прием позволяет получить обычный исполняемый </w:t>
      </w:r>
      <w:proofErr w:type="spellStart"/>
      <w:r w:rsidRPr="006061FA">
        <w:rPr>
          <w:rFonts w:ascii="Times New Roman" w:hAnsi="Times New Roman" w:cs="Times New Roman"/>
          <w:sz w:val="28"/>
          <w:szCs w:val="28"/>
        </w:rPr>
        <w:t>exe</w:t>
      </w:r>
      <w:proofErr w:type="spellEnd"/>
      <w:r w:rsidRPr="006061FA">
        <w:rPr>
          <w:rFonts w:ascii="Times New Roman" w:hAnsi="Times New Roman" w:cs="Times New Roman"/>
          <w:sz w:val="28"/>
          <w:szCs w:val="28"/>
        </w:rPr>
        <w:t xml:space="preserve">-файл, который будет работать с </w:t>
      </w:r>
      <w:proofErr w:type="spellStart"/>
      <w:r w:rsidRPr="006061FA">
        <w:rPr>
          <w:rFonts w:ascii="Times New Roman" w:hAnsi="Times New Roman" w:cs="Times New Roman"/>
          <w:sz w:val="28"/>
          <w:szCs w:val="28"/>
        </w:rPr>
        <w:t>dwg</w:t>
      </w:r>
      <w:proofErr w:type="spellEnd"/>
      <w:r w:rsidRPr="006061FA">
        <w:rPr>
          <w:rFonts w:ascii="Times New Roman" w:hAnsi="Times New Roman" w:cs="Times New Roman"/>
          <w:sz w:val="28"/>
          <w:szCs w:val="28"/>
        </w:rPr>
        <w:t>-файлами через COM.</w:t>
      </w:r>
    </w:p>
    <w:p w14:paraId="1AE8978C" w14:textId="56D53E1A" w:rsidR="006061FA" w:rsidRPr="006061FA" w:rsidRDefault="006061FA" w:rsidP="003755C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061FA">
        <w:rPr>
          <w:rFonts w:ascii="Times New Roman" w:hAnsi="Times New Roman" w:cs="Times New Roman"/>
          <w:sz w:val="28"/>
          <w:szCs w:val="28"/>
        </w:rPr>
        <w:t>2</w:t>
      </w:r>
      <w:r w:rsidR="003755C9" w:rsidRPr="003755C9">
        <w:rPr>
          <w:rFonts w:ascii="Times New Roman" w:hAnsi="Times New Roman" w:cs="Times New Roman"/>
          <w:sz w:val="28"/>
          <w:szCs w:val="28"/>
        </w:rPr>
        <w:t>.</w:t>
      </w:r>
      <w:r w:rsidRPr="006061FA">
        <w:rPr>
          <w:rFonts w:ascii="Times New Roman" w:hAnsi="Times New Roman" w:cs="Times New Roman"/>
          <w:sz w:val="28"/>
          <w:szCs w:val="28"/>
        </w:rPr>
        <w:t xml:space="preserve"> В виде расширения (</w:t>
      </w:r>
      <w:proofErr w:type="spellStart"/>
      <w:r w:rsidRPr="006061FA">
        <w:rPr>
          <w:rFonts w:ascii="Times New Roman" w:hAnsi="Times New Roman" w:cs="Times New Roman"/>
          <w:sz w:val="28"/>
          <w:szCs w:val="28"/>
        </w:rPr>
        <w:t>plugin</w:t>
      </w:r>
      <w:proofErr w:type="spellEnd"/>
      <w:r w:rsidRPr="006061FA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6061FA">
        <w:rPr>
          <w:rFonts w:ascii="Times New Roman" w:hAnsi="Times New Roman" w:cs="Times New Roman"/>
          <w:sz w:val="28"/>
          <w:szCs w:val="28"/>
        </w:rPr>
        <w:t>autocad</w:t>
      </w:r>
      <w:proofErr w:type="spellEnd"/>
      <w:r w:rsidRPr="006061FA">
        <w:rPr>
          <w:rFonts w:ascii="Times New Roman" w:hAnsi="Times New Roman" w:cs="Times New Roman"/>
          <w:sz w:val="28"/>
          <w:szCs w:val="28"/>
        </w:rPr>
        <w:t xml:space="preserve">. Результатом работы будет </w:t>
      </w:r>
      <w:proofErr w:type="spellStart"/>
      <w:r w:rsidRPr="006061FA">
        <w:rPr>
          <w:rFonts w:ascii="Times New Roman" w:hAnsi="Times New Roman" w:cs="Times New Roman"/>
          <w:sz w:val="28"/>
          <w:szCs w:val="28"/>
        </w:rPr>
        <w:t>dll</w:t>
      </w:r>
      <w:proofErr w:type="spellEnd"/>
      <w:r w:rsidRPr="006061FA">
        <w:rPr>
          <w:rFonts w:ascii="Times New Roman" w:hAnsi="Times New Roman" w:cs="Times New Roman"/>
          <w:sz w:val="28"/>
          <w:szCs w:val="28"/>
        </w:rPr>
        <w:t xml:space="preserve">-файл, который подгружается в </w:t>
      </w:r>
      <w:proofErr w:type="spellStart"/>
      <w:r w:rsidRPr="006061FA">
        <w:rPr>
          <w:rFonts w:ascii="Times New Roman" w:hAnsi="Times New Roman" w:cs="Times New Roman"/>
          <w:sz w:val="28"/>
          <w:szCs w:val="28"/>
        </w:rPr>
        <w:t>Autocad</w:t>
      </w:r>
      <w:proofErr w:type="spellEnd"/>
      <w:r w:rsidRPr="006061FA">
        <w:rPr>
          <w:rFonts w:ascii="Times New Roman" w:hAnsi="Times New Roman" w:cs="Times New Roman"/>
          <w:sz w:val="28"/>
          <w:szCs w:val="28"/>
        </w:rPr>
        <w:t xml:space="preserve"> командой "</w:t>
      </w:r>
      <w:proofErr w:type="spellStart"/>
      <w:r w:rsidRPr="006061FA">
        <w:rPr>
          <w:rFonts w:ascii="Times New Roman" w:hAnsi="Times New Roman" w:cs="Times New Roman"/>
          <w:sz w:val="28"/>
          <w:szCs w:val="28"/>
        </w:rPr>
        <w:t>netload</w:t>
      </w:r>
      <w:proofErr w:type="spellEnd"/>
      <w:r w:rsidRPr="006061FA">
        <w:rPr>
          <w:rFonts w:ascii="Times New Roman" w:hAnsi="Times New Roman" w:cs="Times New Roman"/>
          <w:sz w:val="28"/>
          <w:szCs w:val="28"/>
        </w:rPr>
        <w:t>" и определяет новые команды (операции) и/или новое поведение стандартных операций.</w:t>
      </w:r>
    </w:p>
    <w:p w14:paraId="444E72B2" w14:textId="5EDEE121" w:rsidR="00354CA7" w:rsidRDefault="006061FA" w:rsidP="003755C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061FA">
        <w:rPr>
          <w:rFonts w:ascii="Times New Roman" w:hAnsi="Times New Roman" w:cs="Times New Roman"/>
          <w:sz w:val="28"/>
          <w:szCs w:val="28"/>
        </w:rPr>
        <w:t xml:space="preserve">Набор библиотек </w:t>
      </w:r>
      <w:proofErr w:type="spellStart"/>
      <w:r w:rsidRPr="006061FA">
        <w:rPr>
          <w:rFonts w:ascii="Times New Roman" w:hAnsi="Times New Roman" w:cs="Times New Roman"/>
          <w:sz w:val="28"/>
          <w:szCs w:val="28"/>
        </w:rPr>
        <w:t>ObjectARX</w:t>
      </w:r>
      <w:proofErr w:type="spellEnd"/>
      <w:r w:rsidRPr="006061FA">
        <w:rPr>
          <w:rFonts w:ascii="Times New Roman" w:hAnsi="Times New Roman" w:cs="Times New Roman"/>
          <w:sz w:val="28"/>
          <w:szCs w:val="28"/>
        </w:rPr>
        <w:t xml:space="preserve"> представляет разработчику огромный набор инструментов как для работы чертежами, так и с окнами </w:t>
      </w:r>
      <w:proofErr w:type="spellStart"/>
      <w:r w:rsidRPr="006061FA">
        <w:rPr>
          <w:rFonts w:ascii="Times New Roman" w:hAnsi="Times New Roman" w:cs="Times New Roman"/>
          <w:sz w:val="28"/>
          <w:szCs w:val="28"/>
        </w:rPr>
        <w:t>Autocad</w:t>
      </w:r>
      <w:proofErr w:type="spellEnd"/>
      <w:r w:rsidRPr="006061FA">
        <w:rPr>
          <w:rFonts w:ascii="Times New Roman" w:hAnsi="Times New Roman" w:cs="Times New Roman"/>
          <w:sz w:val="28"/>
          <w:szCs w:val="28"/>
        </w:rPr>
        <w:t>.</w:t>
      </w:r>
    </w:p>
    <w:p w14:paraId="0F394AB7" w14:textId="77777777" w:rsidR="003755C9" w:rsidRPr="003755C9" w:rsidRDefault="003755C9" w:rsidP="003755C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Основные возможности предоставляемые </w:t>
      </w: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ObjectARX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23F409AD" w14:textId="77777777" w:rsidR="003755C9" w:rsidRPr="003755C9" w:rsidRDefault="003755C9" w:rsidP="003755C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- создание нового файла чертежа;</w:t>
      </w:r>
    </w:p>
    <w:p w14:paraId="6423F85A" w14:textId="77777777" w:rsidR="003755C9" w:rsidRPr="003755C9" w:rsidRDefault="003755C9" w:rsidP="003755C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редактирование существующих чертежей, которое включает в себя редактирование примитивов, блоков, словарей чертежа </w:t>
      </w:r>
    </w:p>
    <w:p w14:paraId="52FB91F9" w14:textId="77777777" w:rsidR="003755C9" w:rsidRPr="003755C9" w:rsidRDefault="003755C9" w:rsidP="003755C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- добавление новых команд;</w:t>
      </w:r>
    </w:p>
    <w:p w14:paraId="181BF246" w14:textId="01F06075" w:rsidR="003755C9" w:rsidRPr="003755C9" w:rsidRDefault="003755C9" w:rsidP="003755C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изменение интерфейса </w:t>
      </w: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Autocad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(добавление новых кнопок, панелей, закладок).</w:t>
      </w:r>
    </w:p>
    <w:p w14:paraId="032A21BA" w14:textId="77777777" w:rsidR="003755C9" w:rsidRPr="003755C9" w:rsidRDefault="003755C9" w:rsidP="003755C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AutoCAD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.NET API позволяет управлять приложением </w:t>
      </w: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AutoCAD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файлами чертежей на программном уровне с использованием доступных сборок или библиотек. Эти объекты могут быть доступны для множества различных языков программирования и всевозможных сред разработки программного обеспечения. </w:t>
      </w:r>
    </w:p>
    <w:p w14:paraId="025C9C30" w14:textId="5EBFD70E" w:rsidR="003755C9" w:rsidRPr="003755C9" w:rsidRDefault="003755C9" w:rsidP="003755C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AutoCAD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.NET API собран из различных DLL-файлов, которые содержат широкий ряд классов, структур, методов и событий, обеспечивающих доступ к объектам файла чертежа в приложении </w:t>
      </w: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AutoCAD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. Каждый DLL-файл определяет различные пространства имен, которые используются для организации размещения компонентов библиотек, собранных сообразно своему функционалу.</w:t>
      </w:r>
    </w:p>
    <w:p w14:paraId="35E09915" w14:textId="77777777" w:rsidR="003755C9" w:rsidRPr="003755C9" w:rsidRDefault="003755C9" w:rsidP="003755C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Существует четыре основных DLL-файла </w:t>
      </w: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AutoCAD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.NET API:</w:t>
      </w:r>
    </w:p>
    <w:p w14:paraId="045D9B96" w14:textId="77777777" w:rsidR="003755C9" w:rsidRPr="003755C9" w:rsidRDefault="003755C9" w:rsidP="003755C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1 AcDbMgd.dll. Используется для работы с объектами файла чертежа.</w:t>
      </w:r>
    </w:p>
    <w:p w14:paraId="162676FA" w14:textId="77777777" w:rsidR="003755C9" w:rsidRPr="003755C9" w:rsidRDefault="003755C9" w:rsidP="003755C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 AcMgd.dll. Используется для работы с самим приложением </w:t>
      </w: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AutoCAD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CAF121C" w14:textId="77777777" w:rsidR="003755C9" w:rsidRPr="003755C9" w:rsidRDefault="003755C9" w:rsidP="003755C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3 AcCui.dll. Используется для работы с файлами пользовательских настроек.</w:t>
      </w:r>
    </w:p>
    <w:p w14:paraId="4356AC57" w14:textId="77777777" w:rsidR="003755C9" w:rsidRPr="003755C9" w:rsidRDefault="003755C9" w:rsidP="003755C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4 AcCoreMgd.dll. Содержит часть функционала из файла AcDbMgd.dll и часть из файла AcMgd.dll.</w:t>
      </w:r>
    </w:p>
    <w:p w14:paraId="6F1E5C38" w14:textId="77777777" w:rsidR="003755C9" w:rsidRPr="003755C9" w:rsidRDefault="003755C9" w:rsidP="003755C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Прежде чем начать использовать классы, структуры, методы и события </w:t>
      </w: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AutoCAD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.NET API, следует в проекте предварительно подключить соответствующие DLL-файлы, после чего установить ссылки на необходимые пространства имён. После указания в проекте ссылки на DLL-файл, позволяющий использовать </w:t>
      </w: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AutoCAD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.NET API, необходимо установить свойство «</w:t>
      </w: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Copy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Local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» (локальная копия) подключаемой библиотеки в значение «</w:t>
      </w: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False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». Данное свойство отвечает за то, будет ли MS </w:t>
      </w: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Visual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Studio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создавать копию DLL-файла, на который ссылается, размещая её в некоторой директории, входящей в состав сборки проекта, когда он будет компилироваться в CIL-код. С тех пор, как DLL-файлы, на которые указывают ссылки стали поставляться в составе </w:t>
      </w: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AutoCAD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создание их копий может </w:t>
      </w:r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послужить причиной непредвиденных результатов при </w:t>
      </w:r>
      <w:proofErr w:type="gram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загрузке  файлов</w:t>
      </w:r>
      <w:proofErr w:type="gram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своей сборки в </w:t>
      </w: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AutoCAD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AC4CFA5" w14:textId="77D0EEC8" w:rsidR="003755C9" w:rsidRPr="003755C9" w:rsidRDefault="003755C9" w:rsidP="003755C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AutoCAD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.NET API DLL могут быть расположены </w:t>
      </w:r>
      <w:r w:rsidR="004115CE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C849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директории</w:t>
      </w:r>
      <w:r w:rsidR="004115C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AutoCAD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</w:t>
      </w:r>
      <w:r w:rsidR="00C849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20 </w:t>
      </w:r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или являться частью </w:t>
      </w: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AutoCAD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</w:t>
      </w:r>
      <w:r w:rsidR="00C8496F"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ObjectARX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SDK, который может быть загружен из с сайта разработчиков компании </w:t>
      </w: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Autodesk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B5EDE28" w14:textId="77777777" w:rsidR="003755C9" w:rsidRPr="003755C9" w:rsidRDefault="003755C9" w:rsidP="003755C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Основные используемые объекты </w:t>
      </w: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AutoCAD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это объект </w:t>
      </w: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Document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Database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Объект </w:t>
      </w: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Document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(документ) является чертежом </w:t>
      </w: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AutoCAD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хранится в коллекции </w:t>
      </w: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DocumentCollection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обеспечивает доступ к объекту </w:t>
      </w: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Database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(база данных чертежа), который с ним связан. Объект </w:t>
      </w: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Database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содержит все графические и большинство неграфических объектов </w:t>
      </w: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AutoCAD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Параллельно с объектом </w:t>
      </w: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Database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объект </w:t>
      </w: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Document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предоставляет доступ к статусной панели чертежа, открытому окну чертежа, а </w:t>
      </w:r>
      <w:proofErr w:type="gram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 же</w:t>
      </w:r>
      <w:proofErr w:type="gram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объектам </w:t>
      </w: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Editor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(редактор) и </w:t>
      </w: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Transaction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Manager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(менеджер транзакций). Объект </w:t>
      </w: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Editor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обеспечивает доступ к функциям, применяемым для получения пользовательского ввода данных, например такого как указание точки, ввод строковых или числовых значений.</w:t>
      </w:r>
    </w:p>
    <w:p w14:paraId="317D900E" w14:textId="77777777" w:rsidR="003755C9" w:rsidRPr="003755C9" w:rsidRDefault="003755C9" w:rsidP="003755C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Основные методы </w:t>
      </w: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AutoCAD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.NET API, используемые при создании плагина:</w:t>
      </w:r>
    </w:p>
    <w:p w14:paraId="390C35BD" w14:textId="77777777" w:rsidR="003755C9" w:rsidRPr="003755C9" w:rsidRDefault="003755C9" w:rsidP="003755C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DocumentManager.MdiActiveDocument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() – установка текущего документа;</w:t>
      </w:r>
    </w:p>
    <w:p w14:paraId="24766688" w14:textId="77777777" w:rsidR="003755C9" w:rsidRPr="003755C9" w:rsidRDefault="003755C9" w:rsidP="003755C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TransactionManager.StartTransaction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() – начало транзакции;</w:t>
      </w:r>
    </w:p>
    <w:p w14:paraId="6D484532" w14:textId="77777777" w:rsidR="003755C9" w:rsidRPr="003755C9" w:rsidRDefault="003755C9" w:rsidP="003755C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- Solid3d.Extrude(</w:t>
      </w: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region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height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taperAngle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– выдавливание на высоту </w:t>
      </w: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height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с углом наклона </w:t>
      </w: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taperAngle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8938E8C" w14:textId="77777777" w:rsidR="003755C9" w:rsidRPr="003755C9" w:rsidRDefault="003755C9" w:rsidP="003755C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BlockTableRecord.AppendEntity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entity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– добавление примитива </w:t>
      </w: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entity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текущее пространство чертежа;</w:t>
      </w:r>
    </w:p>
    <w:p w14:paraId="1FD03C3F" w14:textId="77777777" w:rsidR="003755C9" w:rsidRPr="003755C9" w:rsidRDefault="003755C9" w:rsidP="003755C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Transaction.Commit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() – завершение транзакции и сохранение в базу данных;</w:t>
      </w:r>
    </w:p>
    <w:p w14:paraId="4C2683D3" w14:textId="00FF09CD" w:rsidR="00C8496F" w:rsidRDefault="003755C9" w:rsidP="00C8496F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proofErr w:type="spellStart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Editor.UpdateTiledViewportsFromDatabase</w:t>
      </w:r>
      <w:proofErr w:type="spellEnd"/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() – вращение направления вида текущего видового окна.</w:t>
      </w:r>
    </w:p>
    <w:p w14:paraId="5327A615" w14:textId="77777777" w:rsidR="00C8496F" w:rsidRDefault="00C8496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25204F34" w14:textId="0A4A50B0" w:rsidR="0095566F" w:rsidRDefault="00C45A10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3 </w:t>
      </w:r>
      <w:r w:rsidR="0095566F">
        <w:rPr>
          <w:rFonts w:ascii="Times New Roman" w:hAnsi="Times New Roman" w:cs="Times New Roman"/>
          <w:b/>
          <w:sz w:val="28"/>
          <w:szCs w:val="28"/>
        </w:rPr>
        <w:t>Описание аналогов</w:t>
      </w:r>
    </w:p>
    <w:p w14:paraId="638B3DBA" w14:textId="136C92EC" w:rsidR="00E506D5" w:rsidRPr="007A4A51" w:rsidRDefault="007902C8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630D3">
        <w:rPr>
          <w:rFonts w:ascii="Times New Roman" w:hAnsi="Times New Roman" w:cs="Times New Roman"/>
          <w:b/>
          <w:sz w:val="28"/>
          <w:szCs w:val="28"/>
        </w:rPr>
        <w:t xml:space="preserve">3.1 </w:t>
      </w:r>
      <w:r w:rsidR="00E506D5" w:rsidRPr="007A4A51">
        <w:rPr>
          <w:rFonts w:ascii="Times New Roman" w:hAnsi="Times New Roman" w:cs="Times New Roman"/>
          <w:b/>
          <w:sz w:val="28"/>
          <w:szCs w:val="28"/>
        </w:rPr>
        <w:t>Оборудование: Металлоконструкции</w:t>
      </w:r>
    </w:p>
    <w:p w14:paraId="6FCBFF7B" w14:textId="0E24084E" w:rsidR="00E506D5" w:rsidRPr="007A4A51" w:rsidRDefault="00E506D5" w:rsidP="006E17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>Оборудование: Металлоконструкции</w:t>
      </w:r>
      <w:r w:rsidR="00E630D3" w:rsidRPr="00E630D3">
        <w:rPr>
          <w:rFonts w:ascii="Times New Roman" w:hAnsi="Times New Roman" w:cs="Times New Roman"/>
          <w:sz w:val="28"/>
          <w:szCs w:val="28"/>
        </w:rPr>
        <w:t xml:space="preserve"> [3]</w:t>
      </w:r>
      <w:r w:rsidRPr="007A4A51">
        <w:rPr>
          <w:rFonts w:ascii="Times New Roman" w:hAnsi="Times New Roman" w:cs="Times New Roman"/>
          <w:sz w:val="28"/>
          <w:szCs w:val="28"/>
        </w:rPr>
        <w:t xml:space="preserve"> — приложение для КОМПАС-3D, предназначенное для автоматизации работ по проектированию конструкций из профильного металлопроката. Приложение позволяет быстро проектировать всевозможные рамы и каркасы, автоматически с</w:t>
      </w:r>
      <w:r>
        <w:rPr>
          <w:rFonts w:ascii="Times New Roman" w:hAnsi="Times New Roman" w:cs="Times New Roman"/>
          <w:sz w:val="28"/>
          <w:szCs w:val="28"/>
        </w:rPr>
        <w:t>оздавать комплект документации.</w:t>
      </w:r>
    </w:p>
    <w:p w14:paraId="0014F5A4" w14:textId="77777777" w:rsidR="00E506D5" w:rsidRPr="007A4A51" w:rsidRDefault="00E506D5" w:rsidP="006E17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>Создание металлоконструкции в приложении начинается с построения Трехмерного каркаса — геометрических осей, которые являются эскизом конструкции. После чего для каждой из осей назначается профиль. Сортамент профиля может выбираться из нового Каталога профилей, входящего в комплект поставки приложения, либо из Справочника Материалы и Сортаменты для КОМПАС. Для удобства построения и редактирования металлоконструкции в приложении реализован механизм Характерных точек, который позволяет задавать длину и угол поворота профиля непосредственно в окне построения. При изменении Трехмерного каркаса металлоконструкция перестроится автоматиче</w:t>
      </w:r>
      <w:r>
        <w:rPr>
          <w:rFonts w:ascii="Times New Roman" w:hAnsi="Times New Roman" w:cs="Times New Roman"/>
          <w:sz w:val="28"/>
          <w:szCs w:val="28"/>
        </w:rPr>
        <w:t>ски.</w:t>
      </w:r>
    </w:p>
    <w:p w14:paraId="3F20540B" w14:textId="77777777" w:rsidR="00E506D5" w:rsidRPr="007A4A51" w:rsidRDefault="00E506D5" w:rsidP="006E17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>После назначения профилей необходимо проработать отдельные узлы металлоконструкции. Для этого в приложении есть специальные инструменты. Можно корректировать длины деталей, задавать угловую или стыковую разделки, строить дополнительные элементы в вид</w:t>
      </w:r>
      <w:r>
        <w:rPr>
          <w:rFonts w:ascii="Times New Roman" w:hAnsi="Times New Roman" w:cs="Times New Roman"/>
          <w:sz w:val="28"/>
          <w:szCs w:val="28"/>
        </w:rPr>
        <w:t xml:space="preserve">е ребер жесткости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фасонок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FD3B203" w14:textId="4BF23705" w:rsidR="00E506D5" w:rsidRDefault="00E506D5" w:rsidP="006E17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>Для созданной с помощью приложения конструкции можно автоматически получить спецификацию либо любые другие виды настраиваемых отчетов. Металлоконструкция, спроектированная в приложении, может быть проверена на наличие пересечений. Трехмерная модель позволяет сразу выявить возможные нестыковки. Оборудование: Металлоконструкции позволяет избежать дополнительных затрат на</w:t>
      </w:r>
      <w:r>
        <w:rPr>
          <w:rFonts w:ascii="Times New Roman" w:hAnsi="Times New Roman" w:cs="Times New Roman"/>
          <w:sz w:val="28"/>
          <w:szCs w:val="28"/>
        </w:rPr>
        <w:t xml:space="preserve"> материал и инструмент</w:t>
      </w:r>
      <w:r w:rsidRPr="007A4A51">
        <w:rPr>
          <w:rFonts w:ascii="Times New Roman" w:hAnsi="Times New Roman" w:cs="Times New Roman"/>
          <w:sz w:val="28"/>
          <w:szCs w:val="28"/>
        </w:rPr>
        <w:t>.</w:t>
      </w:r>
    </w:p>
    <w:p w14:paraId="263593AF" w14:textId="4DDD78A0" w:rsidR="0022699D" w:rsidRDefault="0022699D" w:rsidP="006E17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</w:t>
      </w:r>
      <w:r w:rsidR="007D6AF6">
        <w:rPr>
          <w:rFonts w:ascii="Times New Roman" w:hAnsi="Times New Roman" w:cs="Times New Roman"/>
          <w:sz w:val="28"/>
          <w:szCs w:val="28"/>
        </w:rPr>
        <w:t xml:space="preserve">сунке 3.1 представлен интерфейс, </w:t>
      </w:r>
      <w:r>
        <w:rPr>
          <w:rFonts w:ascii="Times New Roman" w:hAnsi="Times New Roman" w:cs="Times New Roman"/>
          <w:sz w:val="28"/>
          <w:szCs w:val="28"/>
        </w:rPr>
        <w:t>каталога выбора структуры швеллера</w:t>
      </w:r>
      <w:r w:rsidR="007D6AF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приложения </w:t>
      </w:r>
      <w:r w:rsidRPr="00A45EA5">
        <w:rPr>
          <w:rFonts w:ascii="Times New Roman" w:hAnsi="Times New Roman" w:cs="Times New Roman"/>
          <w:sz w:val="28"/>
          <w:szCs w:val="28"/>
        </w:rPr>
        <w:t>“Оборудование: Металлоконструкции”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5655F2A" w14:textId="4FEACAE7" w:rsidR="00E630D3" w:rsidRDefault="00A45EA5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41747A2D" wp14:editId="6778EB5C">
            <wp:simplePos x="0" y="0"/>
            <wp:positionH relativeFrom="margin">
              <wp:posOffset>-270510</wp:posOffset>
            </wp:positionH>
            <wp:positionV relativeFrom="paragraph">
              <wp:posOffset>0</wp:posOffset>
            </wp:positionV>
            <wp:extent cx="6482248" cy="3517211"/>
            <wp:effectExtent l="0" t="0" r="0" b="7620"/>
            <wp:wrapSquare wrapText="bothSides"/>
            <wp:docPr id="11" name="Рисунок 11" descr="http://isicad.ru/uploads/img/9496_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sicad.ru/uploads/img/9496_00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248" cy="351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3.1 –</w:t>
      </w:r>
      <w:r w:rsidR="00175BD3">
        <w:rPr>
          <w:rFonts w:ascii="Times New Roman" w:hAnsi="Times New Roman" w:cs="Times New Roman"/>
          <w:sz w:val="28"/>
          <w:szCs w:val="28"/>
        </w:rPr>
        <w:t xml:space="preserve"> Интерфейс</w:t>
      </w:r>
      <w:r w:rsidR="007D6AF6">
        <w:rPr>
          <w:rFonts w:ascii="Times New Roman" w:hAnsi="Times New Roman" w:cs="Times New Roman"/>
          <w:sz w:val="28"/>
          <w:szCs w:val="28"/>
        </w:rPr>
        <w:t>,</w:t>
      </w:r>
      <w:r w:rsidR="0022699D">
        <w:rPr>
          <w:rFonts w:ascii="Times New Roman" w:hAnsi="Times New Roman" w:cs="Times New Roman"/>
          <w:sz w:val="28"/>
          <w:szCs w:val="28"/>
        </w:rPr>
        <w:t xml:space="preserve"> каталога выбора структуры швеллера,</w:t>
      </w:r>
      <w:r>
        <w:rPr>
          <w:rFonts w:ascii="Times New Roman" w:hAnsi="Times New Roman" w:cs="Times New Roman"/>
          <w:sz w:val="28"/>
          <w:szCs w:val="28"/>
        </w:rPr>
        <w:t xml:space="preserve"> приложения </w:t>
      </w:r>
      <w:r w:rsidRPr="00A45EA5">
        <w:rPr>
          <w:rFonts w:ascii="Times New Roman" w:hAnsi="Times New Roman" w:cs="Times New Roman"/>
          <w:sz w:val="28"/>
          <w:szCs w:val="28"/>
        </w:rPr>
        <w:t>“Оборудование: Металлоконструкции”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5953BB" w14:textId="5BEE1276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471780" w14:textId="5D5D7326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1756FD" w14:textId="4B710E1D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373F15" w14:textId="217BEC96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2FF5CF" w14:textId="0CF5CC56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ACB351" w14:textId="18680D7C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DA0677" w14:textId="4936FAD1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40F9DE" w14:textId="20BEA09A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23FD73" w14:textId="1BBF05E3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519887" w14:textId="77553C52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F8085B" w14:textId="15655A8F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4FEF12" w14:textId="51937E8C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6AA830" w14:textId="04112BD7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CD9EBD" w14:textId="2392E45A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60DCC7" w14:textId="56E0A185" w:rsidR="00E506D5" w:rsidRPr="007A4A51" w:rsidRDefault="00A45EA5" w:rsidP="006E17FD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45EA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3.2 </w:t>
      </w:r>
      <w:proofErr w:type="spellStart"/>
      <w:r w:rsidR="006943B1" w:rsidRPr="006943B1">
        <w:rPr>
          <w:rFonts w:ascii="Times New Roman" w:hAnsi="Times New Roman" w:cs="Times New Roman"/>
          <w:b/>
          <w:sz w:val="28"/>
          <w:szCs w:val="28"/>
        </w:rPr>
        <w:t>Hilti</w:t>
      </w:r>
      <w:proofErr w:type="spellEnd"/>
      <w:r w:rsidR="006943B1" w:rsidRPr="006943B1">
        <w:rPr>
          <w:rFonts w:ascii="Times New Roman" w:hAnsi="Times New Roman" w:cs="Times New Roman"/>
          <w:b/>
          <w:sz w:val="28"/>
          <w:szCs w:val="28"/>
        </w:rPr>
        <w:t xml:space="preserve"> BIM/CAD</w:t>
      </w:r>
    </w:p>
    <w:p w14:paraId="7DBA1CE9" w14:textId="3748B31B" w:rsidR="006943B1" w:rsidRDefault="006943B1" w:rsidP="006943B1">
      <w:pPr>
        <w:pStyle w:val="af5"/>
        <w:rPr>
          <w:lang w:val="ru-RU"/>
        </w:rPr>
      </w:pPr>
      <w:r>
        <w:t xml:space="preserve">Существует похожая сборка </w:t>
      </w:r>
      <w:proofErr w:type="spellStart"/>
      <w:r w:rsidRPr="00EB64E4">
        <w:t>Hilti</w:t>
      </w:r>
      <w:proofErr w:type="spellEnd"/>
      <w:r w:rsidRPr="00EB64E4">
        <w:t xml:space="preserve"> BIM/CAD</w:t>
      </w:r>
      <w:r>
        <w:t xml:space="preserve">. Скачать можно с официального сайта </w:t>
      </w:r>
      <w:r>
        <w:rPr>
          <w:lang w:val="ru-RU"/>
        </w:rPr>
        <w:t>разработчика</w:t>
      </w:r>
      <w:r w:rsidRPr="00EB64E4">
        <w:rPr>
          <w:lang w:val="ru-RU"/>
        </w:rPr>
        <w:t xml:space="preserve"> </w:t>
      </w:r>
      <w:r>
        <w:rPr>
          <w:lang w:val="en-US"/>
        </w:rPr>
        <w:t>HILTI</w:t>
      </w:r>
      <w:r>
        <w:rPr>
          <w:lang w:val="ru-RU"/>
        </w:rPr>
        <w:t xml:space="preserve"> </w:t>
      </w:r>
      <w:r w:rsidRPr="002F2699">
        <w:rPr>
          <w:lang w:val="ru-RU"/>
        </w:rPr>
        <w:t>[</w:t>
      </w:r>
      <w:r w:rsidR="00C70AE5" w:rsidRPr="00C70AE5">
        <w:rPr>
          <w:lang w:val="ru-RU"/>
        </w:rPr>
        <w:t>4</w:t>
      </w:r>
      <w:r w:rsidRPr="002F2699">
        <w:rPr>
          <w:lang w:val="ru-RU"/>
        </w:rPr>
        <w:t>]</w:t>
      </w:r>
      <w:r>
        <w:t>.</w:t>
      </w:r>
    </w:p>
    <w:p w14:paraId="67F40CE1" w14:textId="77777777" w:rsidR="006943B1" w:rsidRPr="00033836" w:rsidRDefault="006943B1" w:rsidP="006943B1">
      <w:pPr>
        <w:pStyle w:val="af5"/>
        <w:rPr>
          <w:lang w:val="ru-RU"/>
        </w:rPr>
      </w:pPr>
      <w:r>
        <w:rPr>
          <w:lang w:val="ru-RU"/>
        </w:rPr>
        <w:t>Данный плагин представляет собой б</w:t>
      </w:r>
      <w:r w:rsidRPr="00033836">
        <w:rPr>
          <w:lang w:val="ru-RU"/>
        </w:rPr>
        <w:t>иблиотек</w:t>
      </w:r>
      <w:r>
        <w:rPr>
          <w:lang w:val="ru-RU"/>
        </w:rPr>
        <w:t>у</w:t>
      </w:r>
      <w:r w:rsidRPr="00033836">
        <w:rPr>
          <w:lang w:val="ru-RU"/>
        </w:rPr>
        <w:t xml:space="preserve"> загружаемых 2D и 3D моделей </w:t>
      </w:r>
      <w:r>
        <w:rPr>
          <w:lang w:val="ru-RU"/>
        </w:rPr>
        <w:t xml:space="preserve">монтажных </w:t>
      </w:r>
      <w:r w:rsidRPr="00033836">
        <w:rPr>
          <w:lang w:val="ru-RU"/>
        </w:rPr>
        <w:t xml:space="preserve">изделий </w:t>
      </w:r>
      <w:proofErr w:type="spellStart"/>
      <w:r w:rsidRPr="00033836">
        <w:rPr>
          <w:lang w:val="ru-RU"/>
        </w:rPr>
        <w:t>Hilti</w:t>
      </w:r>
      <w:proofErr w:type="spellEnd"/>
      <w:r>
        <w:rPr>
          <w:lang w:val="ru-RU"/>
        </w:rPr>
        <w:t xml:space="preserve">. </w:t>
      </w:r>
      <w:r w:rsidRPr="00033836">
        <w:rPr>
          <w:lang w:val="ru-RU"/>
        </w:rPr>
        <w:t>Все объекты содержат</w:t>
      </w:r>
      <w:r>
        <w:rPr>
          <w:lang w:val="ru-RU"/>
        </w:rPr>
        <w:t xml:space="preserve"> BIM информации, атрибуты и </w:t>
      </w:r>
      <w:r w:rsidRPr="00033836">
        <w:rPr>
          <w:lang w:val="ru-RU"/>
        </w:rPr>
        <w:t>спецификации.</w:t>
      </w:r>
      <w:r>
        <w:rPr>
          <w:lang w:val="ru-RU"/>
        </w:rPr>
        <w:t xml:space="preserve"> Также есть возможность интеграции в различные </w:t>
      </w:r>
      <w:r>
        <w:rPr>
          <w:lang w:val="en-US"/>
        </w:rPr>
        <w:t>CAD</w:t>
      </w:r>
      <w:r w:rsidRPr="00033836">
        <w:rPr>
          <w:lang w:val="ru-RU"/>
        </w:rPr>
        <w:t xml:space="preserve"> </w:t>
      </w:r>
      <w:r>
        <w:rPr>
          <w:lang w:val="ru-RU"/>
        </w:rPr>
        <w:t>системы и представление модели в разных форматах. Главное окно библиотеки представлено на рисунке 3.1.</w:t>
      </w:r>
    </w:p>
    <w:p w14:paraId="189F05DB" w14:textId="77777777" w:rsidR="006943B1" w:rsidRDefault="006943B1" w:rsidP="006943B1">
      <w:pPr>
        <w:pStyle w:val="af5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68D5EA7" wp14:editId="6875012F">
            <wp:extent cx="5940425" cy="29724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6E32" w14:textId="0243FC66" w:rsidR="003C01A5" w:rsidRDefault="006943B1" w:rsidP="003C01A5">
      <w:pPr>
        <w:spacing w:after="0" w:line="360" w:lineRule="auto"/>
        <w:ind w:left="-426"/>
        <w:jc w:val="center"/>
        <w:rPr>
          <w:rFonts w:ascii="Times New Roman" w:hAnsi="Times New Roman" w:cs="Times New Roman"/>
          <w:sz w:val="28"/>
          <w:szCs w:val="28"/>
        </w:rPr>
      </w:pPr>
      <w:r w:rsidRPr="006943B1">
        <w:rPr>
          <w:rFonts w:ascii="Times New Roman" w:hAnsi="Times New Roman" w:cs="Times New Roman"/>
          <w:sz w:val="28"/>
        </w:rPr>
        <w:t>Рисунок 3.</w:t>
      </w:r>
      <w:r w:rsidR="00FE6A22">
        <w:rPr>
          <w:rFonts w:ascii="Times New Roman" w:hAnsi="Times New Roman" w:cs="Times New Roman"/>
          <w:sz w:val="28"/>
        </w:rPr>
        <w:t>2</w:t>
      </w:r>
      <w:r w:rsidRPr="006943B1">
        <w:rPr>
          <w:rFonts w:ascii="Times New Roman" w:hAnsi="Times New Roman" w:cs="Times New Roman"/>
          <w:sz w:val="28"/>
        </w:rPr>
        <w:t xml:space="preserve"> – Главное окно библиотеки </w:t>
      </w:r>
      <w:proofErr w:type="spellStart"/>
      <w:r w:rsidRPr="006943B1">
        <w:rPr>
          <w:rFonts w:ascii="Times New Roman" w:hAnsi="Times New Roman" w:cs="Times New Roman"/>
          <w:sz w:val="28"/>
        </w:rPr>
        <w:t>Hilti</w:t>
      </w:r>
      <w:proofErr w:type="spellEnd"/>
      <w:r w:rsidRPr="006943B1">
        <w:rPr>
          <w:rFonts w:ascii="Times New Roman" w:hAnsi="Times New Roman" w:cs="Times New Roman"/>
          <w:sz w:val="28"/>
        </w:rPr>
        <w:t xml:space="preserve"> BIM/CAD</w:t>
      </w:r>
      <w:r w:rsidR="0022699D" w:rsidRPr="006943B1"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36F3D29A" w14:textId="77777777" w:rsidR="003C01A5" w:rsidRDefault="003C01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383B59" w14:textId="2E1C2C23" w:rsidR="0095566F" w:rsidRPr="00BB7A93" w:rsidRDefault="00CD5CDE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4 </w:t>
      </w:r>
      <w:r w:rsidR="0095566F">
        <w:rPr>
          <w:rFonts w:ascii="Times New Roman" w:hAnsi="Times New Roman" w:cs="Times New Roman"/>
          <w:b/>
          <w:sz w:val="28"/>
          <w:szCs w:val="28"/>
        </w:rPr>
        <w:t>Описание предмета проектирования</w:t>
      </w:r>
    </w:p>
    <w:p w14:paraId="4A498E3D" w14:textId="4C868E5A" w:rsidR="0095566F" w:rsidRDefault="00681A53" w:rsidP="006E17FD">
      <w:pPr>
        <w:pStyle w:val="a3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81A53">
        <w:rPr>
          <w:rFonts w:ascii="Times New Roman" w:hAnsi="Times New Roman" w:cs="Times New Roman"/>
          <w:sz w:val="28"/>
          <w:szCs w:val="28"/>
        </w:rPr>
        <w:t>Кровать – это элемент мебели, как правило, выполненный из дерева или металла и имеющий форму прямоугольника или квадрата. На каркас кровати устанавливается матрас, по форме и размерам соответствующий ложу кровати, а также укладываются другие постельные принадлежности</w:t>
      </w:r>
      <w:r w:rsidR="0095566F" w:rsidRPr="00D731D9">
        <w:rPr>
          <w:rFonts w:ascii="Times New Roman" w:hAnsi="Times New Roman" w:cs="Times New Roman"/>
          <w:sz w:val="28"/>
          <w:szCs w:val="28"/>
        </w:rPr>
        <w:t>.</w:t>
      </w:r>
    </w:p>
    <w:p w14:paraId="4C9B5212" w14:textId="233E92D8" w:rsidR="00BC52B9" w:rsidRDefault="0095566F" w:rsidP="006E17FD">
      <w:pPr>
        <w:pStyle w:val="a3"/>
        <w:tabs>
          <w:tab w:val="left" w:pos="851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Разрабатываемая модель </w:t>
      </w:r>
      <w:r w:rsidR="00681A53">
        <w:rPr>
          <w:rFonts w:ascii="Times New Roman" w:hAnsi="Times New Roman" w:cs="Times New Roman"/>
          <w:sz w:val="28"/>
          <w:szCs w:val="28"/>
        </w:rPr>
        <w:t>кровати</w:t>
      </w:r>
      <w:r w:rsidR="00BC52B9">
        <w:rPr>
          <w:rFonts w:ascii="Times New Roman" w:hAnsi="Times New Roman" w:cs="Times New Roman"/>
          <w:sz w:val="28"/>
          <w:szCs w:val="28"/>
        </w:rPr>
        <w:t xml:space="preserve"> состоит из трех основных частей: спинки, ножек и основной части.</w:t>
      </w:r>
      <w:r w:rsidR="00346C31">
        <w:rPr>
          <w:rFonts w:ascii="Times New Roman" w:hAnsi="Times New Roman" w:cs="Times New Roman"/>
          <w:sz w:val="28"/>
          <w:szCs w:val="28"/>
        </w:rPr>
        <w:t xml:space="preserve"> Данные детали сборки должны соответствовать следующим параметрам:</w:t>
      </w:r>
    </w:p>
    <w:p w14:paraId="2EA80B23" w14:textId="446B8B9A" w:rsidR="00346C31" w:rsidRPr="007A2CB9" w:rsidRDefault="0095566F" w:rsidP="00346C31">
      <w:pPr>
        <w:pStyle w:val="13"/>
        <w:numPr>
          <w:ilvl w:val="0"/>
          <w:numId w:val="21"/>
        </w:numPr>
        <w:tabs>
          <w:tab w:val="left" w:pos="1521"/>
          <w:tab w:val="left" w:pos="1522"/>
        </w:tabs>
        <w:spacing w:after="0" w:line="360" w:lineRule="auto"/>
        <w:ind w:left="0" w:firstLine="851"/>
        <w:jc w:val="both"/>
        <w:rPr>
          <w:sz w:val="28"/>
        </w:rPr>
      </w:pPr>
      <w:r>
        <w:rPr>
          <w:sz w:val="28"/>
          <w:szCs w:val="28"/>
        </w:rPr>
        <w:tab/>
      </w:r>
      <w:r w:rsidRPr="00C97B17">
        <w:rPr>
          <w:sz w:val="28"/>
          <w:szCs w:val="28"/>
        </w:rPr>
        <w:t xml:space="preserve"> </w:t>
      </w:r>
      <w:r w:rsidR="00346C31">
        <w:rPr>
          <w:color w:val="000009"/>
          <w:sz w:val="28"/>
        </w:rPr>
        <w:t>Габариты основной части кровати: Длина</w:t>
      </w:r>
      <w:r w:rsidR="00346C31" w:rsidRPr="003329C1">
        <w:rPr>
          <w:color w:val="000009"/>
          <w:sz w:val="28"/>
        </w:rPr>
        <w:t xml:space="preserve"> (</w:t>
      </w:r>
      <w:r w:rsidR="00346C31">
        <w:rPr>
          <w:color w:val="000009"/>
          <w:sz w:val="28"/>
        </w:rPr>
        <w:t>от 120 до 2</w:t>
      </w:r>
      <w:r w:rsidR="00346C31" w:rsidRPr="003329C1">
        <w:rPr>
          <w:color w:val="000009"/>
          <w:sz w:val="28"/>
        </w:rPr>
        <w:t>3</w:t>
      </w:r>
      <w:r w:rsidR="00346C31">
        <w:rPr>
          <w:color w:val="000009"/>
          <w:sz w:val="28"/>
        </w:rPr>
        <w:t>0 см</w:t>
      </w:r>
      <w:r w:rsidR="00346C31" w:rsidRPr="003329C1">
        <w:rPr>
          <w:color w:val="000009"/>
          <w:sz w:val="28"/>
        </w:rPr>
        <w:t>)</w:t>
      </w:r>
      <w:r w:rsidR="00346C31">
        <w:rPr>
          <w:color w:val="000009"/>
          <w:sz w:val="28"/>
        </w:rPr>
        <w:t>, Ширина</w:t>
      </w:r>
      <w:r w:rsidR="00346C31" w:rsidRPr="003329C1">
        <w:rPr>
          <w:color w:val="000009"/>
          <w:sz w:val="28"/>
        </w:rPr>
        <w:t xml:space="preserve"> </w:t>
      </w:r>
      <w:r w:rsidR="00346C31">
        <w:rPr>
          <w:color w:val="000009"/>
          <w:sz w:val="28"/>
        </w:rPr>
        <w:t>(от 60 до 230 см), Высота</w:t>
      </w:r>
      <w:r w:rsidR="00346C31" w:rsidRPr="003329C1">
        <w:rPr>
          <w:color w:val="000009"/>
          <w:sz w:val="28"/>
        </w:rPr>
        <w:t xml:space="preserve"> (</w:t>
      </w:r>
      <w:r w:rsidR="00346C31">
        <w:rPr>
          <w:color w:val="000009"/>
          <w:sz w:val="28"/>
        </w:rPr>
        <w:t>от 10 до 30 см</w:t>
      </w:r>
      <w:r w:rsidR="00346C31" w:rsidRPr="003329C1">
        <w:rPr>
          <w:color w:val="000009"/>
          <w:sz w:val="28"/>
        </w:rPr>
        <w:t>)</w:t>
      </w:r>
      <w:r w:rsidR="00346C31">
        <w:rPr>
          <w:color w:val="000009"/>
          <w:sz w:val="28"/>
        </w:rPr>
        <w:t>.</w:t>
      </w:r>
    </w:p>
    <w:p w14:paraId="7FC00112" w14:textId="40A2741A" w:rsidR="00346C31" w:rsidRDefault="00346C31" w:rsidP="00346C31">
      <w:pPr>
        <w:pStyle w:val="13"/>
        <w:numPr>
          <w:ilvl w:val="0"/>
          <w:numId w:val="21"/>
        </w:numPr>
        <w:tabs>
          <w:tab w:val="left" w:pos="1521"/>
          <w:tab w:val="left" w:pos="1522"/>
        </w:tabs>
        <w:spacing w:after="0" w:line="360" w:lineRule="auto"/>
        <w:ind w:left="0" w:firstLine="851"/>
        <w:jc w:val="both"/>
        <w:rPr>
          <w:sz w:val="28"/>
        </w:rPr>
      </w:pPr>
      <w:r>
        <w:rPr>
          <w:sz w:val="28"/>
        </w:rPr>
        <w:t xml:space="preserve">Габариты ножек: Диаметр </w:t>
      </w:r>
      <w:r w:rsidRPr="009C1AE0">
        <w:rPr>
          <w:sz w:val="28"/>
        </w:rPr>
        <w:t>(</w:t>
      </w:r>
      <w:r>
        <w:rPr>
          <w:sz w:val="28"/>
        </w:rPr>
        <w:t xml:space="preserve">от </w:t>
      </w:r>
      <w:r w:rsidRPr="009C1AE0">
        <w:rPr>
          <w:sz w:val="28"/>
        </w:rPr>
        <w:t xml:space="preserve">5 </w:t>
      </w:r>
      <w:r>
        <w:rPr>
          <w:sz w:val="28"/>
        </w:rPr>
        <w:t>до 10 см</w:t>
      </w:r>
      <w:r w:rsidRPr="009C1AE0">
        <w:rPr>
          <w:sz w:val="28"/>
        </w:rPr>
        <w:t>)</w:t>
      </w:r>
      <w:r>
        <w:rPr>
          <w:sz w:val="28"/>
        </w:rPr>
        <w:t xml:space="preserve">, Высота </w:t>
      </w:r>
      <w:r w:rsidRPr="009C1AE0">
        <w:rPr>
          <w:sz w:val="28"/>
        </w:rPr>
        <w:t>(</w:t>
      </w:r>
      <w:r>
        <w:rPr>
          <w:sz w:val="28"/>
        </w:rPr>
        <w:t>от 10 до 30 см</w:t>
      </w:r>
      <w:r w:rsidRPr="009C1AE0">
        <w:rPr>
          <w:sz w:val="28"/>
        </w:rPr>
        <w:t>)</w:t>
      </w:r>
      <w:r>
        <w:rPr>
          <w:sz w:val="28"/>
        </w:rPr>
        <w:t>.</w:t>
      </w:r>
    </w:p>
    <w:p w14:paraId="03F61B0F" w14:textId="57861BD9" w:rsidR="00346C31" w:rsidRDefault="00346C31" w:rsidP="00346C31">
      <w:pPr>
        <w:pStyle w:val="13"/>
        <w:numPr>
          <w:ilvl w:val="0"/>
          <w:numId w:val="21"/>
        </w:numPr>
        <w:tabs>
          <w:tab w:val="left" w:pos="1521"/>
          <w:tab w:val="left" w:pos="1522"/>
        </w:tabs>
        <w:spacing w:after="0" w:line="360" w:lineRule="auto"/>
        <w:ind w:left="0" w:firstLine="851"/>
        <w:jc w:val="both"/>
        <w:rPr>
          <w:sz w:val="28"/>
        </w:rPr>
      </w:pPr>
      <w:r>
        <w:rPr>
          <w:sz w:val="28"/>
        </w:rPr>
        <w:t>Габариты спинки: Высота (от 60 до 100 см</w:t>
      </w:r>
      <w:r w:rsidRPr="00385C21">
        <w:rPr>
          <w:sz w:val="28"/>
        </w:rPr>
        <w:t>)</w:t>
      </w:r>
      <w:r>
        <w:rPr>
          <w:sz w:val="28"/>
        </w:rPr>
        <w:t>, Толщина спинки (от 5 до 30 см)</w:t>
      </w:r>
    </w:p>
    <w:p w14:paraId="10D1DD23" w14:textId="010105FE" w:rsidR="0095566F" w:rsidRPr="00346C31" w:rsidRDefault="00346C31" w:rsidP="00346C31">
      <w:pPr>
        <w:pStyle w:val="13"/>
        <w:tabs>
          <w:tab w:val="left" w:pos="1521"/>
          <w:tab w:val="left" w:pos="1522"/>
        </w:tabs>
        <w:spacing w:after="0"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Изделие должно иметь от 1-го до 2-х спальных мест и быть пригодным для использования человеком ростом от 100 до 220 см. </w:t>
      </w:r>
    </w:p>
    <w:p w14:paraId="5E1D3C76" w14:textId="0D856F39" w:rsidR="0095566F" w:rsidRDefault="0095566F" w:rsidP="006E17FD">
      <w:pPr>
        <w:pStyle w:val="af"/>
        <w:spacing w:after="0" w:line="360" w:lineRule="auto"/>
        <w:ind w:right="125" w:firstLine="851"/>
        <w:jc w:val="both"/>
        <w:rPr>
          <w:noProof/>
          <w:color w:val="000009"/>
          <w:lang w:eastAsia="ru-RU"/>
        </w:rPr>
      </w:pPr>
      <w:r>
        <w:t xml:space="preserve">На рисунке </w:t>
      </w:r>
      <w:r w:rsidR="003E3252" w:rsidRPr="003E3252">
        <w:t>4.</w:t>
      </w:r>
      <w:r>
        <w:t xml:space="preserve">2 приведена </w:t>
      </w:r>
      <w:r>
        <w:rPr>
          <w:color w:val="000009"/>
        </w:rPr>
        <w:t xml:space="preserve">3D модель </w:t>
      </w:r>
      <w:r w:rsidR="00346C31">
        <w:rPr>
          <w:color w:val="000009"/>
        </w:rPr>
        <w:t>кровати</w:t>
      </w:r>
      <w:r>
        <w:rPr>
          <w:color w:val="000009"/>
          <w:spacing w:val="-3"/>
        </w:rPr>
        <w:t xml:space="preserve"> с</w:t>
      </w:r>
      <w:r>
        <w:rPr>
          <w:color w:val="000009"/>
        </w:rPr>
        <w:t xml:space="preserve"> </w:t>
      </w:r>
      <w:r w:rsidR="00346C31" w:rsidRPr="00346C31">
        <w:rPr>
          <w:color w:val="000009"/>
        </w:rPr>
        <w:t xml:space="preserve">обозначенными на нем параметрами L, H, W, D, </w:t>
      </w:r>
      <w:proofErr w:type="spellStart"/>
      <w:r w:rsidR="00346C31" w:rsidRPr="00346C31">
        <w:rPr>
          <w:color w:val="000009"/>
        </w:rPr>
        <w:t>Lh</w:t>
      </w:r>
      <w:proofErr w:type="spellEnd"/>
      <w:r w:rsidR="00346C31" w:rsidRPr="00346C31">
        <w:rPr>
          <w:color w:val="000009"/>
        </w:rPr>
        <w:t xml:space="preserve">, </w:t>
      </w:r>
      <w:proofErr w:type="spellStart"/>
      <w:r w:rsidR="00346C31" w:rsidRPr="00346C31">
        <w:rPr>
          <w:color w:val="000009"/>
        </w:rPr>
        <w:t>Hb</w:t>
      </w:r>
      <w:proofErr w:type="spellEnd"/>
      <w:r w:rsidR="00346C31" w:rsidRPr="00346C31">
        <w:rPr>
          <w:color w:val="000009"/>
        </w:rPr>
        <w:t xml:space="preserve">, </w:t>
      </w:r>
      <w:proofErr w:type="spellStart"/>
      <w:r w:rsidR="00346C31" w:rsidRPr="00346C31">
        <w:rPr>
          <w:color w:val="000009"/>
        </w:rPr>
        <w:t>Tb</w:t>
      </w:r>
      <w:proofErr w:type="spellEnd"/>
      <w:r>
        <w:rPr>
          <w:color w:val="000009"/>
          <w:spacing w:val="-18"/>
        </w:rPr>
        <w:t>.</w:t>
      </w:r>
    </w:p>
    <w:p w14:paraId="22A57647" w14:textId="34334711" w:rsidR="0095566F" w:rsidRPr="003737A3" w:rsidRDefault="00346C31" w:rsidP="006E17FD">
      <w:pPr>
        <w:pStyle w:val="af"/>
        <w:spacing w:after="0" w:line="360" w:lineRule="auto"/>
        <w:ind w:right="125" w:firstLine="851"/>
        <w:jc w:val="center"/>
        <w:rPr>
          <w:color w:val="000009"/>
          <w:spacing w:val="-18"/>
        </w:rPr>
      </w:pPr>
      <w:r>
        <w:rPr>
          <w:noProof/>
        </w:rPr>
        <w:drawing>
          <wp:inline distT="0" distB="0" distL="0" distR="0" wp14:anchorId="2E3A3570" wp14:editId="0A20D080">
            <wp:extent cx="3787140" cy="2313226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959" cy="231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73B7D" w14:textId="3C25E1AD" w:rsidR="0095566F" w:rsidRPr="003737A3" w:rsidRDefault="0095566F" w:rsidP="006E17FD">
      <w:pPr>
        <w:pStyle w:val="af"/>
        <w:spacing w:after="0" w:line="360" w:lineRule="auto"/>
        <w:jc w:val="center"/>
        <w:rPr>
          <w:color w:val="000009"/>
        </w:rPr>
      </w:pPr>
      <w:r>
        <w:rPr>
          <w:color w:val="000009"/>
        </w:rPr>
        <w:t xml:space="preserve">Рисунок </w:t>
      </w:r>
      <w:r w:rsidR="006E17FD" w:rsidRPr="006E17FD">
        <w:rPr>
          <w:color w:val="000009"/>
        </w:rPr>
        <w:t>4.</w:t>
      </w:r>
      <w:r w:rsidR="006E17FD">
        <w:rPr>
          <w:color w:val="000009"/>
        </w:rPr>
        <w:t xml:space="preserve">2 </w:t>
      </w:r>
      <w:r w:rsidR="006E17FD">
        <w:t>–</w:t>
      </w:r>
      <w:r w:rsidR="006E17FD">
        <w:rPr>
          <w:color w:val="000009"/>
        </w:rPr>
        <w:t xml:space="preserve"> </w:t>
      </w:r>
      <w:r w:rsidRPr="003737A3">
        <w:rPr>
          <w:color w:val="000009"/>
        </w:rPr>
        <w:t>3</w:t>
      </w:r>
      <w:r w:rsidRPr="003737A3">
        <w:rPr>
          <w:color w:val="000009"/>
          <w:lang w:val="en-US"/>
        </w:rPr>
        <w:t>D</w:t>
      </w:r>
      <w:r w:rsidRPr="003737A3">
        <w:rPr>
          <w:color w:val="000009"/>
        </w:rPr>
        <w:t xml:space="preserve"> модель </w:t>
      </w:r>
      <w:r w:rsidR="00346C31">
        <w:rPr>
          <w:color w:val="000009"/>
        </w:rPr>
        <w:t>кровати</w:t>
      </w:r>
      <w:r>
        <w:rPr>
          <w:color w:val="000009"/>
        </w:rPr>
        <w:t xml:space="preserve"> с обозначенными </w:t>
      </w:r>
      <w:r w:rsidRPr="003737A3">
        <w:rPr>
          <w:color w:val="000009"/>
        </w:rPr>
        <w:t>параметрами</w:t>
      </w:r>
    </w:p>
    <w:p w14:paraId="5071FF01" w14:textId="77777777" w:rsidR="0095566F" w:rsidRPr="00EA7B52" w:rsidRDefault="0095566F" w:rsidP="006E17FD">
      <w:pPr>
        <w:pStyle w:val="af"/>
        <w:spacing w:after="0" w:line="360" w:lineRule="auto"/>
        <w:ind w:right="-1" w:firstLine="851"/>
        <w:rPr>
          <w:color w:val="000009"/>
        </w:rPr>
      </w:pPr>
      <w:r>
        <w:rPr>
          <w:color w:val="000009"/>
        </w:rPr>
        <w:t>Обозначенные параметры</w:t>
      </w:r>
      <w:r w:rsidRPr="00EA7B52">
        <w:rPr>
          <w:color w:val="000009"/>
        </w:rPr>
        <w:t xml:space="preserve">: </w:t>
      </w:r>
    </w:p>
    <w:p w14:paraId="4050A5FA" w14:textId="210381BB" w:rsidR="0095566F" w:rsidRPr="00194B11" w:rsidRDefault="0095566F" w:rsidP="006E17FD">
      <w:pPr>
        <w:pStyle w:val="af"/>
        <w:spacing w:after="0" w:line="360" w:lineRule="auto"/>
        <w:ind w:right="-1" w:firstLine="851"/>
        <w:rPr>
          <w:color w:val="000009"/>
        </w:rPr>
      </w:pPr>
      <w:r>
        <w:rPr>
          <w:color w:val="000009"/>
          <w:lang w:val="en-US"/>
        </w:rPr>
        <w:t>H</w:t>
      </w:r>
      <w:r w:rsidRPr="00EA7B52">
        <w:rPr>
          <w:color w:val="000009"/>
        </w:rPr>
        <w:t xml:space="preserve"> – </w:t>
      </w:r>
      <w:r w:rsidR="006E17FD">
        <w:rPr>
          <w:color w:val="000009"/>
        </w:rPr>
        <w:t xml:space="preserve">Высота </w:t>
      </w:r>
      <w:r w:rsidR="00A95624">
        <w:rPr>
          <w:color w:val="000009"/>
        </w:rPr>
        <w:t>основной части</w:t>
      </w:r>
      <w:r w:rsidR="006E17FD">
        <w:rPr>
          <w:color w:val="000009"/>
        </w:rPr>
        <w:t>;</w:t>
      </w:r>
    </w:p>
    <w:p w14:paraId="70FC2EC6" w14:textId="63DCDB22" w:rsidR="0095566F" w:rsidRPr="00BB7A93" w:rsidRDefault="0095566F" w:rsidP="006E17FD">
      <w:pPr>
        <w:pStyle w:val="af"/>
        <w:spacing w:after="0" w:line="360" w:lineRule="auto"/>
        <w:ind w:right="-1" w:firstLine="851"/>
        <w:rPr>
          <w:color w:val="000009"/>
        </w:rPr>
      </w:pPr>
      <w:r>
        <w:rPr>
          <w:color w:val="000009"/>
          <w:lang w:val="en-US"/>
        </w:rPr>
        <w:t>L</w:t>
      </w:r>
      <w:r w:rsidRPr="00EA7B52">
        <w:rPr>
          <w:color w:val="000009"/>
        </w:rPr>
        <w:t xml:space="preserve"> – </w:t>
      </w:r>
      <w:r>
        <w:rPr>
          <w:color w:val="000009"/>
        </w:rPr>
        <w:t xml:space="preserve">Длинна </w:t>
      </w:r>
      <w:r w:rsidR="00A95624">
        <w:rPr>
          <w:color w:val="000009"/>
        </w:rPr>
        <w:t>основной части</w:t>
      </w:r>
      <w:r w:rsidR="006E17FD">
        <w:rPr>
          <w:color w:val="000009"/>
        </w:rPr>
        <w:t>;</w:t>
      </w:r>
    </w:p>
    <w:p w14:paraId="159B62A9" w14:textId="7FA91BD2" w:rsidR="0095566F" w:rsidRDefault="0095566F" w:rsidP="006E17FD">
      <w:pPr>
        <w:pStyle w:val="af"/>
        <w:spacing w:after="0" w:line="360" w:lineRule="auto"/>
        <w:ind w:right="-1" w:firstLine="851"/>
        <w:rPr>
          <w:color w:val="000009"/>
        </w:rPr>
      </w:pPr>
      <w:r>
        <w:rPr>
          <w:color w:val="000009"/>
          <w:lang w:val="en-US"/>
        </w:rPr>
        <w:lastRenderedPageBreak/>
        <w:t>W</w:t>
      </w:r>
      <w:r w:rsidRPr="00EA7B52">
        <w:rPr>
          <w:color w:val="000009"/>
        </w:rPr>
        <w:t xml:space="preserve"> – </w:t>
      </w:r>
      <w:r w:rsidR="006E17FD">
        <w:rPr>
          <w:color w:val="000009"/>
        </w:rPr>
        <w:t xml:space="preserve">Ширина </w:t>
      </w:r>
      <w:r w:rsidR="00A95624">
        <w:rPr>
          <w:color w:val="000009"/>
        </w:rPr>
        <w:t>основной части</w:t>
      </w:r>
      <w:r w:rsidR="006E17FD">
        <w:rPr>
          <w:color w:val="000009"/>
        </w:rPr>
        <w:t>;</w:t>
      </w:r>
      <w:r>
        <w:rPr>
          <w:color w:val="000009"/>
        </w:rPr>
        <w:t xml:space="preserve"> </w:t>
      </w:r>
    </w:p>
    <w:p w14:paraId="17D27A02" w14:textId="1A4D20D8" w:rsidR="00346C31" w:rsidRPr="00346C31" w:rsidRDefault="00346C31" w:rsidP="006E17FD">
      <w:pPr>
        <w:pStyle w:val="af"/>
        <w:spacing w:after="0" w:line="360" w:lineRule="auto"/>
        <w:ind w:right="-1" w:firstLine="851"/>
        <w:rPr>
          <w:color w:val="000009"/>
        </w:rPr>
      </w:pPr>
      <w:r>
        <w:rPr>
          <w:color w:val="000009"/>
          <w:lang w:val="en-US"/>
        </w:rPr>
        <w:t>D</w:t>
      </w:r>
      <w:r w:rsidRPr="00346C31">
        <w:rPr>
          <w:color w:val="000009"/>
        </w:rPr>
        <w:t xml:space="preserve"> </w:t>
      </w:r>
      <w:r>
        <w:rPr>
          <w:color w:val="000009"/>
        </w:rPr>
        <w:t>–</w:t>
      </w:r>
      <w:r w:rsidRPr="00346C31">
        <w:rPr>
          <w:color w:val="000009"/>
        </w:rPr>
        <w:t xml:space="preserve"> </w:t>
      </w:r>
      <w:r w:rsidR="00A95624">
        <w:rPr>
          <w:color w:val="000009"/>
        </w:rPr>
        <w:t>Диаметр ножек</w:t>
      </w:r>
      <w:r w:rsidR="00A95624" w:rsidRPr="00A95624">
        <w:rPr>
          <w:color w:val="000009"/>
        </w:rPr>
        <w:t>;</w:t>
      </w:r>
      <w:r w:rsidRPr="00346C31">
        <w:rPr>
          <w:color w:val="000009"/>
        </w:rPr>
        <w:t xml:space="preserve"> </w:t>
      </w:r>
    </w:p>
    <w:p w14:paraId="0524A346" w14:textId="01226255" w:rsidR="0095566F" w:rsidRPr="00194B11" w:rsidRDefault="00346C31" w:rsidP="006E17FD">
      <w:pPr>
        <w:pStyle w:val="af"/>
        <w:spacing w:after="0" w:line="360" w:lineRule="auto"/>
        <w:ind w:right="-1" w:firstLine="851"/>
        <w:rPr>
          <w:color w:val="000009"/>
        </w:rPr>
      </w:pPr>
      <w:proofErr w:type="spellStart"/>
      <w:r>
        <w:rPr>
          <w:color w:val="000009"/>
          <w:lang w:val="en-US"/>
        </w:rPr>
        <w:t>Lh</w:t>
      </w:r>
      <w:proofErr w:type="spellEnd"/>
      <w:r w:rsidR="0095566F" w:rsidRPr="00194B11">
        <w:rPr>
          <w:color w:val="000009"/>
        </w:rPr>
        <w:t xml:space="preserve"> – </w:t>
      </w:r>
      <w:r w:rsidR="006E17FD">
        <w:rPr>
          <w:color w:val="000009"/>
        </w:rPr>
        <w:t>Высот</w:t>
      </w:r>
      <w:r w:rsidR="00A95624">
        <w:rPr>
          <w:color w:val="000009"/>
        </w:rPr>
        <w:t>а ножек</w:t>
      </w:r>
      <w:r w:rsidR="006E17FD">
        <w:rPr>
          <w:color w:val="000009"/>
        </w:rPr>
        <w:t>;</w:t>
      </w:r>
    </w:p>
    <w:p w14:paraId="6998588B" w14:textId="1091F70C" w:rsidR="0095566F" w:rsidRPr="00194B11" w:rsidRDefault="00346C31" w:rsidP="006E17FD">
      <w:pPr>
        <w:pStyle w:val="af"/>
        <w:spacing w:after="0" w:line="360" w:lineRule="auto"/>
        <w:ind w:right="-1" w:firstLine="851"/>
        <w:rPr>
          <w:color w:val="000009"/>
        </w:rPr>
      </w:pPr>
      <w:r>
        <w:rPr>
          <w:color w:val="000009"/>
          <w:lang w:val="en-US"/>
        </w:rPr>
        <w:t>Hb</w:t>
      </w:r>
      <w:r w:rsidR="0095566F" w:rsidRPr="00194B11">
        <w:rPr>
          <w:color w:val="000009"/>
        </w:rPr>
        <w:t xml:space="preserve"> – </w:t>
      </w:r>
      <w:r w:rsidR="00A95624">
        <w:rPr>
          <w:color w:val="000009"/>
        </w:rPr>
        <w:t>Высота спинки</w:t>
      </w:r>
      <w:r w:rsidR="006E17FD">
        <w:rPr>
          <w:color w:val="000009"/>
        </w:rPr>
        <w:t>;</w:t>
      </w:r>
    </w:p>
    <w:p w14:paraId="02E99E73" w14:textId="46AB3E82" w:rsidR="0095566F" w:rsidRDefault="00346C31" w:rsidP="00346C31">
      <w:pPr>
        <w:pStyle w:val="af"/>
        <w:spacing w:after="0" w:line="360" w:lineRule="auto"/>
        <w:ind w:right="-1" w:firstLine="851"/>
        <w:rPr>
          <w:color w:val="000009"/>
        </w:rPr>
      </w:pPr>
      <w:r>
        <w:rPr>
          <w:color w:val="000009"/>
          <w:lang w:val="en-US"/>
        </w:rPr>
        <w:t>Tb</w:t>
      </w:r>
      <w:r w:rsidR="0095566F" w:rsidRPr="00194B11">
        <w:rPr>
          <w:color w:val="000009"/>
        </w:rPr>
        <w:t xml:space="preserve"> – </w:t>
      </w:r>
      <w:r w:rsidR="00A95624">
        <w:rPr>
          <w:color w:val="000009"/>
        </w:rPr>
        <w:t>Толщина спинки</w:t>
      </w:r>
      <w:r w:rsidR="006E17FD">
        <w:rPr>
          <w:color w:val="000009"/>
        </w:rPr>
        <w:t>;</w:t>
      </w:r>
    </w:p>
    <w:p w14:paraId="57704990" w14:textId="57528E94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Рассмотрим чертеж </w:t>
      </w:r>
      <w:r w:rsidR="0056147D">
        <w:rPr>
          <w:rFonts w:ascii="Times New Roman" w:hAnsi="Times New Roman" w:cs="Times New Roman"/>
          <w:sz w:val="28"/>
          <w:szCs w:val="28"/>
        </w:rPr>
        <w:t>кровати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E3E1F">
        <w:rPr>
          <w:rFonts w:ascii="Times New Roman" w:hAnsi="Times New Roman" w:cs="Times New Roman"/>
          <w:sz w:val="28"/>
          <w:szCs w:val="28"/>
        </w:rPr>
        <w:t>со средними размерами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C30477" w14:textId="647DD69C" w:rsidR="0095566F" w:rsidRDefault="00EE3E1F" w:rsidP="00EE3E1F">
      <w:pPr>
        <w:pStyle w:val="a3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771E15" wp14:editId="55C78A2A">
            <wp:extent cx="2991819" cy="3284220"/>
            <wp:effectExtent l="0" t="0" r="0" b="0"/>
            <wp:docPr id="2" name="Рисунок 2" descr="https://psv4.userapi.com/c856536/u276974360/docs/d13/49b60c68d29e/krovat_sverkhu.jpg?extra=m_WLgrrs1dz9v4w2Zx_HWlxANaKvd5-zKArnuaxib9DfEi6hZp1ziO2BxUyscKziDz5SIRq_T_abcX71rFki3cv9EJHURSywS2TZlWKDMuCEXmZQYJKwazMsA4NDJMgRJx2ATWZGYxleYkoHVoqSoUI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sv4.userapi.com/c856536/u276974360/docs/d13/49b60c68d29e/krovat_sverkhu.jpg?extra=m_WLgrrs1dz9v4w2Zx_HWlxANaKvd5-zKArnuaxib9DfEi6hZp1ziO2BxUyscKziDz5SIRq_T_abcX71rFki3cv9EJHURSywS2TZlWKDMuCEXmZQYJKwazMsA4NDJMgRJx2ATWZGYxleYkoHVoqSoUIv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93" cy="3329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589560" wp14:editId="4E259865">
            <wp:extent cx="4804446" cy="2324100"/>
            <wp:effectExtent l="0" t="0" r="0" b="0"/>
            <wp:docPr id="5" name="Рисунок 5" descr="https://psv4.userapi.com/c856536/u276974360/docs/d18/91c5d427b021/krovat_sprava.jpg?extra=lhfpfzKxlKFcuyjKSjc_okuXt_38ifHEXXNkLHHw-Ook9fZ4oBr_fEKGg9Vvazt_j5zFfifZ8zZYtER3bQZ35XnAPKmI00eiLfH9YJvdOckjUxvM83tRjwjRNm5LG38LhRbkodIYgW2AsPw1l-8a9j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sv4.userapi.com/c856536/u276974360/docs/d18/91c5d427b021/krovat_sprava.jpg?extra=lhfpfzKxlKFcuyjKSjc_okuXt_38ifHEXXNkLHHw-Ook9fZ4oBr_fEKGg9Vvazt_j5zFfifZ8zZYtER3bQZ35XnAPKmI00eiLfH9YJvdOckjUxvM83tRjwjRNm5LG38LhRbkodIYgW2AsPw1l-8a9ja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774" cy="235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F1A01" w14:textId="4955041A" w:rsidR="00EE3E1F" w:rsidRDefault="00EE3E1F" w:rsidP="00EE3E1F">
      <w:pPr>
        <w:pStyle w:val="a3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D1F497" wp14:editId="39436A8E">
            <wp:extent cx="5052060" cy="315186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316" cy="319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F09F9" w14:textId="1E673A2F" w:rsidR="0095566F" w:rsidRPr="007E6A11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E17FD" w:rsidRPr="006E17FD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 xml:space="preserve">3 – Чертеж </w:t>
      </w:r>
      <w:r w:rsidR="0056147D">
        <w:rPr>
          <w:rFonts w:ascii="Times New Roman" w:hAnsi="Times New Roman" w:cs="Times New Roman"/>
          <w:sz w:val="28"/>
          <w:szCs w:val="28"/>
        </w:rPr>
        <w:t>кровати</w:t>
      </w:r>
      <w:r>
        <w:rPr>
          <w:rFonts w:ascii="Times New Roman" w:hAnsi="Times New Roman" w:cs="Times New Roman"/>
          <w:sz w:val="28"/>
          <w:szCs w:val="28"/>
        </w:rPr>
        <w:t xml:space="preserve"> в 3-х проекциях</w:t>
      </w:r>
      <w:r w:rsidR="00EE3E1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C764EB" w14:textId="0A7B78DA" w:rsidR="00CD5CDE" w:rsidRPr="00EE3E1F" w:rsidRDefault="0095566F" w:rsidP="00EE3E1F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737A3">
        <w:rPr>
          <w:rFonts w:ascii="Times New Roman" w:hAnsi="Times New Roman" w:cs="Times New Roman"/>
          <w:sz w:val="28"/>
          <w:szCs w:val="28"/>
        </w:rPr>
        <w:tab/>
      </w:r>
    </w:p>
    <w:p w14:paraId="058E0A49" w14:textId="5879F764" w:rsidR="00004AB6" w:rsidRDefault="00CD5CDE" w:rsidP="00004AB6">
      <w:pPr>
        <w:tabs>
          <w:tab w:val="left" w:pos="709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5 </w:t>
      </w:r>
      <w:r w:rsidR="0095566F">
        <w:rPr>
          <w:rFonts w:ascii="Times New Roman" w:hAnsi="Times New Roman" w:cs="Times New Roman"/>
          <w:b/>
          <w:sz w:val="28"/>
          <w:szCs w:val="28"/>
        </w:rPr>
        <w:t>Диаграмма пакетов плагина</w:t>
      </w:r>
    </w:p>
    <w:p w14:paraId="5A149AD5" w14:textId="3FD37A3D" w:rsidR="00004AB6" w:rsidRPr="00004AB6" w:rsidRDefault="00004AB6" w:rsidP="00004AB6">
      <w:pPr>
        <w:tabs>
          <w:tab w:val="left" w:pos="709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Пакет (</w:t>
      </w:r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04AB6">
        <w:rPr>
          <w:rFonts w:ascii="Times New Roman" w:hAnsi="Times New Roman" w:cs="Times New Roman"/>
          <w:sz w:val="28"/>
          <w:szCs w:val="28"/>
        </w:rPr>
        <w:t xml:space="preserve"> [</w:t>
      </w:r>
      <w:r w:rsidR="00C70AE5" w:rsidRPr="00C70AE5">
        <w:rPr>
          <w:rFonts w:ascii="Times New Roman" w:hAnsi="Times New Roman" w:cs="Times New Roman"/>
          <w:sz w:val="28"/>
          <w:szCs w:val="28"/>
        </w:rPr>
        <w:t>5</w:t>
      </w:r>
      <w:r w:rsidRPr="00004AB6">
        <w:rPr>
          <w:rFonts w:ascii="Times New Roman" w:hAnsi="Times New Roman" w:cs="Times New Roman"/>
          <w:sz w:val="28"/>
          <w:szCs w:val="28"/>
        </w:rPr>
        <w:t xml:space="preserve">] – </w:t>
      </w:r>
      <w:r>
        <w:rPr>
          <w:rFonts w:ascii="Times New Roman" w:hAnsi="Times New Roman" w:cs="Times New Roman"/>
          <w:sz w:val="28"/>
          <w:szCs w:val="28"/>
        </w:rPr>
        <w:t xml:space="preserve">это инструмент группирования, который позволяет взять любую конструкцию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004A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объединить ее элементы в единицы высокого уровня. В основном пакеты служат для объединения классов в группы, но могут применяться для любой другой конструкции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004AB6">
        <w:rPr>
          <w:rFonts w:ascii="Times New Roman" w:hAnsi="Times New Roman" w:cs="Times New Roman"/>
          <w:sz w:val="28"/>
          <w:szCs w:val="28"/>
        </w:rPr>
        <w:t>.</w:t>
      </w:r>
    </w:p>
    <w:p w14:paraId="5808E251" w14:textId="7908FBF3" w:rsidR="0095566F" w:rsidRPr="00F977F3" w:rsidRDefault="0095566F" w:rsidP="006E17FD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  <w:lang w:eastAsia="ru-RU"/>
        </w:rPr>
      </w:pPr>
      <w:r w:rsidRPr="00A428B0">
        <w:rPr>
          <w:rFonts w:ascii="Times New Roman" w:hAnsi="Times New Roman" w:cs="Times New Roman"/>
          <w:sz w:val="28"/>
          <w:szCs w:val="28"/>
          <w:lang w:eastAsia="ru-RU"/>
        </w:rPr>
        <w:t xml:space="preserve">Рассмотрим </w:t>
      </w:r>
      <w:r>
        <w:rPr>
          <w:rFonts w:ascii="Times New Roman" w:hAnsi="Times New Roman" w:cs="Times New Roman"/>
          <w:sz w:val="28"/>
          <w:szCs w:val="28"/>
          <w:lang w:eastAsia="ru-RU"/>
        </w:rPr>
        <w:t>диаграмму пакетов плагина</w:t>
      </w:r>
      <w:r w:rsidRPr="00AF4C4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на рисунке </w:t>
      </w:r>
      <w:r w:rsidR="00586C92" w:rsidRPr="00586C92">
        <w:rPr>
          <w:rFonts w:ascii="Times New Roman" w:hAnsi="Times New Roman" w:cs="Times New Roman"/>
          <w:sz w:val="28"/>
          <w:szCs w:val="28"/>
          <w:lang w:eastAsia="ru-RU"/>
        </w:rPr>
        <w:t>5.</w:t>
      </w:r>
      <w:r>
        <w:rPr>
          <w:rFonts w:ascii="Times New Roman" w:hAnsi="Times New Roman" w:cs="Times New Roman"/>
          <w:sz w:val="28"/>
          <w:szCs w:val="28"/>
          <w:lang w:eastAsia="ru-RU"/>
        </w:rPr>
        <w:t>1.</w:t>
      </w:r>
    </w:p>
    <w:p w14:paraId="67DF2067" w14:textId="5AF6E700" w:rsidR="0095566F" w:rsidRDefault="00216FAC" w:rsidP="006E17FD">
      <w:pPr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4D08C2BE" wp14:editId="0077F4E6">
            <wp:extent cx="5940425" cy="325501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0D98" w14:textId="12A831BE" w:rsidR="0095566F" w:rsidRDefault="0095566F" w:rsidP="006E17FD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86C92" w:rsidRPr="009C59A1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>1 – Диаграмма пакетов плагина</w:t>
      </w:r>
    </w:p>
    <w:p w14:paraId="55757BED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Пакеты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F977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F977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содержат классы бизнес логики плагина.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F977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F977F3">
        <w:rPr>
          <w:rFonts w:ascii="Times New Roman" w:hAnsi="Times New Roman" w:cs="Times New Roman"/>
          <w:sz w:val="28"/>
          <w:szCs w:val="28"/>
        </w:rPr>
        <w:t>.</w:t>
      </w:r>
    </w:p>
    <w:p w14:paraId="172008BE" w14:textId="77777777" w:rsidR="0095566F" w:rsidRDefault="0095566F" w:rsidP="006E17FD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Пользовательский интерфейс содержится в пакете </w:t>
      </w:r>
      <w:r>
        <w:rPr>
          <w:sz w:val="28"/>
          <w:szCs w:val="28"/>
          <w:lang w:val="en-US"/>
        </w:rPr>
        <w:t>UI</w:t>
      </w:r>
      <w:r>
        <w:rPr>
          <w:sz w:val="28"/>
          <w:szCs w:val="28"/>
        </w:rPr>
        <w:t>, при работе данный пакет использует бизнес логику приложения</w:t>
      </w:r>
      <w:r w:rsidRPr="00045EA8">
        <w:rPr>
          <w:sz w:val="28"/>
          <w:szCs w:val="28"/>
        </w:rPr>
        <w:t xml:space="preserve"> (пакет</w:t>
      </w:r>
      <w:r>
        <w:rPr>
          <w:sz w:val="28"/>
          <w:szCs w:val="28"/>
        </w:rPr>
        <w:t xml:space="preserve">ы </w:t>
      </w:r>
      <w:r>
        <w:rPr>
          <w:sz w:val="28"/>
          <w:szCs w:val="28"/>
          <w:lang w:val="en-US"/>
        </w:rPr>
        <w:t>Builder</w:t>
      </w:r>
      <w:r w:rsidRPr="00F977F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Parameters</w:t>
      </w:r>
      <w:r w:rsidRPr="00045EA8">
        <w:rPr>
          <w:sz w:val="28"/>
          <w:szCs w:val="28"/>
        </w:rPr>
        <w:t>)</w:t>
      </w:r>
      <w:r>
        <w:rPr>
          <w:sz w:val="28"/>
          <w:szCs w:val="28"/>
        </w:rPr>
        <w:t xml:space="preserve"> и графический интерфейс (пакет </w:t>
      </w:r>
      <w:r>
        <w:rPr>
          <w:sz w:val="28"/>
          <w:szCs w:val="28"/>
          <w:lang w:val="en-US"/>
        </w:rPr>
        <w:t>WinForms</w:t>
      </w:r>
      <w:r>
        <w:rPr>
          <w:sz w:val="28"/>
          <w:szCs w:val="28"/>
        </w:rPr>
        <w:t>).</w:t>
      </w:r>
    </w:p>
    <w:p w14:paraId="42FC2C1A" w14:textId="77777777" w:rsidR="0095566F" w:rsidRDefault="0095566F" w:rsidP="006E17FD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Пакет </w:t>
      </w:r>
      <w:proofErr w:type="spellStart"/>
      <w:r>
        <w:rPr>
          <w:sz w:val="28"/>
          <w:szCs w:val="28"/>
          <w:lang w:val="en-US"/>
        </w:rPr>
        <w:t>UnitTests</w:t>
      </w:r>
      <w:proofErr w:type="spellEnd"/>
      <w:r w:rsidRPr="00045EA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хранит классы с </w:t>
      </w:r>
      <w:r w:rsidRPr="00F977F3">
        <w:rPr>
          <w:sz w:val="28"/>
          <w:szCs w:val="28"/>
        </w:rPr>
        <w:t>юнит</w:t>
      </w:r>
      <w:r>
        <w:rPr>
          <w:sz w:val="28"/>
          <w:szCs w:val="28"/>
        </w:rPr>
        <w:t xml:space="preserve">-тестами приложения, для работы используется вспомогательный пакет </w:t>
      </w:r>
      <w:proofErr w:type="spellStart"/>
      <w:r>
        <w:rPr>
          <w:sz w:val="28"/>
          <w:szCs w:val="28"/>
          <w:lang w:val="en-US"/>
        </w:rPr>
        <w:t>NUnit</w:t>
      </w:r>
      <w:proofErr w:type="spellEnd"/>
      <w:r w:rsidRPr="00045EA8">
        <w:rPr>
          <w:sz w:val="28"/>
          <w:szCs w:val="28"/>
        </w:rPr>
        <w:t>.</w:t>
      </w:r>
    </w:p>
    <w:p w14:paraId="730AECEA" w14:textId="77777777" w:rsidR="00216FAC" w:rsidRDefault="00216FAC">
      <w:pPr>
        <w:rPr>
          <w:rFonts w:ascii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b/>
          <w:sz w:val="28"/>
          <w:szCs w:val="28"/>
        </w:rPr>
        <w:br w:type="page"/>
      </w:r>
    </w:p>
    <w:p w14:paraId="049D430A" w14:textId="14FAC2AC" w:rsidR="0095566F" w:rsidRDefault="00CD5CDE" w:rsidP="006E17FD">
      <w:pPr>
        <w:pStyle w:val="Default"/>
        <w:spacing w:before="240" w:after="24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6 </w:t>
      </w:r>
      <w:r w:rsidR="0095566F">
        <w:rPr>
          <w:b/>
          <w:sz w:val="28"/>
          <w:szCs w:val="28"/>
        </w:rPr>
        <w:t>Диаграмма классов плагина</w:t>
      </w:r>
    </w:p>
    <w:p w14:paraId="277570FD" w14:textId="0AAEFC08" w:rsidR="00CC6191" w:rsidRPr="00175BD3" w:rsidRDefault="00146834" w:rsidP="00175BD3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Диаграмма классов</w:t>
      </w:r>
      <w:r w:rsidR="000E2D39">
        <w:rPr>
          <w:sz w:val="28"/>
          <w:szCs w:val="28"/>
        </w:rPr>
        <w:t xml:space="preserve"> [</w:t>
      </w:r>
      <w:r w:rsidR="00C70AE5" w:rsidRPr="00C70AE5">
        <w:rPr>
          <w:sz w:val="28"/>
          <w:szCs w:val="28"/>
        </w:rPr>
        <w:t>5</w:t>
      </w:r>
      <w:r w:rsidR="000E2D39" w:rsidRPr="000E2D39">
        <w:rPr>
          <w:sz w:val="28"/>
          <w:szCs w:val="28"/>
        </w:rPr>
        <w:t>]</w:t>
      </w:r>
      <w:r>
        <w:rPr>
          <w:sz w:val="28"/>
          <w:szCs w:val="28"/>
        </w:rPr>
        <w:t xml:space="preserve"> описывает типы объектов системы и различного рада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объектами.</w:t>
      </w:r>
      <w:r w:rsidR="000E2D39">
        <w:rPr>
          <w:sz w:val="28"/>
          <w:szCs w:val="28"/>
        </w:rPr>
        <w:t xml:space="preserve"> В </w:t>
      </w:r>
      <w:r w:rsidR="000E2D39">
        <w:rPr>
          <w:sz w:val="28"/>
          <w:szCs w:val="28"/>
          <w:lang w:val="en-US"/>
        </w:rPr>
        <w:t>UML</w:t>
      </w:r>
      <w:r w:rsidR="000E2D39" w:rsidRPr="000E2D39">
        <w:rPr>
          <w:sz w:val="28"/>
          <w:szCs w:val="28"/>
        </w:rPr>
        <w:t xml:space="preserve"> </w:t>
      </w:r>
      <w:r w:rsidR="000E2D39">
        <w:rPr>
          <w:sz w:val="28"/>
          <w:szCs w:val="28"/>
        </w:rPr>
        <w:t>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декларативных элементов системы.</w:t>
      </w:r>
    </w:p>
    <w:p w14:paraId="3F3B22AF" w14:textId="1539C3DE" w:rsidR="0095566F" w:rsidRPr="00D25DF3" w:rsidRDefault="0095566F" w:rsidP="006E17FD">
      <w:pPr>
        <w:spacing w:line="360" w:lineRule="auto"/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Рассмотрим диаграмму классов плагина на рисунке </w:t>
      </w:r>
      <w:r w:rsidR="00586C92" w:rsidRPr="00586C92">
        <w:rPr>
          <w:rFonts w:ascii="Times New Roman" w:hAnsi="Times New Roman" w:cs="Times New Roman"/>
          <w:sz w:val="28"/>
        </w:rPr>
        <w:t>6.</w:t>
      </w:r>
      <w:r w:rsidR="00586C92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.</w:t>
      </w:r>
    </w:p>
    <w:p w14:paraId="5AAE6B3D" w14:textId="6D96322E" w:rsidR="0095566F" w:rsidRPr="003E0BCD" w:rsidRDefault="00B344A3" w:rsidP="006E17FD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60FF8E3" wp14:editId="62459B74">
            <wp:extent cx="5940425" cy="413956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18CB" w14:textId="42F913B8" w:rsidR="0095566F" w:rsidRDefault="0095566F" w:rsidP="006E17FD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86C92" w:rsidRPr="009C59A1">
        <w:rPr>
          <w:rFonts w:ascii="Times New Roman" w:hAnsi="Times New Roman" w:cs="Times New Roman"/>
          <w:sz w:val="28"/>
          <w:szCs w:val="28"/>
        </w:rPr>
        <w:t>6.</w:t>
      </w:r>
      <w:r w:rsidR="00586C9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классов плагина</w:t>
      </w:r>
    </w:p>
    <w:p w14:paraId="68C8E289" w14:textId="77777777" w:rsidR="0095566F" w:rsidRPr="008F53A8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Pr="008F53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информацию об одном параметре проектируемой модели.</w:t>
      </w:r>
      <w:r w:rsidRPr="008F53A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A783D9" w14:textId="02F84C31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8F53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 словарь со всеми параметрами модели, также поддерживаются методы расчета </w:t>
      </w:r>
      <w:r w:rsidR="009E15E7">
        <w:rPr>
          <w:rFonts w:ascii="Times New Roman" w:hAnsi="Times New Roman" w:cs="Times New Roman"/>
          <w:sz w:val="28"/>
          <w:szCs w:val="28"/>
        </w:rPr>
        <w:t>средних</w:t>
      </w:r>
      <w:r>
        <w:rPr>
          <w:rFonts w:ascii="Times New Roman" w:hAnsi="Times New Roman" w:cs="Times New Roman"/>
          <w:sz w:val="28"/>
          <w:szCs w:val="28"/>
        </w:rPr>
        <w:t xml:space="preserve"> значений параметров </w:t>
      </w:r>
      <w:r w:rsidR="009E15E7">
        <w:rPr>
          <w:rFonts w:ascii="Times New Roman" w:hAnsi="Times New Roman" w:cs="Times New Roman"/>
          <w:sz w:val="28"/>
          <w:szCs w:val="28"/>
        </w:rPr>
        <w:t>в зависимости от максимальных и минимальных значений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E7A131F" w14:textId="7226C165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9E15E7">
        <w:rPr>
          <w:rFonts w:ascii="Times New Roman" w:hAnsi="Times New Roman" w:cs="Times New Roman"/>
          <w:sz w:val="28"/>
          <w:szCs w:val="28"/>
          <w:lang w:val="en-US"/>
        </w:rPr>
        <w:t>Builder</w:t>
      </w:r>
      <w:proofErr w:type="spellEnd"/>
      <w:r w:rsidRPr="00096E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параметры модели, введенные пользователем. Реализуются методы используемы для построения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F07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модели, данные методы использую</w:t>
      </w:r>
      <w:r w:rsidR="009E15E7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параметры модели.</w:t>
      </w:r>
    </w:p>
    <w:p w14:paraId="4C3C4655" w14:textId="04FD0CFF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="00B344A3">
        <w:rPr>
          <w:rFonts w:ascii="Times New Roman" w:hAnsi="Times New Roman" w:cs="Times New Roman"/>
          <w:sz w:val="28"/>
          <w:szCs w:val="28"/>
          <w:lang w:val="en-US"/>
        </w:rPr>
        <w:t>ConnectionManager</w:t>
      </w:r>
      <w:proofErr w:type="spellEnd"/>
      <w:r w:rsidRPr="005F07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объект класса построителя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F07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BuilderModel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реализует методы </w:t>
      </w:r>
      <w:r w:rsidR="003D5579">
        <w:rPr>
          <w:rFonts w:ascii="Times New Roman" w:hAnsi="Times New Roman" w:cs="Times New Roman"/>
          <w:sz w:val="28"/>
          <w:szCs w:val="28"/>
        </w:rPr>
        <w:t xml:space="preserve">для </w:t>
      </w:r>
      <w:r w:rsidR="00B344A3">
        <w:rPr>
          <w:rFonts w:ascii="Times New Roman" w:hAnsi="Times New Roman" w:cs="Times New Roman"/>
          <w:sz w:val="28"/>
          <w:szCs w:val="28"/>
        </w:rPr>
        <w:t>связи программы</w:t>
      </w:r>
      <w:r w:rsidR="003D5579">
        <w:rPr>
          <w:rFonts w:ascii="Times New Roman" w:hAnsi="Times New Roman" w:cs="Times New Roman"/>
          <w:sz w:val="28"/>
          <w:szCs w:val="28"/>
        </w:rPr>
        <w:t xml:space="preserve"> с САПР</w:t>
      </w:r>
      <w:r w:rsidRPr="005F0784">
        <w:rPr>
          <w:rFonts w:ascii="Times New Roman" w:hAnsi="Times New Roman" w:cs="Times New Roman"/>
          <w:sz w:val="28"/>
          <w:szCs w:val="28"/>
        </w:rPr>
        <w:t>.</w:t>
      </w:r>
    </w:p>
    <w:p w14:paraId="69B5148C" w14:textId="2D5C737C" w:rsidR="009E15E7" w:rsidRDefault="0095566F" w:rsidP="009E15E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ModelParametersForm</w:t>
      </w:r>
      <w:proofErr w:type="spellEnd"/>
      <w:r w:rsidRPr="005F07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формой пользовательско</w:t>
      </w:r>
      <w:r w:rsidR="000E16EF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интерфейса. Реализует методы, используемые для взаимодействия с пользователем. </w:t>
      </w:r>
    </w:p>
    <w:p w14:paraId="4EC7148B" w14:textId="77777777" w:rsidR="009E15E7" w:rsidRDefault="009E15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846075" w14:textId="77777777" w:rsidR="004A38DE" w:rsidRDefault="00CD5CDE" w:rsidP="004A38DE">
      <w:pPr>
        <w:pStyle w:val="Default"/>
        <w:spacing w:before="240" w:after="24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7 </w:t>
      </w:r>
      <w:r w:rsidR="004A38DE">
        <w:rPr>
          <w:b/>
          <w:sz w:val="28"/>
          <w:szCs w:val="28"/>
        </w:rPr>
        <w:t>Диаграмма прецедентов плагина</w:t>
      </w:r>
    </w:p>
    <w:p w14:paraId="1B8626E7" w14:textId="19E686CE" w:rsidR="00661153" w:rsidRDefault="004A38DE" w:rsidP="004A38DE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Прецеденты</w:t>
      </w:r>
      <w:r w:rsidR="00775B7B">
        <w:rPr>
          <w:sz w:val="28"/>
          <w:szCs w:val="28"/>
        </w:rPr>
        <w:t xml:space="preserve"> </w:t>
      </w:r>
      <w:r w:rsidR="00775B7B" w:rsidRPr="00775B7B">
        <w:rPr>
          <w:sz w:val="28"/>
          <w:szCs w:val="28"/>
        </w:rPr>
        <w:t>[</w:t>
      </w:r>
      <w:r w:rsidR="00C70AE5" w:rsidRPr="00C70AE5">
        <w:rPr>
          <w:sz w:val="28"/>
          <w:szCs w:val="28"/>
        </w:rPr>
        <w:t>5</w:t>
      </w:r>
      <w:r w:rsidR="00775B7B" w:rsidRPr="00775B7B">
        <w:rPr>
          <w:sz w:val="28"/>
          <w:szCs w:val="28"/>
        </w:rPr>
        <w:t>]</w:t>
      </w:r>
      <w:r>
        <w:rPr>
          <w:sz w:val="28"/>
          <w:szCs w:val="28"/>
        </w:rPr>
        <w:t xml:space="preserve"> – это технология определения функциональных требований к системе. Работа прецедентов заключается в описании типичных взаимодействий между пользователем системы и самой системой.</w:t>
      </w:r>
    </w:p>
    <w:p w14:paraId="2AAF3E7E" w14:textId="31BEB02E" w:rsidR="004A38DE" w:rsidRPr="004A38DE" w:rsidRDefault="00775B7B" w:rsidP="004A38DE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Прецеденты представляют собой ценный инструмент для понимания функциональных требований к системе.</w:t>
      </w:r>
    </w:p>
    <w:p w14:paraId="5CE8B54E" w14:textId="1B4885BA" w:rsidR="005717BF" w:rsidRDefault="0095566F" w:rsidP="008629FB">
      <w:pPr>
        <w:spacing w:line="360" w:lineRule="auto"/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Рассмотрим диаграмму прецедентов плагина на рисунке </w:t>
      </w:r>
      <w:r w:rsidR="00586C92" w:rsidRPr="00586C92">
        <w:rPr>
          <w:rFonts w:ascii="Times New Roman" w:hAnsi="Times New Roman" w:cs="Times New Roman"/>
          <w:sz w:val="28"/>
        </w:rPr>
        <w:t>7.</w:t>
      </w:r>
      <w:r w:rsidR="00586C92">
        <w:rPr>
          <w:rFonts w:ascii="Times New Roman" w:hAnsi="Times New Roman" w:cs="Times New Roman"/>
          <w:sz w:val="28"/>
        </w:rPr>
        <w:t>1</w:t>
      </w:r>
      <w:r w:rsidR="008629FB">
        <w:rPr>
          <w:rFonts w:ascii="Times New Roman" w:hAnsi="Times New Roman" w:cs="Times New Roman"/>
          <w:sz w:val="28"/>
        </w:rPr>
        <w:t>.</w:t>
      </w:r>
      <w:r w:rsidR="008629FB" w:rsidRPr="008C6068">
        <w:rPr>
          <w:rFonts w:ascii="Times New Roman" w:hAnsi="Times New Roman" w:cs="Times New Roman"/>
          <w:sz w:val="28"/>
        </w:rPr>
        <w:t xml:space="preserve"> </w:t>
      </w:r>
    </w:p>
    <w:p w14:paraId="25F441FC" w14:textId="38276014" w:rsidR="00FB61AF" w:rsidRDefault="00FB61AF" w:rsidP="00FB61AF">
      <w:pPr>
        <w:rPr>
          <w:b/>
          <w:sz w:val="28"/>
          <w:szCs w:val="28"/>
        </w:rPr>
        <w:sectPr w:rsidR="00FB61AF" w:rsidSect="00FF34C2">
          <w:headerReference w:type="default" r:id="rId16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036EE373" w14:textId="4CF5C71A" w:rsidR="0095566F" w:rsidRDefault="00BD74DA" w:rsidP="006E17FD">
      <w:pPr>
        <w:pStyle w:val="Default"/>
        <w:spacing w:before="240" w:after="240" w:line="360" w:lineRule="auto"/>
        <w:jc w:val="center"/>
        <w:rPr>
          <w:b/>
          <w:sz w:val="28"/>
          <w:szCs w:val="28"/>
        </w:rPr>
      </w:pPr>
      <w:bookmarkStart w:id="0" w:name="_GoBack"/>
      <w:r w:rsidRPr="00BD74DA">
        <w:rPr>
          <w:b/>
          <w:noProof/>
          <w:sz w:val="28"/>
          <w:szCs w:val="28"/>
        </w:rPr>
        <w:lastRenderedPageBreak/>
        <w:drawing>
          <wp:inline distT="0" distB="0" distL="0" distR="0" wp14:anchorId="2EAB2DEF" wp14:editId="4D32316A">
            <wp:extent cx="7936256" cy="6053667"/>
            <wp:effectExtent l="0" t="0" r="762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1490" cy="605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C889C8F" w14:textId="49498236" w:rsidR="00FB61AF" w:rsidRDefault="0095566F" w:rsidP="00FB61AF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FB61AF" w:rsidSect="00FB61AF">
          <w:pgSz w:w="16838" w:h="11906" w:orient="landscape"/>
          <w:pgMar w:top="709" w:right="1134" w:bottom="851" w:left="1134" w:header="709" w:footer="709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86C92" w:rsidRPr="009C59A1">
        <w:rPr>
          <w:rFonts w:ascii="Times New Roman" w:hAnsi="Times New Roman" w:cs="Times New Roman"/>
          <w:sz w:val="28"/>
          <w:szCs w:val="28"/>
        </w:rPr>
        <w:t>7.</w:t>
      </w:r>
      <w:r w:rsidR="00586C9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прецедентов плагина</w:t>
      </w:r>
    </w:p>
    <w:p w14:paraId="55A6FFCC" w14:textId="77777777" w:rsidR="0095566F" w:rsidRDefault="0095566F" w:rsidP="006E17FD">
      <w:pPr>
        <w:tabs>
          <w:tab w:val="left" w:pos="5835"/>
        </w:tabs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Действующим лицом выступает пользователь.</w:t>
      </w:r>
    </w:p>
    <w:p w14:paraId="02B021FC" w14:textId="77777777" w:rsidR="0095566F" w:rsidRPr="007410ED" w:rsidRDefault="0095566F" w:rsidP="006E17FD">
      <w:pPr>
        <w:tabs>
          <w:tab w:val="left" w:pos="5835"/>
        </w:tabs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пользователя доступны следующие возможности</w:t>
      </w:r>
      <w:r w:rsidRPr="007410ED">
        <w:rPr>
          <w:rFonts w:ascii="Times New Roman" w:hAnsi="Times New Roman" w:cs="Times New Roman"/>
          <w:sz w:val="28"/>
          <w:szCs w:val="28"/>
        </w:rPr>
        <w:t>:</w:t>
      </w:r>
    </w:p>
    <w:p w14:paraId="3D43C0E6" w14:textId="6D38B4FD" w:rsidR="0095566F" w:rsidRPr="007410ED" w:rsidRDefault="0095566F" w:rsidP="006E17FD">
      <w:pPr>
        <w:pStyle w:val="a3"/>
        <w:numPr>
          <w:ilvl w:val="0"/>
          <w:numId w:val="7"/>
        </w:numPr>
        <w:tabs>
          <w:tab w:val="left" w:pos="5835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Ввести параметры</w:t>
      </w:r>
      <w:r w:rsidR="00775B7B">
        <w:rPr>
          <w:rFonts w:ascii="Times New Roman" w:hAnsi="Times New Roman" w:cs="Times New Roman"/>
          <w:sz w:val="28"/>
          <w:szCs w:val="28"/>
        </w:rPr>
        <w:t>;</w:t>
      </w:r>
    </w:p>
    <w:p w14:paraId="043C5984" w14:textId="4D468196" w:rsidR="00EE478F" w:rsidRPr="00775B7B" w:rsidRDefault="0095566F" w:rsidP="00775B7B">
      <w:pPr>
        <w:pStyle w:val="a3"/>
        <w:numPr>
          <w:ilvl w:val="0"/>
          <w:numId w:val="7"/>
        </w:numPr>
        <w:tabs>
          <w:tab w:val="left" w:pos="5835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модель </w:t>
      </w:r>
      <w:r w:rsidR="00B01C2C">
        <w:rPr>
          <w:rFonts w:ascii="Times New Roman" w:hAnsi="Times New Roman" w:cs="Times New Roman"/>
          <w:sz w:val="28"/>
          <w:szCs w:val="28"/>
        </w:rPr>
        <w:t>кровати</w:t>
      </w:r>
      <w:r w:rsidR="00775B7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2A7A375" w14:textId="50627BBF" w:rsidR="00775B7B" w:rsidRPr="00775B7B" w:rsidRDefault="00775B7B" w:rsidP="00775B7B">
      <w:pPr>
        <w:pStyle w:val="a3"/>
        <w:numPr>
          <w:ilvl w:val="0"/>
          <w:numId w:val="7"/>
        </w:numPr>
        <w:tabs>
          <w:tab w:val="left" w:pos="5835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Запустить плагин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CEB7DDB" w14:textId="6D323E67" w:rsidR="00775B7B" w:rsidRPr="00775B7B" w:rsidRDefault="00775B7B" w:rsidP="00775B7B">
      <w:pPr>
        <w:pStyle w:val="a3"/>
        <w:numPr>
          <w:ilvl w:val="0"/>
          <w:numId w:val="7"/>
        </w:numPr>
        <w:tabs>
          <w:tab w:val="left" w:pos="5835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Закрыть плагин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A448DA3" w14:textId="0B99D132" w:rsidR="0095566F" w:rsidRDefault="00CD5CDE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8 </w:t>
      </w:r>
      <w:r w:rsidR="0095566F" w:rsidRPr="00D942EF">
        <w:rPr>
          <w:rFonts w:ascii="Times New Roman" w:hAnsi="Times New Roman" w:cs="Times New Roman"/>
          <w:b/>
          <w:sz w:val="28"/>
          <w:szCs w:val="28"/>
        </w:rPr>
        <w:t>Пользовательский интерфейс</w:t>
      </w:r>
    </w:p>
    <w:p w14:paraId="12FA7D82" w14:textId="4216E5C4" w:rsidR="00310CB6" w:rsidRPr="00775B7B" w:rsidRDefault="00775B7B" w:rsidP="00775B7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75B7B"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  <w:r w:rsidR="002E3197">
        <w:rPr>
          <w:rFonts w:ascii="Times New Roman" w:hAnsi="Times New Roman" w:cs="Times New Roman"/>
          <w:sz w:val="28"/>
          <w:szCs w:val="28"/>
        </w:rPr>
        <w:t xml:space="preserve"> </w:t>
      </w:r>
      <w:r w:rsidR="002E3197" w:rsidRPr="002E3197">
        <w:rPr>
          <w:rFonts w:ascii="Times New Roman" w:hAnsi="Times New Roman" w:cs="Times New Roman"/>
          <w:sz w:val="28"/>
          <w:szCs w:val="28"/>
        </w:rPr>
        <w:t>[</w:t>
      </w:r>
      <w:r w:rsidR="00C70AE5" w:rsidRPr="00C70AE5">
        <w:rPr>
          <w:rFonts w:ascii="Times New Roman" w:hAnsi="Times New Roman" w:cs="Times New Roman"/>
          <w:sz w:val="28"/>
          <w:szCs w:val="28"/>
        </w:rPr>
        <w:t>6</w:t>
      </w:r>
      <w:r w:rsidR="002E3197" w:rsidRPr="002E319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– интерфейс, обеспечивающий передачу информации между пользователем </w:t>
      </w:r>
      <w:r w:rsidR="00FE6A22">
        <w:rPr>
          <w:rFonts w:ascii="Times New Roman" w:hAnsi="Times New Roman" w:cs="Times New Roman"/>
          <w:sz w:val="28"/>
          <w:szCs w:val="28"/>
        </w:rPr>
        <w:t>и программой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ADAF28" w14:textId="07B35F54" w:rsidR="0095566F" w:rsidRDefault="0095566F" w:rsidP="002E319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586C92" w:rsidRPr="00586C92">
        <w:rPr>
          <w:rFonts w:ascii="Times New Roman" w:hAnsi="Times New Roman" w:cs="Times New Roman"/>
          <w:sz w:val="28"/>
          <w:szCs w:val="28"/>
        </w:rPr>
        <w:t>8.1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2E3197" w:rsidRPr="002E3197">
        <w:rPr>
          <w:rFonts w:ascii="Times New Roman" w:hAnsi="Times New Roman" w:cs="Times New Roman"/>
          <w:sz w:val="28"/>
          <w:szCs w:val="28"/>
        </w:rPr>
        <w:t xml:space="preserve"> </w:t>
      </w:r>
      <w:r w:rsidR="002E3197">
        <w:rPr>
          <w:rFonts w:ascii="Times New Roman" w:hAnsi="Times New Roman" w:cs="Times New Roman"/>
          <w:sz w:val="28"/>
          <w:szCs w:val="28"/>
        </w:rPr>
        <w:t>макет пользовательского</w:t>
      </w:r>
      <w:r>
        <w:rPr>
          <w:rFonts w:ascii="Times New Roman" w:hAnsi="Times New Roman" w:cs="Times New Roman"/>
          <w:sz w:val="28"/>
          <w:szCs w:val="28"/>
        </w:rPr>
        <w:t xml:space="preserve"> интерфейс</w:t>
      </w:r>
      <w:r w:rsidR="002E319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плагина</w:t>
      </w:r>
      <w:r w:rsidR="00CD2B2E">
        <w:rPr>
          <w:rFonts w:ascii="Times New Roman" w:hAnsi="Times New Roman" w:cs="Times New Roman"/>
          <w:sz w:val="28"/>
          <w:szCs w:val="28"/>
        </w:rPr>
        <w:t xml:space="preserve"> с обозначением групп разделения по элементам проектируемой модели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255D95" w14:textId="05A2B334" w:rsidR="0095566F" w:rsidRDefault="00A3749E" w:rsidP="006E17FD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A3749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664560D4" wp14:editId="00FD5375">
                <wp:simplePos x="0" y="0"/>
                <wp:positionH relativeFrom="column">
                  <wp:posOffset>5133975</wp:posOffset>
                </wp:positionH>
                <wp:positionV relativeFrom="paragraph">
                  <wp:posOffset>2194560</wp:posOffset>
                </wp:positionV>
                <wp:extent cx="889000" cy="1404620"/>
                <wp:effectExtent l="0" t="0" r="0" b="0"/>
                <wp:wrapNone/>
                <wp:docPr id="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60E183" w14:textId="3C1ECB90" w:rsidR="00A3749E" w:rsidRPr="00A3749E" w:rsidRDefault="00A3749E" w:rsidP="00A3749E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</w:pPr>
                            <w:r w:rsidRPr="00A3749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Группа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64560D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04.25pt;margin-top:172.8pt;width:70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" filled="f" stroked="f">
                <v:textbox style="mso-fit-shape-to-text:t">
                  <w:txbxContent>
                    <w:p w14:paraId="4D60E183" w14:textId="3C1ECB90" w:rsidR="00A3749E" w:rsidRPr="00A3749E" w:rsidRDefault="00A3749E" w:rsidP="00A3749E">
                      <w:pP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</w:pPr>
                      <w:r w:rsidRPr="00A3749E">
                        <w:rPr>
                          <w:rFonts w:ascii="Times New Roman" w:hAnsi="Times New Roman" w:cs="Times New Roman"/>
                          <w:sz w:val="28"/>
                        </w:rPr>
                        <w:t xml:space="preserve">Группа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A3749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BD62DB0" wp14:editId="7533B51D">
                <wp:simplePos x="0" y="0"/>
                <wp:positionH relativeFrom="column">
                  <wp:posOffset>5158952</wp:posOffset>
                </wp:positionH>
                <wp:positionV relativeFrom="paragraph">
                  <wp:posOffset>805815</wp:posOffset>
                </wp:positionV>
                <wp:extent cx="889000" cy="1404620"/>
                <wp:effectExtent l="0" t="0" r="0" b="0"/>
                <wp:wrapNone/>
                <wp:docPr id="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5E6E74" w14:textId="405928F1" w:rsidR="00A3749E" w:rsidRPr="00A3749E" w:rsidRDefault="00A3749E" w:rsidP="00A3749E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</w:pPr>
                            <w:r w:rsidRPr="00A3749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Группа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D62DB0" id="_x0000_s1027" type="#_x0000_t202" style="position:absolute;left:0;text-align:left;margin-left:406.2pt;margin-top:63.45pt;width:70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" filled="f" stroked="f">
                <v:textbox style="mso-fit-shape-to-text:t">
                  <w:txbxContent>
                    <w:p w14:paraId="605E6E74" w14:textId="405928F1" w:rsidR="00A3749E" w:rsidRPr="00A3749E" w:rsidRDefault="00A3749E" w:rsidP="00A3749E">
                      <w:pP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</w:pPr>
                      <w:r w:rsidRPr="00A3749E">
                        <w:rPr>
                          <w:rFonts w:ascii="Times New Roman" w:hAnsi="Times New Roman" w:cs="Times New Roman"/>
                          <w:sz w:val="28"/>
                        </w:rPr>
                        <w:t xml:space="preserve">Группа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F19600" wp14:editId="3FB1EDF8">
                <wp:simplePos x="0" y="0"/>
                <wp:positionH relativeFrom="column">
                  <wp:posOffset>4804198</wp:posOffset>
                </wp:positionH>
                <wp:positionV relativeFrom="paragraph">
                  <wp:posOffset>967317</wp:posOffset>
                </wp:positionV>
                <wp:extent cx="372534" cy="8255"/>
                <wp:effectExtent l="0" t="0" r="27940" b="29845"/>
                <wp:wrapNone/>
                <wp:docPr id="27" name="Прямая соединительная ли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2534" cy="825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9384C5" id="Прямая соединительная линия 27" o:spid="_x0000_s1026" style="position:absolute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78.3pt,76.15pt" to="407.65pt,7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633FC10" wp14:editId="2A8C81F8">
                <wp:simplePos x="0" y="0"/>
                <wp:positionH relativeFrom="column">
                  <wp:posOffset>4795732</wp:posOffset>
                </wp:positionH>
                <wp:positionV relativeFrom="paragraph">
                  <wp:posOffset>2338917</wp:posOffset>
                </wp:positionV>
                <wp:extent cx="397933" cy="8255"/>
                <wp:effectExtent l="0" t="0" r="21590" b="29845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7933" cy="825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182AA34" id="Прямая соединительная линия 28" o:spid="_x0000_s1026" style="position:absolute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77.6pt,184.15pt" to="408.95pt,18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" strokecolor="red" strokeweight="1.5pt">
                <v:stroke joinstyle="miter"/>
              </v:line>
            </w:pict>
          </mc:Fallback>
        </mc:AlternateContent>
      </w:r>
      <w:r w:rsidRPr="00A3749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FE1E34C" wp14:editId="35880336">
                <wp:simplePos x="0" y="0"/>
                <wp:positionH relativeFrom="column">
                  <wp:posOffset>240242</wp:posOffset>
                </wp:positionH>
                <wp:positionV relativeFrom="paragraph">
                  <wp:posOffset>2059305</wp:posOffset>
                </wp:positionV>
                <wp:extent cx="889000" cy="1404620"/>
                <wp:effectExtent l="0" t="0" r="0" b="0"/>
                <wp:wrapNone/>
                <wp:docPr id="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C74781" w14:textId="2311C8D9" w:rsidR="00A3749E" w:rsidRPr="00A3749E" w:rsidRDefault="00A3749E" w:rsidP="00A3749E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</w:pPr>
                            <w:r w:rsidRPr="00A3749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Группа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E1E34C" id="_x0000_s1028" type="#_x0000_t202" style="position:absolute;left:0;text-align:left;margin-left:18.9pt;margin-top:162.15pt;width:70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" filled="f" stroked="f">
                <v:textbox style="mso-fit-shape-to-text:t">
                  <w:txbxContent>
                    <w:p w14:paraId="4BC74781" w14:textId="2311C8D9" w:rsidR="00A3749E" w:rsidRPr="00A3749E" w:rsidRDefault="00A3749E" w:rsidP="00A3749E">
                      <w:pP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</w:pPr>
                      <w:r w:rsidRPr="00A3749E">
                        <w:rPr>
                          <w:rFonts w:ascii="Times New Roman" w:hAnsi="Times New Roman" w:cs="Times New Roman"/>
                          <w:sz w:val="28"/>
                        </w:rPr>
                        <w:t xml:space="preserve">Группа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A3749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F4E8D58" wp14:editId="1B66351A">
                <wp:simplePos x="0" y="0"/>
                <wp:positionH relativeFrom="column">
                  <wp:posOffset>256752</wp:posOffset>
                </wp:positionH>
                <wp:positionV relativeFrom="paragraph">
                  <wp:posOffset>763481</wp:posOffset>
                </wp:positionV>
                <wp:extent cx="889000" cy="1404620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748526" w14:textId="28B941F7" w:rsidR="00A3749E" w:rsidRPr="00A3749E" w:rsidRDefault="00A3749E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A3749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Группа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4E8D58" id="_x0000_s1029" type="#_x0000_t202" style="position:absolute;left:0;text-align:left;margin-left:20.2pt;margin-top:60.1pt;width:70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" filled="f" stroked="f">
                <v:textbox style="mso-fit-shape-to-text:t">
                  <w:txbxContent>
                    <w:p w14:paraId="2B748526" w14:textId="28B941F7" w:rsidR="00A3749E" w:rsidRPr="00A3749E" w:rsidRDefault="00A3749E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A3749E">
                        <w:rPr>
                          <w:rFonts w:ascii="Times New Roman" w:hAnsi="Times New Roman" w:cs="Times New Roman"/>
                          <w:sz w:val="28"/>
                        </w:rPr>
                        <w:t>Группа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B0DD11" wp14:editId="370C5240">
                <wp:simplePos x="0" y="0"/>
                <wp:positionH relativeFrom="column">
                  <wp:posOffset>1087332</wp:posOffset>
                </wp:positionH>
                <wp:positionV relativeFrom="paragraph">
                  <wp:posOffset>2237317</wp:posOffset>
                </wp:positionV>
                <wp:extent cx="508000" cy="8467"/>
                <wp:effectExtent l="0" t="0" r="25400" b="29845"/>
                <wp:wrapNone/>
                <wp:docPr id="2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00" cy="8467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1BA78D" id="Прямая соединительная линия 26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6pt,176.15pt" to="125.6pt,17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E4A99F" wp14:editId="4905B186">
                <wp:simplePos x="0" y="0"/>
                <wp:positionH relativeFrom="column">
                  <wp:posOffset>1078865</wp:posOffset>
                </wp:positionH>
                <wp:positionV relativeFrom="paragraph">
                  <wp:posOffset>933450</wp:posOffset>
                </wp:positionV>
                <wp:extent cx="508000" cy="8467"/>
                <wp:effectExtent l="0" t="0" r="25400" b="29845"/>
                <wp:wrapNone/>
                <wp:docPr id="25" name="Прямая соединительная линия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00" cy="8467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BD0892" id="Прямая соединительная линия 25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95pt,73.5pt" to="124.95pt,7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62D556" wp14:editId="62C4C4E3">
                <wp:simplePos x="0" y="0"/>
                <wp:positionH relativeFrom="column">
                  <wp:posOffset>2907665</wp:posOffset>
                </wp:positionH>
                <wp:positionV relativeFrom="paragraph">
                  <wp:posOffset>1822450</wp:posOffset>
                </wp:positionV>
                <wp:extent cx="1887220" cy="1015577"/>
                <wp:effectExtent l="19050" t="19050" r="17780" b="13335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7220" cy="10155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9BF32C" id="Прямоугольник 24" o:spid="_x0000_s1026" style="position:absolute;margin-left:228.95pt;margin-top:143.5pt;width:148.6pt;height:79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F1C69A" wp14:editId="3FB3C4B0">
                <wp:simplePos x="0" y="0"/>
                <wp:positionH relativeFrom="column">
                  <wp:posOffset>1578398</wp:posOffset>
                </wp:positionH>
                <wp:positionV relativeFrom="paragraph">
                  <wp:posOffset>1830917</wp:posOffset>
                </wp:positionV>
                <wp:extent cx="1303867" cy="1007533"/>
                <wp:effectExtent l="19050" t="19050" r="10795" b="2159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867" cy="10075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08209D" id="Прямоугольник 23" o:spid="_x0000_s1026" style="position:absolute;margin-left:124.3pt;margin-top:144.15pt;width:102.65pt;height:79.3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A82BA7" wp14:editId="798A7006">
                <wp:simplePos x="0" y="0"/>
                <wp:positionH relativeFrom="column">
                  <wp:posOffset>2907664</wp:posOffset>
                </wp:positionH>
                <wp:positionV relativeFrom="paragraph">
                  <wp:posOffset>374650</wp:posOffset>
                </wp:positionV>
                <wp:extent cx="1887643" cy="1430867"/>
                <wp:effectExtent l="19050" t="19050" r="17780" b="1714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7643" cy="14308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3E8EB3" id="Прямоугольник 21" o:spid="_x0000_s1026" style="position:absolute;margin-left:228.95pt;margin-top:29.5pt;width:148.65pt;height:112.6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6A6A27" wp14:editId="4265970A">
                <wp:simplePos x="0" y="0"/>
                <wp:positionH relativeFrom="column">
                  <wp:posOffset>1578398</wp:posOffset>
                </wp:positionH>
                <wp:positionV relativeFrom="paragraph">
                  <wp:posOffset>374650</wp:posOffset>
                </wp:positionV>
                <wp:extent cx="1303867" cy="1430867"/>
                <wp:effectExtent l="19050" t="19050" r="10795" b="17145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867" cy="14308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693E63" id="Прямоугольник 20" o:spid="_x0000_s1026" style="position:absolute;margin-left:124.3pt;margin-top:29.5pt;width:102.65pt;height:112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403CD10" wp14:editId="62030C45">
            <wp:extent cx="3488266" cy="3235493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4106" cy="32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04FB" w14:textId="2D3259A1" w:rsidR="0095566F" w:rsidRPr="00B344A3" w:rsidRDefault="0095566F" w:rsidP="006E17FD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86C92" w:rsidRPr="002E3197">
        <w:rPr>
          <w:rFonts w:ascii="Times New Roman" w:hAnsi="Times New Roman" w:cs="Times New Roman"/>
          <w:sz w:val="28"/>
          <w:szCs w:val="28"/>
        </w:rPr>
        <w:t>8.</w:t>
      </w:r>
      <w:r w:rsidR="00586C9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E3197">
        <w:rPr>
          <w:rFonts w:ascii="Times New Roman" w:hAnsi="Times New Roman" w:cs="Times New Roman"/>
          <w:sz w:val="28"/>
          <w:szCs w:val="28"/>
        </w:rPr>
        <w:t>Макет пользовательского</w:t>
      </w:r>
      <w:r>
        <w:rPr>
          <w:rFonts w:ascii="Times New Roman" w:hAnsi="Times New Roman" w:cs="Times New Roman"/>
          <w:sz w:val="28"/>
          <w:szCs w:val="28"/>
        </w:rPr>
        <w:t xml:space="preserve"> интерфейс</w:t>
      </w:r>
      <w:r w:rsidR="002E319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плагина</w:t>
      </w:r>
      <w:r w:rsidR="002A1974">
        <w:rPr>
          <w:rFonts w:ascii="Times New Roman" w:hAnsi="Times New Roman" w:cs="Times New Roman"/>
          <w:sz w:val="28"/>
          <w:szCs w:val="28"/>
        </w:rPr>
        <w:t>.</w:t>
      </w:r>
    </w:p>
    <w:p w14:paraId="5FBFE194" w14:textId="5E26F9EA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плагина перед пользователем появляется главное окно</w:t>
      </w:r>
      <w:r w:rsidR="002A197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содержащее </w:t>
      </w:r>
      <w:r w:rsidR="002A197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элемента </w:t>
      </w:r>
      <w:r>
        <w:rPr>
          <w:rFonts w:ascii="Times New Roman" w:hAnsi="Times New Roman" w:cs="Times New Roman"/>
          <w:sz w:val="28"/>
          <w:szCs w:val="28"/>
          <w:lang w:val="en-US"/>
        </w:rPr>
        <w:t>GroupBox</w:t>
      </w:r>
      <w:r w:rsidRPr="003E74E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Каждый элемент содержит одну из групп параметров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402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 </w:t>
      </w:r>
      <w:r w:rsidR="00B01C2C">
        <w:rPr>
          <w:rFonts w:ascii="Times New Roman" w:hAnsi="Times New Roman" w:cs="Times New Roman"/>
          <w:sz w:val="28"/>
          <w:szCs w:val="28"/>
        </w:rPr>
        <w:t>кровати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82FEDA" w14:textId="7929CB55" w:rsidR="00B01C2C" w:rsidRDefault="0045190E" w:rsidP="0045190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95566F">
        <w:rPr>
          <w:rFonts w:ascii="Times New Roman" w:hAnsi="Times New Roman" w:cs="Times New Roman"/>
          <w:sz w:val="28"/>
          <w:szCs w:val="28"/>
        </w:rPr>
        <w:lastRenderedPageBreak/>
        <w:t>Параметры распределены по группам согласно их принадлежности элементам проектируемой модели.</w:t>
      </w:r>
    </w:p>
    <w:p w14:paraId="64D9645C" w14:textId="7978F604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1</w:t>
      </w:r>
      <w:r w:rsidRPr="008402E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Габариты </w:t>
      </w:r>
      <w:r w:rsidR="002A1974">
        <w:rPr>
          <w:rFonts w:ascii="Times New Roman" w:hAnsi="Times New Roman" w:cs="Times New Roman"/>
          <w:sz w:val="28"/>
          <w:szCs w:val="28"/>
        </w:rPr>
        <w:t>основной части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EC092C" w14:textId="7F2A449D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2</w:t>
      </w:r>
      <w:r w:rsidRPr="008402E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Габариты </w:t>
      </w:r>
      <w:r w:rsidR="002A1974">
        <w:rPr>
          <w:rFonts w:ascii="Times New Roman" w:hAnsi="Times New Roman" w:cs="Times New Roman"/>
          <w:sz w:val="28"/>
          <w:szCs w:val="28"/>
        </w:rPr>
        <w:t>ножек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428981B" w14:textId="40FB381A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3</w:t>
      </w:r>
      <w:r w:rsidRPr="008402E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Габариты </w:t>
      </w:r>
      <w:r w:rsidR="002A1974">
        <w:rPr>
          <w:rFonts w:ascii="Times New Roman" w:hAnsi="Times New Roman" w:cs="Times New Roman"/>
          <w:sz w:val="28"/>
          <w:szCs w:val="28"/>
        </w:rPr>
        <w:t>спинки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0A412DE" w14:textId="7A2FCCAB" w:rsidR="002A1974" w:rsidRDefault="002A1974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4: Параметры пользователя.</w:t>
      </w:r>
    </w:p>
    <w:p w14:paraId="1460035A" w14:textId="2A5B3E3C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каждого параметра предусмотрено </w:t>
      </w:r>
      <w:r w:rsidR="007B75E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элемента</w:t>
      </w:r>
      <w:r w:rsidRPr="002E5E8B">
        <w:rPr>
          <w:rFonts w:ascii="Times New Roman" w:hAnsi="Times New Roman" w:cs="Times New Roman"/>
          <w:sz w:val="28"/>
          <w:szCs w:val="28"/>
        </w:rPr>
        <w:t>:</w:t>
      </w:r>
    </w:p>
    <w:p w14:paraId="426D5F60" w14:textId="45A3CFB0" w:rsidR="0095566F" w:rsidRPr="003F7F09" w:rsidRDefault="0095566F" w:rsidP="006E17FD">
      <w:pPr>
        <w:tabs>
          <w:tab w:val="left" w:pos="1276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   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2E5E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принимает значение параметра, вводимое пользователем. Окрашивается в красный цвет, при вводе некорректного значения</w:t>
      </w:r>
      <w:r w:rsidR="003F7F09">
        <w:rPr>
          <w:rFonts w:ascii="Times New Roman" w:hAnsi="Times New Roman" w:cs="Times New Roman"/>
          <w:sz w:val="28"/>
          <w:szCs w:val="28"/>
        </w:rPr>
        <w:t>. При вводе некорректного значения и потере фокуса элементом</w:t>
      </w:r>
      <w:r w:rsidR="003F7F09" w:rsidRPr="003F7F09">
        <w:rPr>
          <w:rFonts w:ascii="Times New Roman" w:hAnsi="Times New Roman" w:cs="Times New Roman"/>
          <w:sz w:val="28"/>
          <w:szCs w:val="28"/>
        </w:rPr>
        <w:t>,</w:t>
      </w:r>
      <w:r w:rsidR="003F7F09">
        <w:rPr>
          <w:rFonts w:ascii="Times New Roman" w:hAnsi="Times New Roman" w:cs="Times New Roman"/>
          <w:sz w:val="28"/>
          <w:szCs w:val="28"/>
        </w:rPr>
        <w:t xml:space="preserve"> значение возвращается к последнему введенному корректному значению.</w:t>
      </w:r>
    </w:p>
    <w:p w14:paraId="78F0AAE1" w14:textId="18544D8E" w:rsidR="0095566F" w:rsidRDefault="0095566F" w:rsidP="006E17FD">
      <w:pPr>
        <w:pStyle w:val="a3"/>
        <w:numPr>
          <w:ilvl w:val="0"/>
          <w:numId w:val="7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Lable</w:t>
      </w:r>
      <w:proofErr w:type="spellEnd"/>
      <w:r w:rsidRPr="002E5E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указывающий название параметра, располагается </w:t>
      </w:r>
      <w:r w:rsidR="0056147D">
        <w:rPr>
          <w:rFonts w:ascii="Times New Roman" w:hAnsi="Times New Roman" w:cs="Times New Roman"/>
          <w:sz w:val="28"/>
          <w:szCs w:val="28"/>
        </w:rPr>
        <w:t>над</w:t>
      </w:r>
      <w:r>
        <w:rPr>
          <w:rFonts w:ascii="Times New Roman" w:hAnsi="Times New Roman" w:cs="Times New Roman"/>
          <w:sz w:val="28"/>
          <w:szCs w:val="28"/>
        </w:rPr>
        <w:t xml:space="preserve"> элемент</w:t>
      </w:r>
      <w:r w:rsidR="0056147D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="00240C51">
        <w:rPr>
          <w:rFonts w:ascii="Times New Roman" w:hAnsi="Times New Roman" w:cs="Times New Roman"/>
          <w:sz w:val="28"/>
          <w:szCs w:val="28"/>
        </w:rPr>
        <w:t>;</w:t>
      </w:r>
    </w:p>
    <w:p w14:paraId="647730F3" w14:textId="1200930A" w:rsidR="0095566F" w:rsidRPr="002E5E8B" w:rsidRDefault="0095566F" w:rsidP="006E17FD">
      <w:pPr>
        <w:pStyle w:val="a3"/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</w:t>
      </w:r>
      <w:r w:rsidR="003F7F09">
        <w:rPr>
          <w:rFonts w:ascii="Times New Roman" w:hAnsi="Times New Roman" w:cs="Times New Roman"/>
          <w:sz w:val="28"/>
          <w:szCs w:val="28"/>
        </w:rPr>
        <w:t xml:space="preserve">сле запуска для ввода доступно </w:t>
      </w:r>
      <w:r w:rsidR="007B75E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параметров</w:t>
      </w:r>
      <w:r w:rsidRPr="002E5E8B">
        <w:rPr>
          <w:rFonts w:ascii="Times New Roman" w:hAnsi="Times New Roman" w:cs="Times New Roman"/>
          <w:sz w:val="28"/>
          <w:szCs w:val="28"/>
        </w:rPr>
        <w:t>:</w:t>
      </w:r>
    </w:p>
    <w:p w14:paraId="4B9DD9CE" w14:textId="76DC6C6B" w:rsidR="0095566F" w:rsidRPr="002E5E8B" w:rsidRDefault="0095566F" w:rsidP="006E17FD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</w:t>
      </w:r>
      <w:r w:rsidR="007B75E1">
        <w:rPr>
          <w:rFonts w:ascii="Times New Roman" w:hAnsi="Times New Roman" w:cs="Times New Roman"/>
          <w:sz w:val="28"/>
          <w:szCs w:val="28"/>
        </w:rPr>
        <w:t>основной части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H)</w:t>
      </w:r>
      <w:r w:rsidR="00240C51">
        <w:rPr>
          <w:rFonts w:ascii="Times New Roman" w:hAnsi="Times New Roman" w:cs="Times New Roman"/>
          <w:sz w:val="28"/>
          <w:szCs w:val="28"/>
        </w:rPr>
        <w:t>;</w:t>
      </w:r>
    </w:p>
    <w:p w14:paraId="01B99386" w14:textId="4D1EDD7F" w:rsidR="0095566F" w:rsidRDefault="0095566F" w:rsidP="006E17FD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Длинна </w:t>
      </w:r>
      <w:r w:rsidR="007B75E1">
        <w:rPr>
          <w:rFonts w:ascii="Times New Roman" w:hAnsi="Times New Roman" w:cs="Times New Roman"/>
          <w:sz w:val="28"/>
          <w:szCs w:val="28"/>
        </w:rPr>
        <w:t xml:space="preserve">основной части </w:t>
      </w:r>
      <w:r w:rsidR="00240C51">
        <w:rPr>
          <w:rFonts w:ascii="Times New Roman" w:hAnsi="Times New Roman" w:cs="Times New Roman"/>
          <w:sz w:val="28"/>
          <w:szCs w:val="28"/>
          <w:lang w:val="en-US"/>
        </w:rPr>
        <w:t>(L);</w:t>
      </w:r>
    </w:p>
    <w:p w14:paraId="475D2D6F" w14:textId="6B5501B2" w:rsidR="0095566F" w:rsidRDefault="0095566F" w:rsidP="006E17FD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Ширина </w:t>
      </w:r>
      <w:r w:rsidR="007B75E1">
        <w:rPr>
          <w:rFonts w:ascii="Times New Roman" w:hAnsi="Times New Roman" w:cs="Times New Roman"/>
          <w:sz w:val="28"/>
          <w:szCs w:val="28"/>
        </w:rPr>
        <w:t xml:space="preserve">основной части </w:t>
      </w:r>
      <w:r>
        <w:rPr>
          <w:rFonts w:ascii="Times New Roman" w:hAnsi="Times New Roman" w:cs="Times New Roman"/>
          <w:sz w:val="28"/>
          <w:szCs w:val="28"/>
        </w:rPr>
        <w:t>(</w:t>
      </w:r>
      <w:r w:rsidR="00240C51">
        <w:rPr>
          <w:rFonts w:ascii="Times New Roman" w:hAnsi="Times New Roman" w:cs="Times New Roman"/>
          <w:sz w:val="28"/>
          <w:szCs w:val="28"/>
          <w:lang w:val="en-US"/>
        </w:rPr>
        <w:t>W);</w:t>
      </w:r>
    </w:p>
    <w:p w14:paraId="5CA4C62E" w14:textId="5D00D13A" w:rsidR="0095566F" w:rsidRDefault="0095566F" w:rsidP="006E17FD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Диаметр </w:t>
      </w:r>
      <w:r w:rsidR="007B75E1">
        <w:rPr>
          <w:rFonts w:ascii="Times New Roman" w:hAnsi="Times New Roman" w:cs="Times New Roman"/>
          <w:sz w:val="28"/>
          <w:szCs w:val="28"/>
        </w:rPr>
        <w:t>ножек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240C51">
        <w:rPr>
          <w:rFonts w:ascii="Times New Roman" w:hAnsi="Times New Roman" w:cs="Times New Roman"/>
          <w:sz w:val="28"/>
          <w:szCs w:val="28"/>
          <w:lang w:val="en-US"/>
        </w:rPr>
        <w:t>D);</w:t>
      </w:r>
    </w:p>
    <w:p w14:paraId="405E894D" w14:textId="608323EE" w:rsidR="0095566F" w:rsidRDefault="007B75E1" w:rsidP="003F7F09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Высота</w:t>
      </w:r>
      <w:r w:rsidR="009556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ножек </w:t>
      </w:r>
      <w:r w:rsidR="0095566F"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Lh</w:t>
      </w:r>
      <w:proofErr w:type="spellEnd"/>
      <w:r w:rsidR="003F7F0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37EF86D" w14:textId="14834A1F" w:rsidR="003F7F09" w:rsidRDefault="007B75E1" w:rsidP="003F7F09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Толщина</w:t>
      </w:r>
      <w:r w:rsidR="003F7F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спинки </w:t>
      </w:r>
      <w:r w:rsidR="003F7F0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Tb</w:t>
      </w:r>
      <w:r w:rsidR="003F7F09">
        <w:rPr>
          <w:rFonts w:ascii="Times New Roman" w:hAnsi="Times New Roman" w:cs="Times New Roman"/>
          <w:sz w:val="28"/>
          <w:szCs w:val="28"/>
        </w:rPr>
        <w:t>)</w:t>
      </w:r>
      <w:r w:rsidR="003F7F0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116973E" w14:textId="676EBA75" w:rsidR="003F7F09" w:rsidRDefault="003F7F09" w:rsidP="003F7F09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</w:t>
      </w:r>
      <w:r w:rsidR="007B75E1">
        <w:rPr>
          <w:rFonts w:ascii="Times New Roman" w:hAnsi="Times New Roman" w:cs="Times New Roman"/>
          <w:sz w:val="28"/>
          <w:szCs w:val="28"/>
        </w:rPr>
        <w:t>спинки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7B75E1"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)</w:t>
      </w:r>
      <w:r w:rsidR="007B75E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8F25BE3" w14:textId="74C51D95" w:rsidR="007B75E1" w:rsidRDefault="007B75E1" w:rsidP="003F7F09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Рост человека</w:t>
      </w:r>
    </w:p>
    <w:p w14:paraId="490CC1FB" w14:textId="2E77691A" w:rsidR="007B75E1" w:rsidRDefault="007B75E1" w:rsidP="003F7F09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Количество спальных мест</w:t>
      </w:r>
    </w:p>
    <w:p w14:paraId="307A8420" w14:textId="0FED58D5" w:rsidR="003F7F09" w:rsidRPr="003F7F09" w:rsidRDefault="003F7F09" w:rsidP="003F7F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поля предварительно заполнены </w:t>
      </w:r>
      <w:r w:rsidR="007B75E1">
        <w:rPr>
          <w:rFonts w:ascii="Times New Roman" w:hAnsi="Times New Roman" w:cs="Times New Roman"/>
          <w:sz w:val="28"/>
          <w:szCs w:val="28"/>
        </w:rPr>
        <w:t>средними</w:t>
      </w:r>
      <w:r>
        <w:rPr>
          <w:rFonts w:ascii="Times New Roman" w:hAnsi="Times New Roman" w:cs="Times New Roman"/>
          <w:sz w:val="28"/>
          <w:szCs w:val="28"/>
        </w:rPr>
        <w:t xml:space="preserve"> значениями параметров.</w:t>
      </w:r>
    </w:p>
    <w:p w14:paraId="05C62884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правом нижнем углу располагаются 2 элемента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217BD9">
        <w:rPr>
          <w:rFonts w:ascii="Times New Roman" w:hAnsi="Times New Roman" w:cs="Times New Roman"/>
          <w:sz w:val="28"/>
          <w:szCs w:val="28"/>
        </w:rPr>
        <w:t>.</w:t>
      </w:r>
    </w:p>
    <w:p w14:paraId="1E0D05C1" w14:textId="790E1BB2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клике по элементу с текстом </w:t>
      </w:r>
      <w:r w:rsidRPr="00BD1049">
        <w:rPr>
          <w:rFonts w:ascii="Times New Roman" w:hAnsi="Times New Roman" w:cs="Times New Roman"/>
          <w:sz w:val="28"/>
          <w:szCs w:val="28"/>
        </w:rPr>
        <w:t>“</w:t>
      </w:r>
      <w:r w:rsidR="007B75E1">
        <w:rPr>
          <w:rFonts w:ascii="Times New Roman" w:hAnsi="Times New Roman" w:cs="Times New Roman"/>
          <w:sz w:val="28"/>
          <w:szCs w:val="28"/>
        </w:rPr>
        <w:t>Отмена</w:t>
      </w:r>
      <w:r w:rsidRPr="00BD104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7B75E1">
        <w:rPr>
          <w:rFonts w:ascii="Times New Roman" w:hAnsi="Times New Roman" w:cs="Times New Roman"/>
          <w:sz w:val="28"/>
          <w:szCs w:val="28"/>
        </w:rPr>
        <w:t>форма закрывается, а изменения не сохраняются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A66D0FA" w14:textId="047D7072" w:rsidR="00146834" w:rsidRDefault="0095566F" w:rsidP="000E4E6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Элемент с текстом </w:t>
      </w:r>
      <w:r w:rsidRPr="00BD1049">
        <w:rPr>
          <w:rFonts w:ascii="Times New Roman" w:hAnsi="Times New Roman" w:cs="Times New Roman"/>
          <w:sz w:val="28"/>
          <w:szCs w:val="28"/>
        </w:rPr>
        <w:t>“</w:t>
      </w:r>
      <w:r w:rsidR="007B75E1">
        <w:rPr>
          <w:rFonts w:ascii="Times New Roman" w:hAnsi="Times New Roman" w:cs="Times New Roman"/>
          <w:sz w:val="28"/>
          <w:szCs w:val="28"/>
        </w:rPr>
        <w:t>Ок</w:t>
      </w:r>
      <w:r w:rsidRPr="00BD1049">
        <w:rPr>
          <w:rFonts w:ascii="Times New Roman" w:hAnsi="Times New Roman" w:cs="Times New Roman"/>
          <w:sz w:val="28"/>
          <w:szCs w:val="28"/>
        </w:rPr>
        <w:t>”</w:t>
      </w:r>
      <w:r w:rsidR="000E4E67">
        <w:rPr>
          <w:rFonts w:ascii="Times New Roman" w:hAnsi="Times New Roman" w:cs="Times New Roman"/>
          <w:sz w:val="28"/>
          <w:szCs w:val="28"/>
        </w:rPr>
        <w:t xml:space="preserve"> не требует предварительного ввода параметров и доступен всё время работы с параметрами</w:t>
      </w:r>
      <w:r>
        <w:rPr>
          <w:rFonts w:ascii="Times New Roman" w:hAnsi="Times New Roman" w:cs="Times New Roman"/>
          <w:sz w:val="28"/>
          <w:szCs w:val="28"/>
        </w:rPr>
        <w:t xml:space="preserve">. После клика по данному элементу происходит </w:t>
      </w:r>
      <w:r w:rsidR="007B75E1">
        <w:rPr>
          <w:rFonts w:ascii="Times New Roman" w:hAnsi="Times New Roman" w:cs="Times New Roman"/>
          <w:sz w:val="28"/>
          <w:szCs w:val="28"/>
        </w:rPr>
        <w:t>закрытие формы</w:t>
      </w:r>
      <w:r w:rsidRPr="00B25E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построение модели </w:t>
      </w:r>
      <w:r w:rsidR="007B75E1">
        <w:rPr>
          <w:rFonts w:ascii="Times New Roman" w:hAnsi="Times New Roman" w:cs="Times New Roman"/>
          <w:sz w:val="28"/>
          <w:szCs w:val="28"/>
        </w:rPr>
        <w:t>кровати</w:t>
      </w:r>
      <w:r>
        <w:rPr>
          <w:rFonts w:ascii="Times New Roman" w:hAnsi="Times New Roman" w:cs="Times New Roman"/>
          <w:sz w:val="28"/>
          <w:szCs w:val="28"/>
        </w:rPr>
        <w:t xml:space="preserve"> согласно заданным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пользователем параметрам. После завершения построения все элементы формы </w:t>
      </w:r>
      <w:r w:rsidR="007B75E1">
        <w:rPr>
          <w:rFonts w:ascii="Times New Roman" w:hAnsi="Times New Roman" w:cs="Times New Roman"/>
          <w:sz w:val="28"/>
          <w:szCs w:val="28"/>
        </w:rPr>
        <w:t>сохраняют последние введенные значен</w:t>
      </w:r>
      <w:r w:rsidR="0045190E">
        <w:rPr>
          <w:rFonts w:ascii="Times New Roman" w:hAnsi="Times New Roman" w:cs="Times New Roman"/>
          <w:sz w:val="28"/>
          <w:szCs w:val="28"/>
        </w:rPr>
        <w:t>и</w:t>
      </w:r>
      <w:r w:rsidR="007B75E1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>.</w:t>
      </w:r>
      <w:r w:rsidR="004519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Верстка главного окна </w:t>
      </w:r>
      <w:r w:rsidR="007B75E1">
        <w:rPr>
          <w:rFonts w:ascii="Times New Roman" w:hAnsi="Times New Roman" w:cs="Times New Roman"/>
          <w:sz w:val="28"/>
          <w:szCs w:val="28"/>
        </w:rPr>
        <w:t>статична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EA527C" w:rsidRPr="00EA527C">
        <w:t xml:space="preserve"> </w:t>
      </w:r>
    </w:p>
    <w:p w14:paraId="4C3530BE" w14:textId="79CF0D2B" w:rsidR="00E506D5" w:rsidRDefault="001655BD" w:rsidP="006E17FD">
      <w:pPr>
        <w:pStyle w:val="1"/>
        <w:spacing w:before="240" w:after="240" w:line="360" w:lineRule="auto"/>
        <w:ind w:left="0" w:firstLine="0"/>
        <w:jc w:val="center"/>
        <w:rPr>
          <w:lang w:val="ru-RU"/>
        </w:rPr>
      </w:pPr>
      <w:r w:rsidRPr="001655BD">
        <w:rPr>
          <w:lang w:val="ru-RU"/>
        </w:rPr>
        <w:t>Список использованных источников</w:t>
      </w:r>
    </w:p>
    <w:p w14:paraId="1739158C" w14:textId="2A770EFA" w:rsidR="007C71DD" w:rsidRPr="00F02546" w:rsidRDefault="007C71DD" w:rsidP="006E17FD">
      <w:pPr>
        <w:pStyle w:val="1"/>
        <w:spacing w:before="0" w:line="360" w:lineRule="auto"/>
        <w:ind w:left="238" w:hanging="238"/>
        <w:jc w:val="both"/>
        <w:rPr>
          <w:b w:val="0"/>
          <w:lang w:val="ru-RU"/>
        </w:rPr>
      </w:pPr>
      <w:r w:rsidRPr="007C71DD">
        <w:rPr>
          <w:b w:val="0"/>
          <w:lang w:val="ru-RU"/>
        </w:rPr>
        <w:t>1.</w:t>
      </w:r>
      <w:r w:rsidR="00C70AE5">
        <w:rPr>
          <w:b w:val="0"/>
          <w:lang w:val="ru-RU"/>
        </w:rPr>
        <w:tab/>
      </w:r>
      <w:r w:rsidR="00C70AE5" w:rsidRPr="00C70AE5">
        <w:rPr>
          <w:b w:val="0"/>
        </w:rPr>
        <w:t>AutoCAD</w:t>
      </w:r>
      <w:r w:rsidR="00C70AE5" w:rsidRPr="00C70AE5">
        <w:rPr>
          <w:b w:val="0"/>
          <w:lang w:val="ru-RU"/>
        </w:rPr>
        <w:t xml:space="preserve"> </w:t>
      </w:r>
      <w:r w:rsidR="00C70AE5" w:rsidRPr="00C70AE5">
        <w:rPr>
          <w:b w:val="0"/>
        </w:rPr>
        <w:t>for</w:t>
      </w:r>
      <w:r w:rsidR="00C70AE5" w:rsidRPr="00C70AE5">
        <w:rPr>
          <w:b w:val="0"/>
          <w:lang w:val="ru-RU"/>
        </w:rPr>
        <w:t xml:space="preserve"> </w:t>
      </w:r>
      <w:r w:rsidR="00C70AE5" w:rsidRPr="00C70AE5">
        <w:rPr>
          <w:b w:val="0"/>
        </w:rPr>
        <w:t>Mac</w:t>
      </w:r>
      <w:r w:rsidR="00C70AE5" w:rsidRPr="00C70AE5">
        <w:rPr>
          <w:b w:val="0"/>
          <w:lang w:val="ru-RU"/>
        </w:rPr>
        <w:t xml:space="preserve"> и </w:t>
      </w:r>
      <w:r w:rsidR="00C70AE5" w:rsidRPr="00C70AE5">
        <w:rPr>
          <w:b w:val="0"/>
        </w:rPr>
        <w:t>Windows</w:t>
      </w:r>
      <w:r w:rsidR="00C70AE5" w:rsidRPr="00C70AE5">
        <w:rPr>
          <w:b w:val="0"/>
          <w:lang w:val="ru-RU"/>
        </w:rPr>
        <w:t xml:space="preserve"> | САПР | </w:t>
      </w:r>
      <w:r w:rsidR="00C70AE5" w:rsidRPr="00C70AE5">
        <w:rPr>
          <w:b w:val="0"/>
        </w:rPr>
        <w:t>Autodesk</w:t>
      </w:r>
      <w:r w:rsidR="00C70AE5" w:rsidRPr="00C70AE5">
        <w:rPr>
          <w:b w:val="0"/>
          <w:lang w:val="ru-RU"/>
        </w:rPr>
        <w:t xml:space="preserve"> </w:t>
      </w:r>
      <w:r w:rsidR="00B634B6" w:rsidRPr="00B634B6">
        <w:rPr>
          <w:b w:val="0"/>
          <w:lang w:val="ru-RU"/>
        </w:rPr>
        <w:t>[</w:t>
      </w:r>
      <w:r w:rsidR="00B634B6">
        <w:rPr>
          <w:b w:val="0"/>
          <w:lang w:val="ru-RU"/>
        </w:rPr>
        <w:t>Электронный ресурс</w:t>
      </w:r>
      <w:r w:rsidR="00B634B6" w:rsidRPr="00B634B6">
        <w:rPr>
          <w:b w:val="0"/>
          <w:lang w:val="ru-RU"/>
        </w:rPr>
        <w:t>]</w:t>
      </w:r>
      <w:r w:rsidR="00B634B6">
        <w:rPr>
          <w:b w:val="0"/>
          <w:lang w:val="ru-RU"/>
        </w:rPr>
        <w:t>.</w:t>
      </w:r>
      <w:r w:rsidR="00B634B6" w:rsidRPr="00B634B6">
        <w:rPr>
          <w:b w:val="0"/>
          <w:lang w:val="ru-RU"/>
        </w:rPr>
        <w:t xml:space="preserve"> </w:t>
      </w:r>
      <w:r w:rsidR="00B634B6">
        <w:rPr>
          <w:b w:val="0"/>
          <w:lang w:val="ru-RU"/>
        </w:rPr>
        <w:t xml:space="preserve">– </w:t>
      </w:r>
      <w:r w:rsidR="00B634B6">
        <w:rPr>
          <w:b w:val="0"/>
        </w:rPr>
        <w:t>URL</w:t>
      </w:r>
      <w:r w:rsidR="00B634B6" w:rsidRPr="00B634B6">
        <w:rPr>
          <w:b w:val="0"/>
          <w:lang w:val="ru-RU"/>
        </w:rPr>
        <w:t xml:space="preserve">: </w:t>
      </w:r>
      <w:r w:rsidR="00EA527C" w:rsidRPr="00EA527C">
        <w:rPr>
          <w:rStyle w:val="ae"/>
          <w:b w:val="0"/>
          <w:lang w:val="ru-RU"/>
        </w:rPr>
        <w:t>https://www.autodesk.ru/products/autocad/overview</w:t>
      </w:r>
      <w:r w:rsidR="00F02546">
        <w:rPr>
          <w:b w:val="0"/>
          <w:lang w:val="ru-RU"/>
        </w:rPr>
        <w:t xml:space="preserve"> </w:t>
      </w:r>
      <w:r w:rsidR="00F02546" w:rsidRPr="00F02546">
        <w:rPr>
          <w:b w:val="0"/>
          <w:lang w:val="ru-RU"/>
        </w:rPr>
        <w:t>(</w:t>
      </w:r>
      <w:r w:rsidR="00F02546">
        <w:rPr>
          <w:b w:val="0"/>
          <w:lang w:val="ru-RU"/>
        </w:rPr>
        <w:t xml:space="preserve">дата обращения: </w:t>
      </w:r>
      <w:r w:rsidR="00C70AE5" w:rsidRPr="00C70AE5">
        <w:rPr>
          <w:b w:val="0"/>
          <w:lang w:val="ru-RU"/>
        </w:rPr>
        <w:t>11</w:t>
      </w:r>
      <w:r w:rsidR="00F02546">
        <w:rPr>
          <w:b w:val="0"/>
          <w:lang w:val="ru-RU"/>
        </w:rPr>
        <w:t>.0</w:t>
      </w:r>
      <w:r w:rsidR="00C70AE5" w:rsidRPr="00C70AE5">
        <w:rPr>
          <w:b w:val="0"/>
          <w:lang w:val="ru-RU"/>
        </w:rPr>
        <w:t>3</w:t>
      </w:r>
      <w:r w:rsidR="00F02546">
        <w:rPr>
          <w:b w:val="0"/>
          <w:lang w:val="ru-RU"/>
        </w:rPr>
        <w:t>.2020</w:t>
      </w:r>
      <w:r w:rsidR="00F02546" w:rsidRPr="00F02546">
        <w:rPr>
          <w:b w:val="0"/>
          <w:lang w:val="ru-RU"/>
        </w:rPr>
        <w:t>);</w:t>
      </w:r>
    </w:p>
    <w:p w14:paraId="3F1AD55E" w14:textId="59ED5A7E" w:rsidR="007C71DD" w:rsidRPr="008614F5" w:rsidRDefault="008614F5" w:rsidP="006E17FD">
      <w:pPr>
        <w:pStyle w:val="1"/>
        <w:spacing w:before="0" w:line="360" w:lineRule="auto"/>
        <w:ind w:left="238" w:hanging="238"/>
        <w:jc w:val="both"/>
        <w:rPr>
          <w:b w:val="0"/>
          <w:lang w:val="ru-RU"/>
        </w:rPr>
      </w:pPr>
      <w:r>
        <w:rPr>
          <w:b w:val="0"/>
          <w:lang w:val="ru-RU"/>
        </w:rPr>
        <w:t>2.</w:t>
      </w:r>
      <w:r w:rsidR="00C70AE5">
        <w:rPr>
          <w:b w:val="0"/>
          <w:lang w:val="ru-RU"/>
        </w:rPr>
        <w:tab/>
      </w:r>
      <w:proofErr w:type="spellStart"/>
      <w:r w:rsidR="00C70AE5" w:rsidRPr="00C70AE5">
        <w:rPr>
          <w:b w:val="0"/>
          <w:lang w:val="ru-RU"/>
        </w:rPr>
        <w:t>AutoCAD</w:t>
      </w:r>
      <w:proofErr w:type="spellEnd"/>
      <w:r w:rsidR="00C70AE5" w:rsidRPr="00C70AE5">
        <w:rPr>
          <w:b w:val="0"/>
          <w:lang w:val="ru-RU"/>
        </w:rPr>
        <w:t xml:space="preserve"> .NET </w:t>
      </w:r>
      <w:proofErr w:type="spellStart"/>
      <w:r w:rsidR="00C70AE5" w:rsidRPr="00C70AE5">
        <w:rPr>
          <w:b w:val="0"/>
          <w:lang w:val="ru-RU"/>
        </w:rPr>
        <w:t>Developer's</w:t>
      </w:r>
      <w:proofErr w:type="spellEnd"/>
      <w:r w:rsidR="00C70AE5" w:rsidRPr="00C70AE5">
        <w:rPr>
          <w:b w:val="0"/>
          <w:lang w:val="ru-RU"/>
        </w:rPr>
        <w:t xml:space="preserve"> </w:t>
      </w:r>
      <w:proofErr w:type="spellStart"/>
      <w:r w:rsidR="00C70AE5" w:rsidRPr="00C70AE5">
        <w:rPr>
          <w:b w:val="0"/>
          <w:lang w:val="ru-RU"/>
        </w:rPr>
        <w:t>Guide</w:t>
      </w:r>
      <w:proofErr w:type="spellEnd"/>
      <w:r w:rsidR="00C70AE5" w:rsidRPr="00C70AE5">
        <w:rPr>
          <w:b w:val="0"/>
          <w:lang w:val="ru-RU"/>
        </w:rPr>
        <w:t xml:space="preserve"> </w:t>
      </w:r>
      <w:r w:rsidRPr="008614F5">
        <w:rPr>
          <w:b w:val="0"/>
          <w:lang w:val="ru-RU"/>
        </w:rPr>
        <w:t>[</w:t>
      </w:r>
      <w:r>
        <w:rPr>
          <w:b w:val="0"/>
          <w:lang w:val="ru-RU"/>
        </w:rPr>
        <w:t>Электронный ресурс</w:t>
      </w:r>
      <w:r w:rsidRPr="008614F5">
        <w:rPr>
          <w:b w:val="0"/>
          <w:lang w:val="ru-RU"/>
        </w:rPr>
        <w:t>]</w:t>
      </w:r>
      <w:r>
        <w:rPr>
          <w:b w:val="0"/>
          <w:lang w:val="ru-RU"/>
        </w:rPr>
        <w:t xml:space="preserve">. – </w:t>
      </w:r>
      <w:r>
        <w:rPr>
          <w:b w:val="0"/>
        </w:rPr>
        <w:t>URL</w:t>
      </w:r>
      <w:r w:rsidRPr="008614F5">
        <w:rPr>
          <w:b w:val="0"/>
          <w:lang w:val="ru-RU"/>
        </w:rPr>
        <w:t xml:space="preserve">: </w:t>
      </w:r>
      <w:r w:rsidR="00C70AE5" w:rsidRPr="00C70AE5">
        <w:rPr>
          <w:b w:val="0"/>
          <w:color w:val="0070C0"/>
          <w:u w:val="single"/>
          <w:lang w:val="ru-RU"/>
        </w:rPr>
        <w:t>http://docs.autodesk.com/ACD/2010/ENU/AutoCAD%20.NET%20Developer's%20Guide</w:t>
      </w:r>
      <w:r w:rsidRPr="00C70AE5">
        <w:rPr>
          <w:b w:val="0"/>
          <w:color w:val="0070C0"/>
          <w:lang w:val="ru-RU"/>
        </w:rPr>
        <w:t xml:space="preserve"> </w:t>
      </w:r>
      <w:r w:rsidRPr="008614F5">
        <w:rPr>
          <w:b w:val="0"/>
          <w:lang w:val="ru-RU"/>
        </w:rPr>
        <w:t>(</w:t>
      </w:r>
      <w:r>
        <w:rPr>
          <w:b w:val="0"/>
          <w:lang w:val="ru-RU"/>
        </w:rPr>
        <w:t xml:space="preserve">дата обращения: </w:t>
      </w:r>
      <w:r w:rsidR="00C70AE5" w:rsidRPr="00C70AE5">
        <w:rPr>
          <w:b w:val="0"/>
          <w:lang w:val="ru-RU"/>
        </w:rPr>
        <w:t>11</w:t>
      </w:r>
      <w:r w:rsidR="00C70AE5">
        <w:rPr>
          <w:b w:val="0"/>
          <w:lang w:val="ru-RU"/>
        </w:rPr>
        <w:t>.0</w:t>
      </w:r>
      <w:r w:rsidR="00C70AE5" w:rsidRPr="00C70AE5">
        <w:rPr>
          <w:b w:val="0"/>
          <w:lang w:val="ru-RU"/>
        </w:rPr>
        <w:t>3</w:t>
      </w:r>
      <w:r>
        <w:rPr>
          <w:b w:val="0"/>
          <w:lang w:val="ru-RU"/>
        </w:rPr>
        <w:t>.2020</w:t>
      </w:r>
      <w:r w:rsidRPr="00F02546">
        <w:rPr>
          <w:b w:val="0"/>
          <w:lang w:val="ru-RU"/>
        </w:rPr>
        <w:t>)</w:t>
      </w:r>
      <w:r w:rsidRPr="008614F5">
        <w:rPr>
          <w:b w:val="0"/>
          <w:lang w:val="ru-RU"/>
        </w:rPr>
        <w:t>;</w:t>
      </w:r>
    </w:p>
    <w:p w14:paraId="39BE04E3" w14:textId="1F857375" w:rsidR="008614F5" w:rsidRDefault="008614F5" w:rsidP="006E17FD">
      <w:pPr>
        <w:pStyle w:val="1"/>
        <w:spacing w:before="0" w:line="360" w:lineRule="auto"/>
        <w:ind w:left="238" w:hanging="238"/>
        <w:jc w:val="both"/>
        <w:rPr>
          <w:rStyle w:val="12"/>
          <w:b w:val="0"/>
          <w:lang w:val="ru-RU"/>
        </w:rPr>
      </w:pPr>
      <w:r w:rsidRPr="00E630D3">
        <w:rPr>
          <w:b w:val="0"/>
          <w:lang w:val="ru-RU"/>
        </w:rPr>
        <w:t>3.</w:t>
      </w:r>
      <w:r w:rsidR="00C70AE5">
        <w:rPr>
          <w:b w:val="0"/>
          <w:lang w:val="ru-RU"/>
        </w:rPr>
        <w:tab/>
      </w:r>
      <w:r w:rsidR="00E630D3">
        <w:rPr>
          <w:b w:val="0"/>
          <w:lang w:val="ru-RU"/>
        </w:rPr>
        <w:t xml:space="preserve">Приложение </w:t>
      </w:r>
      <w:r w:rsidR="00E630D3" w:rsidRPr="00E630D3">
        <w:rPr>
          <w:b w:val="0"/>
          <w:lang w:val="ru-RU"/>
        </w:rPr>
        <w:t>“</w:t>
      </w:r>
      <w:r w:rsidR="00E630D3" w:rsidRPr="00E630D3">
        <w:rPr>
          <w:rStyle w:val="12"/>
          <w:b w:val="0"/>
          <w:lang w:val="ru-RU"/>
        </w:rPr>
        <w:t>Оборудование: Металлоконструкции” [</w:t>
      </w:r>
      <w:r w:rsidR="00E630D3">
        <w:rPr>
          <w:rStyle w:val="12"/>
          <w:b w:val="0"/>
          <w:lang w:val="ru-RU"/>
        </w:rPr>
        <w:t>Электронный ресурс</w:t>
      </w:r>
      <w:r w:rsidR="00E630D3" w:rsidRPr="00E630D3">
        <w:rPr>
          <w:rStyle w:val="12"/>
          <w:b w:val="0"/>
          <w:lang w:val="ru-RU"/>
        </w:rPr>
        <w:t>]</w:t>
      </w:r>
      <w:r w:rsidR="00E630D3">
        <w:rPr>
          <w:rStyle w:val="12"/>
          <w:b w:val="0"/>
          <w:lang w:val="ru-RU"/>
        </w:rPr>
        <w:t xml:space="preserve">. – </w:t>
      </w:r>
      <w:r w:rsidR="00E630D3">
        <w:rPr>
          <w:rStyle w:val="12"/>
          <w:b w:val="0"/>
        </w:rPr>
        <w:t>URL</w:t>
      </w:r>
      <w:r w:rsidR="00E630D3" w:rsidRPr="00E630D3">
        <w:rPr>
          <w:rStyle w:val="12"/>
          <w:b w:val="0"/>
          <w:lang w:val="ru-RU"/>
        </w:rPr>
        <w:t xml:space="preserve">: </w:t>
      </w:r>
      <w:hyperlink r:id="rId19" w:history="1">
        <w:r w:rsidR="00E630D3" w:rsidRPr="00E630D3">
          <w:rPr>
            <w:rStyle w:val="ae"/>
            <w:b w:val="0"/>
            <w:lang w:val="ru-RU"/>
          </w:rPr>
          <w:t>https://kompas.ru/kompas-3D/application/machinery/steel-constructions-3d/</w:t>
        </w:r>
      </w:hyperlink>
      <w:r w:rsidR="00E630D3" w:rsidRPr="00E630D3">
        <w:rPr>
          <w:rStyle w:val="12"/>
          <w:b w:val="0"/>
          <w:lang w:val="ru-RU"/>
        </w:rPr>
        <w:t xml:space="preserve"> (</w:t>
      </w:r>
      <w:r w:rsidR="00E630D3">
        <w:rPr>
          <w:b w:val="0"/>
          <w:lang w:val="ru-RU"/>
        </w:rPr>
        <w:t xml:space="preserve">дата обращения: </w:t>
      </w:r>
      <w:r w:rsidR="00C70AE5" w:rsidRPr="00C70AE5">
        <w:rPr>
          <w:b w:val="0"/>
          <w:lang w:val="ru-RU"/>
        </w:rPr>
        <w:t>11</w:t>
      </w:r>
      <w:r w:rsidR="00C70AE5">
        <w:rPr>
          <w:b w:val="0"/>
          <w:lang w:val="ru-RU"/>
        </w:rPr>
        <w:t>.0</w:t>
      </w:r>
      <w:r w:rsidR="00C70AE5" w:rsidRPr="00C70AE5">
        <w:rPr>
          <w:b w:val="0"/>
          <w:lang w:val="ru-RU"/>
        </w:rPr>
        <w:t>3</w:t>
      </w:r>
      <w:r w:rsidR="00E630D3">
        <w:rPr>
          <w:b w:val="0"/>
          <w:lang w:val="ru-RU"/>
        </w:rPr>
        <w:t>.2020</w:t>
      </w:r>
      <w:r w:rsidR="00E630D3" w:rsidRPr="00E630D3">
        <w:rPr>
          <w:rStyle w:val="12"/>
          <w:b w:val="0"/>
          <w:lang w:val="ru-RU"/>
        </w:rPr>
        <w:t>);</w:t>
      </w:r>
    </w:p>
    <w:p w14:paraId="622AD5DC" w14:textId="05590074" w:rsidR="00E630D3" w:rsidRPr="002C04BC" w:rsidRDefault="00E630D3" w:rsidP="00C70AE5">
      <w:pPr>
        <w:pStyle w:val="1"/>
        <w:spacing w:line="360" w:lineRule="auto"/>
        <w:ind w:left="238" w:hanging="238"/>
        <w:jc w:val="both"/>
        <w:rPr>
          <w:rStyle w:val="12"/>
          <w:b w:val="0"/>
          <w:lang w:val="ru-RU"/>
        </w:rPr>
      </w:pPr>
      <w:r w:rsidRPr="002C04BC">
        <w:rPr>
          <w:rStyle w:val="12"/>
          <w:b w:val="0"/>
          <w:lang w:val="ru-RU"/>
        </w:rPr>
        <w:t>4.</w:t>
      </w:r>
      <w:r w:rsidR="00C70AE5">
        <w:rPr>
          <w:rStyle w:val="12"/>
          <w:b w:val="0"/>
          <w:lang w:val="ru-RU"/>
        </w:rPr>
        <w:tab/>
      </w:r>
      <w:proofErr w:type="spellStart"/>
      <w:r w:rsidR="00C70AE5" w:rsidRPr="00C70AE5">
        <w:rPr>
          <w:rStyle w:val="12"/>
          <w:b w:val="0"/>
          <w:lang w:val="ru-RU"/>
        </w:rPr>
        <w:t>Hilti</w:t>
      </w:r>
      <w:proofErr w:type="spellEnd"/>
      <w:r w:rsidR="00C70AE5" w:rsidRPr="00C70AE5">
        <w:rPr>
          <w:rStyle w:val="12"/>
          <w:b w:val="0"/>
          <w:lang w:val="ru-RU"/>
        </w:rPr>
        <w:t xml:space="preserve"> BIM/CAD </w:t>
      </w:r>
      <w:proofErr w:type="spellStart"/>
      <w:r w:rsidR="00C70AE5" w:rsidRPr="00C70AE5">
        <w:rPr>
          <w:rStyle w:val="12"/>
          <w:b w:val="0"/>
          <w:lang w:val="ru-RU"/>
        </w:rPr>
        <w:t>Library</w:t>
      </w:r>
      <w:proofErr w:type="spellEnd"/>
      <w:r w:rsidR="00C70AE5" w:rsidRPr="00C70AE5">
        <w:rPr>
          <w:rStyle w:val="12"/>
          <w:b w:val="0"/>
          <w:lang w:val="ru-RU"/>
        </w:rPr>
        <w:t xml:space="preserve"> | </w:t>
      </w:r>
      <w:proofErr w:type="spellStart"/>
      <w:r w:rsidR="00C70AE5" w:rsidRPr="00C70AE5">
        <w:rPr>
          <w:rStyle w:val="12"/>
          <w:b w:val="0"/>
          <w:lang w:val="ru-RU"/>
        </w:rPr>
        <w:t>AutoCAD</w:t>
      </w:r>
      <w:proofErr w:type="spellEnd"/>
      <w:r w:rsidR="00C70AE5" w:rsidRPr="00C70AE5">
        <w:rPr>
          <w:rStyle w:val="12"/>
          <w:b w:val="0"/>
          <w:lang w:val="ru-RU"/>
        </w:rPr>
        <w:t xml:space="preserve"> | </w:t>
      </w:r>
      <w:proofErr w:type="spellStart"/>
      <w:r w:rsidR="00C70AE5" w:rsidRPr="00C70AE5">
        <w:rPr>
          <w:rStyle w:val="12"/>
          <w:b w:val="0"/>
          <w:lang w:val="ru-RU"/>
        </w:rPr>
        <w:t>Autodesk</w:t>
      </w:r>
      <w:proofErr w:type="spellEnd"/>
      <w:r w:rsidR="00C70AE5" w:rsidRPr="00C70AE5">
        <w:rPr>
          <w:rStyle w:val="12"/>
          <w:b w:val="0"/>
          <w:lang w:val="ru-RU"/>
        </w:rPr>
        <w:t xml:space="preserve"> </w:t>
      </w:r>
      <w:proofErr w:type="spellStart"/>
      <w:r w:rsidR="00C70AE5" w:rsidRPr="00C70AE5">
        <w:rPr>
          <w:rStyle w:val="12"/>
          <w:b w:val="0"/>
          <w:lang w:val="ru-RU"/>
        </w:rPr>
        <w:t>App</w:t>
      </w:r>
      <w:proofErr w:type="spellEnd"/>
      <w:r w:rsidR="00C70AE5" w:rsidRPr="00C70AE5">
        <w:rPr>
          <w:rStyle w:val="12"/>
          <w:b w:val="0"/>
          <w:lang w:val="ru-RU"/>
        </w:rPr>
        <w:t xml:space="preserve"> </w:t>
      </w:r>
      <w:proofErr w:type="spellStart"/>
      <w:r w:rsidR="00C70AE5" w:rsidRPr="00C70AE5">
        <w:rPr>
          <w:rStyle w:val="12"/>
          <w:b w:val="0"/>
          <w:lang w:val="ru-RU"/>
        </w:rPr>
        <w:t>Store</w:t>
      </w:r>
      <w:proofErr w:type="spellEnd"/>
      <w:r w:rsidR="002C04BC" w:rsidRPr="002C04BC">
        <w:rPr>
          <w:rStyle w:val="12"/>
          <w:b w:val="0"/>
          <w:lang w:val="ru-RU"/>
        </w:rPr>
        <w:t xml:space="preserve"> [</w:t>
      </w:r>
      <w:r w:rsidR="002C04BC">
        <w:rPr>
          <w:rStyle w:val="12"/>
          <w:b w:val="0"/>
          <w:lang w:val="ru-RU"/>
        </w:rPr>
        <w:t>Электронный ресурс</w:t>
      </w:r>
      <w:r w:rsidR="002C04BC" w:rsidRPr="002C04BC">
        <w:rPr>
          <w:rStyle w:val="12"/>
          <w:b w:val="0"/>
          <w:lang w:val="ru-RU"/>
        </w:rPr>
        <w:t>]</w:t>
      </w:r>
      <w:r w:rsidR="002C04BC">
        <w:rPr>
          <w:rStyle w:val="12"/>
          <w:b w:val="0"/>
          <w:lang w:val="ru-RU"/>
        </w:rPr>
        <w:t xml:space="preserve">. – </w:t>
      </w:r>
      <w:r w:rsidR="002C04BC">
        <w:rPr>
          <w:rStyle w:val="12"/>
          <w:b w:val="0"/>
        </w:rPr>
        <w:t>URL</w:t>
      </w:r>
      <w:r w:rsidR="002C04BC" w:rsidRPr="002C04BC">
        <w:rPr>
          <w:rStyle w:val="12"/>
          <w:b w:val="0"/>
          <w:lang w:val="ru-RU"/>
        </w:rPr>
        <w:t>:</w:t>
      </w:r>
      <w:r w:rsidR="002C04BC">
        <w:rPr>
          <w:rStyle w:val="12"/>
          <w:b w:val="0"/>
          <w:lang w:val="ru-RU"/>
        </w:rPr>
        <w:t xml:space="preserve"> </w:t>
      </w:r>
      <w:r w:rsidR="00C70AE5" w:rsidRPr="00C70AE5">
        <w:rPr>
          <w:rStyle w:val="12"/>
          <w:b w:val="0"/>
          <w:color w:val="0070C0"/>
          <w:u w:val="single"/>
          <w:lang w:val="ru-RU"/>
        </w:rPr>
        <w:t>https://apps.autodesk.com/ACD/ru/Detail/Index?id=4171643372823727407&amp;appLang=en&amp;os=Win32_64</w:t>
      </w:r>
      <w:hyperlink r:id="rId20" w:history="1"/>
      <w:r w:rsidR="002C04BC" w:rsidRPr="002C04BC">
        <w:rPr>
          <w:rStyle w:val="12"/>
          <w:b w:val="0"/>
          <w:lang w:val="ru-RU"/>
        </w:rPr>
        <w:t xml:space="preserve"> (</w:t>
      </w:r>
      <w:r w:rsidR="002C04BC">
        <w:rPr>
          <w:b w:val="0"/>
          <w:lang w:val="ru-RU"/>
        </w:rPr>
        <w:t xml:space="preserve">дата обращения: </w:t>
      </w:r>
      <w:r w:rsidR="00C70AE5" w:rsidRPr="00C70AE5">
        <w:rPr>
          <w:b w:val="0"/>
          <w:lang w:val="ru-RU"/>
        </w:rPr>
        <w:t>11</w:t>
      </w:r>
      <w:r w:rsidR="00C70AE5">
        <w:rPr>
          <w:b w:val="0"/>
          <w:lang w:val="ru-RU"/>
        </w:rPr>
        <w:t>.0</w:t>
      </w:r>
      <w:r w:rsidR="00C70AE5" w:rsidRPr="00C70AE5">
        <w:rPr>
          <w:b w:val="0"/>
          <w:lang w:val="ru-RU"/>
        </w:rPr>
        <w:t>3</w:t>
      </w:r>
      <w:r w:rsidR="002C04BC">
        <w:rPr>
          <w:b w:val="0"/>
          <w:lang w:val="ru-RU"/>
        </w:rPr>
        <w:t>.2020</w:t>
      </w:r>
      <w:r w:rsidR="002C04BC" w:rsidRPr="002C04BC">
        <w:rPr>
          <w:rStyle w:val="12"/>
          <w:b w:val="0"/>
          <w:lang w:val="ru-RU"/>
        </w:rPr>
        <w:t>);</w:t>
      </w:r>
    </w:p>
    <w:p w14:paraId="3FD7BDDD" w14:textId="5419BFAE" w:rsidR="002C04BC" w:rsidRPr="00C617E0" w:rsidRDefault="002C04BC" w:rsidP="006E17FD">
      <w:pPr>
        <w:pStyle w:val="1"/>
        <w:spacing w:before="0" w:line="360" w:lineRule="auto"/>
        <w:ind w:left="238" w:hanging="238"/>
        <w:jc w:val="both"/>
        <w:rPr>
          <w:rStyle w:val="12"/>
          <w:b w:val="0"/>
          <w:lang w:val="ru-RU"/>
        </w:rPr>
      </w:pPr>
      <w:r w:rsidRPr="00C617E0">
        <w:rPr>
          <w:rStyle w:val="12"/>
          <w:b w:val="0"/>
          <w:lang w:val="ru-RU"/>
        </w:rPr>
        <w:t>5.</w:t>
      </w:r>
      <w:r w:rsidR="00C70AE5">
        <w:rPr>
          <w:rStyle w:val="12"/>
          <w:b w:val="0"/>
          <w:lang w:val="ru-RU"/>
        </w:rPr>
        <w:tab/>
      </w:r>
      <w:r w:rsidR="007D6AF6" w:rsidRPr="00C617E0">
        <w:rPr>
          <w:rStyle w:val="12"/>
          <w:b w:val="0"/>
          <w:lang w:val="ru-RU"/>
        </w:rPr>
        <w:t>Акустическая система. Основные понятия</w:t>
      </w:r>
      <w:r w:rsidR="00C617E0" w:rsidRPr="00C617E0">
        <w:rPr>
          <w:rStyle w:val="12"/>
          <w:b w:val="0"/>
          <w:lang w:val="ru-RU"/>
        </w:rPr>
        <w:t xml:space="preserve"> [</w:t>
      </w:r>
      <w:r w:rsidR="00C617E0">
        <w:rPr>
          <w:rStyle w:val="12"/>
          <w:b w:val="0"/>
          <w:lang w:val="ru-RU"/>
        </w:rPr>
        <w:t>Электронный ресурс</w:t>
      </w:r>
      <w:r w:rsidR="00C617E0" w:rsidRPr="002C04BC">
        <w:rPr>
          <w:rStyle w:val="12"/>
          <w:b w:val="0"/>
          <w:lang w:val="ru-RU"/>
        </w:rPr>
        <w:t>]</w:t>
      </w:r>
      <w:r w:rsidR="00C617E0">
        <w:rPr>
          <w:rStyle w:val="12"/>
          <w:b w:val="0"/>
          <w:lang w:val="ru-RU"/>
        </w:rPr>
        <w:t xml:space="preserve">. – </w:t>
      </w:r>
      <w:r w:rsidR="00C617E0">
        <w:rPr>
          <w:rStyle w:val="12"/>
          <w:b w:val="0"/>
        </w:rPr>
        <w:t>URL</w:t>
      </w:r>
      <w:r w:rsidR="00C617E0" w:rsidRPr="002C04BC">
        <w:rPr>
          <w:rStyle w:val="12"/>
          <w:b w:val="0"/>
          <w:lang w:val="ru-RU"/>
        </w:rPr>
        <w:t>:</w:t>
      </w:r>
      <w:r w:rsidR="00C617E0" w:rsidRPr="00C617E0">
        <w:rPr>
          <w:rStyle w:val="12"/>
          <w:b w:val="0"/>
          <w:lang w:val="ru-RU"/>
        </w:rPr>
        <w:t xml:space="preserve"> </w:t>
      </w:r>
      <w:hyperlink r:id="rId21" w:history="1">
        <w:r w:rsidR="00C617E0" w:rsidRPr="00C617E0">
          <w:rPr>
            <w:rStyle w:val="ae"/>
            <w:b w:val="0"/>
            <w:lang w:val="ru-RU"/>
          </w:rPr>
          <w:t>http://ldsound.ru/akusticheskaya-sistema-osnovnye-ponyatiya/</w:t>
        </w:r>
      </w:hyperlink>
      <w:r w:rsidR="00C617E0" w:rsidRPr="00C617E0">
        <w:rPr>
          <w:rStyle w:val="12"/>
          <w:b w:val="0"/>
          <w:lang w:val="ru-RU"/>
        </w:rPr>
        <w:t xml:space="preserve"> (</w:t>
      </w:r>
      <w:r w:rsidR="00C617E0">
        <w:rPr>
          <w:b w:val="0"/>
          <w:lang w:val="ru-RU"/>
        </w:rPr>
        <w:t xml:space="preserve">дата обращения: </w:t>
      </w:r>
      <w:r w:rsidR="00C70AE5" w:rsidRPr="00C70AE5">
        <w:rPr>
          <w:b w:val="0"/>
          <w:lang w:val="ru-RU"/>
        </w:rPr>
        <w:t>11</w:t>
      </w:r>
      <w:r w:rsidR="00C70AE5">
        <w:rPr>
          <w:b w:val="0"/>
          <w:lang w:val="ru-RU"/>
        </w:rPr>
        <w:t>.0</w:t>
      </w:r>
      <w:r w:rsidR="00C70AE5" w:rsidRPr="00C70AE5">
        <w:rPr>
          <w:b w:val="0"/>
          <w:lang w:val="ru-RU"/>
        </w:rPr>
        <w:t>3</w:t>
      </w:r>
      <w:r w:rsidR="00C617E0">
        <w:rPr>
          <w:b w:val="0"/>
          <w:lang w:val="ru-RU"/>
        </w:rPr>
        <w:t>.2020</w:t>
      </w:r>
      <w:r w:rsidR="00C617E0" w:rsidRPr="00C617E0">
        <w:rPr>
          <w:rStyle w:val="12"/>
          <w:b w:val="0"/>
          <w:lang w:val="ru-RU"/>
        </w:rPr>
        <w:t>);</w:t>
      </w:r>
    </w:p>
    <w:p w14:paraId="05EE1AF0" w14:textId="77E3D84D" w:rsidR="00586C92" w:rsidRDefault="00C70AE5" w:rsidP="003E3252">
      <w:pPr>
        <w:pStyle w:val="1"/>
        <w:tabs>
          <w:tab w:val="left" w:pos="426"/>
        </w:tabs>
        <w:spacing w:before="0" w:line="360" w:lineRule="auto"/>
        <w:ind w:left="238" w:hanging="238"/>
        <w:jc w:val="both"/>
        <w:rPr>
          <w:rStyle w:val="12"/>
          <w:b w:val="0"/>
          <w:lang w:val="ru-RU"/>
        </w:rPr>
      </w:pPr>
      <w:r w:rsidRPr="00EE3E1F">
        <w:rPr>
          <w:rStyle w:val="12"/>
          <w:b w:val="0"/>
          <w:lang w:val="ru-RU"/>
        </w:rPr>
        <w:t>5</w:t>
      </w:r>
      <w:r w:rsidR="00586C92" w:rsidRPr="00146834">
        <w:rPr>
          <w:rStyle w:val="12"/>
          <w:b w:val="0"/>
          <w:lang w:val="ru-RU"/>
        </w:rPr>
        <w:t>.</w:t>
      </w:r>
      <w:r>
        <w:rPr>
          <w:rStyle w:val="12"/>
          <w:b w:val="0"/>
          <w:lang w:val="ru-RU"/>
        </w:rPr>
        <w:tab/>
      </w:r>
      <w:r w:rsidR="00004AB6">
        <w:rPr>
          <w:rStyle w:val="12"/>
          <w:b w:val="0"/>
          <w:lang w:val="ru-RU"/>
        </w:rPr>
        <w:t xml:space="preserve">Мартин </w:t>
      </w:r>
      <w:proofErr w:type="spellStart"/>
      <w:r w:rsidR="00004AB6">
        <w:rPr>
          <w:rStyle w:val="12"/>
          <w:b w:val="0"/>
          <w:lang w:val="ru-RU"/>
        </w:rPr>
        <w:t>Фаулер</w:t>
      </w:r>
      <w:proofErr w:type="spellEnd"/>
      <w:r w:rsidR="00146834">
        <w:rPr>
          <w:rStyle w:val="12"/>
          <w:b w:val="0"/>
          <w:lang w:val="ru-RU"/>
        </w:rPr>
        <w:t xml:space="preserve"> </w:t>
      </w:r>
      <w:r w:rsidR="00146834">
        <w:rPr>
          <w:rStyle w:val="12"/>
          <w:b w:val="0"/>
        </w:rPr>
        <w:t>UML</w:t>
      </w:r>
      <w:r w:rsidR="00146834" w:rsidRPr="00146834">
        <w:rPr>
          <w:rStyle w:val="12"/>
          <w:b w:val="0"/>
          <w:lang w:val="ru-RU"/>
        </w:rPr>
        <w:t xml:space="preserve"> </w:t>
      </w:r>
      <w:r w:rsidR="00146834">
        <w:rPr>
          <w:rStyle w:val="12"/>
          <w:b w:val="0"/>
          <w:lang w:val="ru-RU"/>
        </w:rPr>
        <w:t xml:space="preserve">Основы. Краткое руководство по стандартному языку объектного моделирования </w:t>
      </w:r>
      <w:r w:rsidR="00146834" w:rsidRPr="00146834">
        <w:rPr>
          <w:rStyle w:val="12"/>
          <w:b w:val="0"/>
          <w:lang w:val="ru-RU"/>
        </w:rPr>
        <w:t>[</w:t>
      </w:r>
      <w:r w:rsidR="00146834">
        <w:rPr>
          <w:rStyle w:val="12"/>
          <w:b w:val="0"/>
          <w:lang w:val="ru-RU"/>
        </w:rPr>
        <w:t>Электронный ресурс</w:t>
      </w:r>
      <w:r w:rsidR="00146834" w:rsidRPr="00146834">
        <w:rPr>
          <w:rStyle w:val="12"/>
          <w:b w:val="0"/>
          <w:lang w:val="ru-RU"/>
        </w:rPr>
        <w:t>]</w:t>
      </w:r>
      <w:r w:rsidR="00146834">
        <w:rPr>
          <w:rStyle w:val="12"/>
          <w:b w:val="0"/>
          <w:lang w:val="ru-RU"/>
        </w:rPr>
        <w:t xml:space="preserve">. – </w:t>
      </w:r>
      <w:r w:rsidR="00146834">
        <w:rPr>
          <w:rStyle w:val="12"/>
          <w:b w:val="0"/>
        </w:rPr>
        <w:t>URL</w:t>
      </w:r>
      <w:r w:rsidR="00146834" w:rsidRPr="00146834">
        <w:rPr>
          <w:rStyle w:val="12"/>
          <w:b w:val="0"/>
          <w:lang w:val="ru-RU"/>
        </w:rPr>
        <w:t xml:space="preserve">: </w:t>
      </w:r>
      <w:hyperlink r:id="rId22" w:history="1">
        <w:proofErr w:type="spellStart"/>
        <w:r w:rsidR="00146834" w:rsidRPr="00146834">
          <w:rPr>
            <w:rStyle w:val="ae"/>
            <w:b w:val="0"/>
          </w:rPr>
          <w:t>litportal</w:t>
        </w:r>
        <w:proofErr w:type="spellEnd"/>
        <w:r w:rsidR="00146834" w:rsidRPr="00146834">
          <w:rPr>
            <w:rStyle w:val="ae"/>
            <w:b w:val="0"/>
            <w:lang w:val="ru-RU"/>
          </w:rPr>
          <w:t>.</w:t>
        </w:r>
        <w:proofErr w:type="spellStart"/>
        <w:r w:rsidR="00146834" w:rsidRPr="00146834">
          <w:rPr>
            <w:rStyle w:val="ae"/>
            <w:b w:val="0"/>
          </w:rPr>
          <w:t>ru</w:t>
        </w:r>
        <w:proofErr w:type="spellEnd"/>
        <w:r w:rsidR="00146834" w:rsidRPr="00146834">
          <w:rPr>
            <w:rStyle w:val="ae"/>
            <w:b w:val="0"/>
            <w:lang w:val="ru-RU"/>
          </w:rPr>
          <w:t>›</w:t>
        </w:r>
        <w:r w:rsidR="00146834" w:rsidRPr="00146834">
          <w:rPr>
            <w:rStyle w:val="ae"/>
            <w:b w:val="0"/>
          </w:rPr>
          <w:t>trial</w:t>
        </w:r>
        <w:r w:rsidR="00146834" w:rsidRPr="00146834">
          <w:rPr>
            <w:rStyle w:val="ae"/>
            <w:b w:val="0"/>
            <w:lang w:val="ru-RU"/>
          </w:rPr>
          <w:t>/</w:t>
        </w:r>
        <w:r w:rsidR="00146834" w:rsidRPr="00146834">
          <w:rPr>
            <w:rStyle w:val="ae"/>
            <w:b w:val="0"/>
          </w:rPr>
          <w:t>pdf</w:t>
        </w:r>
        <w:r w:rsidR="00146834" w:rsidRPr="00146834">
          <w:rPr>
            <w:rStyle w:val="ae"/>
            <w:b w:val="0"/>
            <w:lang w:val="ru-RU"/>
          </w:rPr>
          <w:t>/24500318.</w:t>
        </w:r>
        <w:r w:rsidR="00146834" w:rsidRPr="00146834">
          <w:rPr>
            <w:rStyle w:val="ae"/>
            <w:b w:val="0"/>
          </w:rPr>
          <w:t>pdf</w:t>
        </w:r>
      </w:hyperlink>
      <w:r w:rsidR="00146834" w:rsidRPr="00146834">
        <w:rPr>
          <w:rStyle w:val="12"/>
          <w:b w:val="0"/>
          <w:lang w:val="ru-RU"/>
        </w:rPr>
        <w:t xml:space="preserve"> </w:t>
      </w:r>
      <w:r w:rsidR="00146834" w:rsidRPr="00C617E0">
        <w:rPr>
          <w:rStyle w:val="12"/>
          <w:b w:val="0"/>
          <w:lang w:val="ru-RU"/>
        </w:rPr>
        <w:t>(</w:t>
      </w:r>
      <w:r w:rsidR="00146834">
        <w:rPr>
          <w:b w:val="0"/>
          <w:lang w:val="ru-RU"/>
        </w:rPr>
        <w:t xml:space="preserve">дата обращения: </w:t>
      </w:r>
      <w:r w:rsidRPr="00C70AE5">
        <w:rPr>
          <w:b w:val="0"/>
          <w:lang w:val="ru-RU"/>
        </w:rPr>
        <w:t>11</w:t>
      </w:r>
      <w:r>
        <w:rPr>
          <w:b w:val="0"/>
          <w:lang w:val="ru-RU"/>
        </w:rPr>
        <w:t>.0</w:t>
      </w:r>
      <w:r w:rsidRPr="00C70AE5">
        <w:rPr>
          <w:b w:val="0"/>
          <w:lang w:val="ru-RU"/>
        </w:rPr>
        <w:t>3</w:t>
      </w:r>
      <w:r w:rsidR="00146834">
        <w:rPr>
          <w:b w:val="0"/>
          <w:lang w:val="ru-RU"/>
        </w:rPr>
        <w:t>.2020</w:t>
      </w:r>
      <w:r w:rsidR="00146834" w:rsidRPr="00C617E0">
        <w:rPr>
          <w:rStyle w:val="12"/>
          <w:b w:val="0"/>
          <w:lang w:val="ru-RU"/>
        </w:rPr>
        <w:t>);</w:t>
      </w:r>
    </w:p>
    <w:p w14:paraId="187C1196" w14:textId="169CF845" w:rsidR="004B08A8" w:rsidRPr="004B08A8" w:rsidRDefault="00C70AE5" w:rsidP="00C70AE5">
      <w:pPr>
        <w:pStyle w:val="1"/>
        <w:tabs>
          <w:tab w:val="left" w:pos="426"/>
        </w:tabs>
        <w:spacing w:before="0" w:line="360" w:lineRule="auto"/>
        <w:ind w:left="238" w:hanging="238"/>
        <w:jc w:val="both"/>
        <w:rPr>
          <w:rStyle w:val="12"/>
          <w:b w:val="0"/>
          <w:lang w:val="ru-RU"/>
        </w:rPr>
      </w:pPr>
      <w:r w:rsidRPr="00C70AE5">
        <w:rPr>
          <w:rStyle w:val="12"/>
          <w:b w:val="0"/>
          <w:lang w:val="ru-RU"/>
        </w:rPr>
        <w:t>6</w:t>
      </w:r>
      <w:r w:rsidR="002E3197">
        <w:rPr>
          <w:rStyle w:val="12"/>
          <w:b w:val="0"/>
          <w:lang w:val="ru-RU"/>
        </w:rPr>
        <w:t>.</w:t>
      </w:r>
      <w:r>
        <w:rPr>
          <w:rStyle w:val="12"/>
          <w:b w:val="0"/>
          <w:lang w:val="ru-RU"/>
        </w:rPr>
        <w:tab/>
      </w:r>
      <w:r w:rsidR="002E3197">
        <w:rPr>
          <w:rStyle w:val="12"/>
          <w:b w:val="0"/>
          <w:lang w:val="ru-RU"/>
        </w:rPr>
        <w:t xml:space="preserve">Интерфейс пользователя </w:t>
      </w:r>
      <w:r w:rsidR="002E3197" w:rsidRPr="004B08A8">
        <w:rPr>
          <w:rStyle w:val="12"/>
          <w:b w:val="0"/>
          <w:lang w:val="ru-RU"/>
        </w:rPr>
        <w:t>[</w:t>
      </w:r>
      <w:r w:rsidR="004B08A8">
        <w:rPr>
          <w:rStyle w:val="12"/>
          <w:b w:val="0"/>
          <w:lang w:val="ru-RU"/>
        </w:rPr>
        <w:t>Электронный ресурс</w:t>
      </w:r>
      <w:r w:rsidR="002E3197" w:rsidRPr="004B08A8">
        <w:rPr>
          <w:rStyle w:val="12"/>
          <w:b w:val="0"/>
          <w:lang w:val="ru-RU"/>
        </w:rPr>
        <w:t>]</w:t>
      </w:r>
      <w:r w:rsidR="004B08A8">
        <w:rPr>
          <w:rStyle w:val="12"/>
          <w:b w:val="0"/>
          <w:lang w:val="ru-RU"/>
        </w:rPr>
        <w:t>. – URL:</w:t>
      </w:r>
      <w:r w:rsidR="004B08A8" w:rsidRPr="004B08A8">
        <w:rPr>
          <w:rStyle w:val="12"/>
          <w:b w:val="0"/>
          <w:lang w:val="ru-RU"/>
        </w:rPr>
        <w:t xml:space="preserve"> </w:t>
      </w:r>
      <w:hyperlink r:id="rId23" w:history="1">
        <w:r w:rsidR="004B08A8" w:rsidRPr="004B08A8">
          <w:rPr>
            <w:rStyle w:val="ae"/>
            <w:b w:val="0"/>
            <w:lang w:val="ru-RU"/>
          </w:rPr>
          <w:t>https://ru.wikipedia.org/wiki/%D0%98%D0%BD%D1%82%D0%B5%D1%80%D1%84%D0%B5%D0%B9%D1%81_%D0%BF%D0%BE%D0%BB%D1%8C%D0%B7%D0%BE%D0%B2%D0%B0%D1%82%D0%B5%D0%BB%D1%8F</w:t>
        </w:r>
      </w:hyperlink>
      <w:r w:rsidRPr="00C70AE5">
        <w:rPr>
          <w:rStyle w:val="ae"/>
          <w:b w:val="0"/>
          <w:lang w:val="ru-RU"/>
        </w:rPr>
        <w:t xml:space="preserve"> </w:t>
      </w:r>
      <w:r w:rsidR="004B08A8" w:rsidRPr="00C617E0">
        <w:rPr>
          <w:rStyle w:val="12"/>
          <w:b w:val="0"/>
          <w:lang w:val="ru-RU"/>
        </w:rPr>
        <w:t>(</w:t>
      </w:r>
      <w:r w:rsidR="004B08A8">
        <w:rPr>
          <w:b w:val="0"/>
          <w:lang w:val="ru-RU"/>
        </w:rPr>
        <w:t xml:space="preserve">дата обращения: </w:t>
      </w:r>
      <w:r w:rsidRPr="00C70AE5">
        <w:rPr>
          <w:b w:val="0"/>
          <w:lang w:val="ru-RU"/>
        </w:rPr>
        <w:t>11</w:t>
      </w:r>
      <w:r>
        <w:rPr>
          <w:b w:val="0"/>
          <w:lang w:val="ru-RU"/>
        </w:rPr>
        <w:t>.0</w:t>
      </w:r>
      <w:r w:rsidRPr="00C70AE5">
        <w:rPr>
          <w:b w:val="0"/>
          <w:lang w:val="ru-RU"/>
        </w:rPr>
        <w:t>3</w:t>
      </w:r>
      <w:r w:rsidR="004B08A8">
        <w:rPr>
          <w:b w:val="0"/>
          <w:lang w:val="ru-RU"/>
        </w:rPr>
        <w:t>.2020</w:t>
      </w:r>
      <w:r w:rsidR="004B08A8" w:rsidRPr="00C617E0">
        <w:rPr>
          <w:rStyle w:val="12"/>
          <w:b w:val="0"/>
          <w:lang w:val="ru-RU"/>
        </w:rPr>
        <w:t>);</w:t>
      </w:r>
    </w:p>
    <w:sectPr w:rsidR="004B08A8" w:rsidRPr="004B08A8" w:rsidSect="00FF34C2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602B5E" w14:textId="77777777" w:rsidR="00913031" w:rsidRDefault="00913031" w:rsidP="00E506D5">
      <w:pPr>
        <w:spacing w:after="0" w:line="240" w:lineRule="auto"/>
      </w:pPr>
      <w:r>
        <w:separator/>
      </w:r>
    </w:p>
  </w:endnote>
  <w:endnote w:type="continuationSeparator" w:id="0">
    <w:p w14:paraId="73186434" w14:textId="77777777" w:rsidR="00913031" w:rsidRDefault="00913031" w:rsidP="00E506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AD1BBC" w14:textId="77777777" w:rsidR="00913031" w:rsidRDefault="00913031" w:rsidP="00E506D5">
      <w:pPr>
        <w:spacing w:after="0" w:line="240" w:lineRule="auto"/>
      </w:pPr>
      <w:r>
        <w:separator/>
      </w:r>
    </w:p>
  </w:footnote>
  <w:footnote w:type="continuationSeparator" w:id="0">
    <w:p w14:paraId="3A2D25A3" w14:textId="77777777" w:rsidR="00913031" w:rsidRDefault="00913031" w:rsidP="00E506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34411108"/>
      <w:docPartObj>
        <w:docPartGallery w:val="Page Numbers (Top of Page)"/>
        <w:docPartUnique/>
      </w:docPartObj>
    </w:sdtPr>
    <w:sdtEndPr/>
    <w:sdtContent>
      <w:p w14:paraId="687E9B03" w14:textId="25E5E7DE" w:rsidR="008A2E6E" w:rsidRDefault="008A2E6E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34</w:t>
        </w:r>
        <w:r>
          <w:fldChar w:fldCharType="end"/>
        </w:r>
      </w:p>
    </w:sdtContent>
  </w:sdt>
  <w:p w14:paraId="7AC81BA4" w14:textId="77777777" w:rsidR="008A2E6E" w:rsidRDefault="008A2E6E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25386"/>
    <w:multiLevelType w:val="hybridMultilevel"/>
    <w:tmpl w:val="48C8B56A"/>
    <w:lvl w:ilvl="0" w:tplc="FECC6FAA">
      <w:numFmt w:val="bullet"/>
      <w:lvlText w:val=""/>
      <w:lvlJc w:val="left"/>
      <w:pPr>
        <w:ind w:left="1920" w:hanging="360"/>
      </w:pPr>
      <w:rPr>
        <w:rFonts w:ascii="Symbol" w:eastAsia="Symbol" w:hAnsi="Symbol" w:cs="Symbol" w:hint="default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" w15:restartNumberingAfterBreak="0">
    <w:nsid w:val="04E62559"/>
    <w:multiLevelType w:val="hybridMultilevel"/>
    <w:tmpl w:val="9314FC4E"/>
    <w:lvl w:ilvl="0" w:tplc="57549B84">
      <w:numFmt w:val="bullet"/>
      <w:lvlText w:val=""/>
      <w:lvlJc w:val="left"/>
      <w:pPr>
        <w:ind w:left="648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2" w15:restartNumberingAfterBreak="0">
    <w:nsid w:val="10AA7DD1"/>
    <w:multiLevelType w:val="hybridMultilevel"/>
    <w:tmpl w:val="1F5C77D0"/>
    <w:lvl w:ilvl="0" w:tplc="FECC6FAA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BD2AD5"/>
    <w:multiLevelType w:val="hybridMultilevel"/>
    <w:tmpl w:val="B30E9C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6A20BA"/>
    <w:multiLevelType w:val="hybridMultilevel"/>
    <w:tmpl w:val="4BFEA54A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721047"/>
    <w:multiLevelType w:val="hybridMultilevel"/>
    <w:tmpl w:val="43904DAC"/>
    <w:lvl w:ilvl="0" w:tplc="E130A69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21282956"/>
    <w:multiLevelType w:val="hybridMultilevel"/>
    <w:tmpl w:val="CAACA260"/>
    <w:lvl w:ilvl="0" w:tplc="82E88E8C"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CC6118"/>
    <w:multiLevelType w:val="hybridMultilevel"/>
    <w:tmpl w:val="3E9442EE"/>
    <w:lvl w:ilvl="0" w:tplc="82E88E8C"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CB4470"/>
    <w:multiLevelType w:val="hybridMultilevel"/>
    <w:tmpl w:val="F2B0F226"/>
    <w:lvl w:ilvl="0" w:tplc="23E46B68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9" w15:restartNumberingAfterBreak="0">
    <w:nsid w:val="2FE52C25"/>
    <w:multiLevelType w:val="multilevel"/>
    <w:tmpl w:val="2FE52C25"/>
    <w:lvl w:ilvl="0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10" w15:restartNumberingAfterBreak="0">
    <w:nsid w:val="3C5307A6"/>
    <w:multiLevelType w:val="hybridMultilevel"/>
    <w:tmpl w:val="545CC5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365C96"/>
    <w:multiLevelType w:val="multilevel"/>
    <w:tmpl w:val="4FC81A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FBB7599"/>
    <w:multiLevelType w:val="hybridMultilevel"/>
    <w:tmpl w:val="5EB0E0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C4615E"/>
    <w:multiLevelType w:val="hybridMultilevel"/>
    <w:tmpl w:val="1F30FA68"/>
    <w:lvl w:ilvl="0" w:tplc="82E88E8C">
      <w:numFmt w:val="bullet"/>
      <w:lvlText w:val="–"/>
      <w:lvlJc w:val="left"/>
      <w:pPr>
        <w:ind w:left="148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6" w:hanging="360"/>
      </w:pPr>
      <w:rPr>
        <w:rFonts w:ascii="Wingdings" w:hAnsi="Wingdings" w:hint="default"/>
      </w:rPr>
    </w:lvl>
  </w:abstractNum>
  <w:abstractNum w:abstractNumId="14" w15:restartNumberingAfterBreak="0">
    <w:nsid w:val="517406E3"/>
    <w:multiLevelType w:val="hybridMultilevel"/>
    <w:tmpl w:val="98AC8A84"/>
    <w:lvl w:ilvl="0" w:tplc="1EB6B36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773669"/>
    <w:multiLevelType w:val="hybridMultilevel"/>
    <w:tmpl w:val="41525BA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5A4F4E86"/>
    <w:multiLevelType w:val="hybridMultilevel"/>
    <w:tmpl w:val="5F6A014C"/>
    <w:lvl w:ilvl="0" w:tplc="DA6265D2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253803"/>
    <w:multiLevelType w:val="hybridMultilevel"/>
    <w:tmpl w:val="33B4F958"/>
    <w:lvl w:ilvl="0" w:tplc="041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18" w15:restartNumberingAfterBreak="0">
    <w:nsid w:val="6B1F55F4"/>
    <w:multiLevelType w:val="hybridMultilevel"/>
    <w:tmpl w:val="72B043AC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CA5D27"/>
    <w:multiLevelType w:val="hybridMultilevel"/>
    <w:tmpl w:val="F778537A"/>
    <w:lvl w:ilvl="0" w:tplc="D4BEFE44">
      <w:start w:val="1"/>
      <w:numFmt w:val="decimal"/>
      <w:lvlText w:val="%1."/>
      <w:lvlJc w:val="left"/>
      <w:pPr>
        <w:ind w:left="118" w:hanging="426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FECC6FAA">
      <w:numFmt w:val="bullet"/>
      <w:lvlText w:val=""/>
      <w:lvlJc w:val="left"/>
      <w:pPr>
        <w:ind w:left="826" w:hanging="349"/>
      </w:pPr>
      <w:rPr>
        <w:rFonts w:ascii="Symbol" w:eastAsia="Symbol" w:hAnsi="Symbol" w:cs="Symbol" w:hint="default"/>
        <w:w w:val="99"/>
        <w:sz w:val="28"/>
        <w:szCs w:val="28"/>
      </w:rPr>
    </w:lvl>
    <w:lvl w:ilvl="2" w:tplc="6A6C3196">
      <w:numFmt w:val="bullet"/>
      <w:lvlText w:val=""/>
      <w:lvlJc w:val="left"/>
      <w:pPr>
        <w:ind w:left="118" w:hanging="425"/>
      </w:pPr>
      <w:rPr>
        <w:rFonts w:ascii="Symbol" w:eastAsia="Symbol" w:hAnsi="Symbol" w:cs="Symbol" w:hint="default"/>
        <w:w w:val="99"/>
        <w:sz w:val="28"/>
        <w:szCs w:val="28"/>
      </w:rPr>
    </w:lvl>
    <w:lvl w:ilvl="3" w:tplc="9C2CC23A">
      <w:numFmt w:val="bullet"/>
      <w:lvlText w:val="•"/>
      <w:lvlJc w:val="left"/>
      <w:pPr>
        <w:ind w:left="2829" w:hanging="425"/>
      </w:pPr>
      <w:rPr>
        <w:rFonts w:hint="default"/>
      </w:rPr>
    </w:lvl>
    <w:lvl w:ilvl="4" w:tplc="CFF8D896">
      <w:numFmt w:val="bullet"/>
      <w:lvlText w:val="•"/>
      <w:lvlJc w:val="left"/>
      <w:pPr>
        <w:ind w:left="3834" w:hanging="425"/>
      </w:pPr>
      <w:rPr>
        <w:rFonts w:hint="default"/>
      </w:rPr>
    </w:lvl>
    <w:lvl w:ilvl="5" w:tplc="ADCA8A44">
      <w:numFmt w:val="bullet"/>
      <w:lvlText w:val="•"/>
      <w:lvlJc w:val="left"/>
      <w:pPr>
        <w:ind w:left="4839" w:hanging="425"/>
      </w:pPr>
      <w:rPr>
        <w:rFonts w:hint="default"/>
      </w:rPr>
    </w:lvl>
    <w:lvl w:ilvl="6" w:tplc="F4E6BF50">
      <w:numFmt w:val="bullet"/>
      <w:lvlText w:val="•"/>
      <w:lvlJc w:val="left"/>
      <w:pPr>
        <w:ind w:left="5844" w:hanging="425"/>
      </w:pPr>
      <w:rPr>
        <w:rFonts w:hint="default"/>
      </w:rPr>
    </w:lvl>
    <w:lvl w:ilvl="7" w:tplc="DB307C08">
      <w:numFmt w:val="bullet"/>
      <w:lvlText w:val="•"/>
      <w:lvlJc w:val="left"/>
      <w:pPr>
        <w:ind w:left="6849" w:hanging="425"/>
      </w:pPr>
      <w:rPr>
        <w:rFonts w:hint="default"/>
      </w:rPr>
    </w:lvl>
    <w:lvl w:ilvl="8" w:tplc="AA088810">
      <w:numFmt w:val="bullet"/>
      <w:lvlText w:val="•"/>
      <w:lvlJc w:val="left"/>
      <w:pPr>
        <w:ind w:left="7854" w:hanging="425"/>
      </w:pPr>
      <w:rPr>
        <w:rFonts w:hint="default"/>
      </w:rPr>
    </w:lvl>
  </w:abstractNum>
  <w:abstractNum w:abstractNumId="20" w15:restartNumberingAfterBreak="0">
    <w:nsid w:val="72D63C41"/>
    <w:multiLevelType w:val="hybridMultilevel"/>
    <w:tmpl w:val="336C024E"/>
    <w:lvl w:ilvl="0" w:tplc="E130A69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5"/>
  </w:num>
  <w:num w:numId="3">
    <w:abstractNumId w:val="20"/>
  </w:num>
  <w:num w:numId="4">
    <w:abstractNumId w:val="4"/>
  </w:num>
  <w:num w:numId="5">
    <w:abstractNumId w:val="16"/>
  </w:num>
  <w:num w:numId="6">
    <w:abstractNumId w:val="18"/>
  </w:num>
  <w:num w:numId="7">
    <w:abstractNumId w:val="8"/>
  </w:num>
  <w:num w:numId="8">
    <w:abstractNumId w:val="10"/>
  </w:num>
  <w:num w:numId="9">
    <w:abstractNumId w:val="15"/>
  </w:num>
  <w:num w:numId="10">
    <w:abstractNumId w:val="17"/>
  </w:num>
  <w:num w:numId="11">
    <w:abstractNumId w:val="1"/>
  </w:num>
  <w:num w:numId="12">
    <w:abstractNumId w:val="0"/>
  </w:num>
  <w:num w:numId="13">
    <w:abstractNumId w:val="2"/>
  </w:num>
  <w:num w:numId="14">
    <w:abstractNumId w:val="13"/>
  </w:num>
  <w:num w:numId="15">
    <w:abstractNumId w:val="11"/>
  </w:num>
  <w:num w:numId="16">
    <w:abstractNumId w:val="12"/>
  </w:num>
  <w:num w:numId="17">
    <w:abstractNumId w:val="14"/>
  </w:num>
  <w:num w:numId="18">
    <w:abstractNumId w:val="3"/>
  </w:num>
  <w:num w:numId="19">
    <w:abstractNumId w:val="7"/>
  </w:num>
  <w:num w:numId="20">
    <w:abstractNumId w:val="6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7AC4"/>
    <w:rsid w:val="00002A9F"/>
    <w:rsid w:val="000030EE"/>
    <w:rsid w:val="00004AB6"/>
    <w:rsid w:val="0002660A"/>
    <w:rsid w:val="000E16EF"/>
    <w:rsid w:val="000E2D39"/>
    <w:rsid w:val="000E4E67"/>
    <w:rsid w:val="00111C4D"/>
    <w:rsid w:val="0013289D"/>
    <w:rsid w:val="00146834"/>
    <w:rsid w:val="001655BD"/>
    <w:rsid w:val="00175BD3"/>
    <w:rsid w:val="00177F56"/>
    <w:rsid w:val="00192279"/>
    <w:rsid w:val="001E7946"/>
    <w:rsid w:val="0020131D"/>
    <w:rsid w:val="00216FAC"/>
    <w:rsid w:val="002228DF"/>
    <w:rsid w:val="0022699D"/>
    <w:rsid w:val="00235D13"/>
    <w:rsid w:val="00240310"/>
    <w:rsid w:val="00240C51"/>
    <w:rsid w:val="002431C2"/>
    <w:rsid w:val="002444B9"/>
    <w:rsid w:val="002536B0"/>
    <w:rsid w:val="0025445A"/>
    <w:rsid w:val="00281BBF"/>
    <w:rsid w:val="002A1974"/>
    <w:rsid w:val="002B1BEB"/>
    <w:rsid w:val="002B2184"/>
    <w:rsid w:val="002C04BC"/>
    <w:rsid w:val="002D2619"/>
    <w:rsid w:val="002D2C42"/>
    <w:rsid w:val="002E3197"/>
    <w:rsid w:val="002F35AE"/>
    <w:rsid w:val="00310CB6"/>
    <w:rsid w:val="00327F43"/>
    <w:rsid w:val="0033217D"/>
    <w:rsid w:val="00346C31"/>
    <w:rsid w:val="00354CA7"/>
    <w:rsid w:val="003755C9"/>
    <w:rsid w:val="003C01A5"/>
    <w:rsid w:val="003D5579"/>
    <w:rsid w:val="003E0BCD"/>
    <w:rsid w:val="003E3252"/>
    <w:rsid w:val="003F7F09"/>
    <w:rsid w:val="004115CE"/>
    <w:rsid w:val="004361A1"/>
    <w:rsid w:val="0045190E"/>
    <w:rsid w:val="00474A2A"/>
    <w:rsid w:val="0047576C"/>
    <w:rsid w:val="004A38DE"/>
    <w:rsid w:val="004B08A8"/>
    <w:rsid w:val="004B205D"/>
    <w:rsid w:val="004B4D78"/>
    <w:rsid w:val="004C4642"/>
    <w:rsid w:val="00504EC9"/>
    <w:rsid w:val="00507AEE"/>
    <w:rsid w:val="00511D08"/>
    <w:rsid w:val="00522698"/>
    <w:rsid w:val="0056147D"/>
    <w:rsid w:val="005717BF"/>
    <w:rsid w:val="00586C92"/>
    <w:rsid w:val="005A693D"/>
    <w:rsid w:val="005C56FA"/>
    <w:rsid w:val="005D3A86"/>
    <w:rsid w:val="00602B77"/>
    <w:rsid w:val="006061FA"/>
    <w:rsid w:val="006305BF"/>
    <w:rsid w:val="00661153"/>
    <w:rsid w:val="00681A53"/>
    <w:rsid w:val="006943B1"/>
    <w:rsid w:val="006C049F"/>
    <w:rsid w:val="006C4E91"/>
    <w:rsid w:val="006E17FD"/>
    <w:rsid w:val="00775B7B"/>
    <w:rsid w:val="007902C8"/>
    <w:rsid w:val="007B75E1"/>
    <w:rsid w:val="007C71DD"/>
    <w:rsid w:val="007D6AF6"/>
    <w:rsid w:val="007D6ED2"/>
    <w:rsid w:val="00835FB9"/>
    <w:rsid w:val="00846763"/>
    <w:rsid w:val="008614F5"/>
    <w:rsid w:val="008629FB"/>
    <w:rsid w:val="00877E8F"/>
    <w:rsid w:val="00885E99"/>
    <w:rsid w:val="008A2E6E"/>
    <w:rsid w:val="008B3C8B"/>
    <w:rsid w:val="008E19B9"/>
    <w:rsid w:val="00913031"/>
    <w:rsid w:val="009447DB"/>
    <w:rsid w:val="0095566F"/>
    <w:rsid w:val="0096474E"/>
    <w:rsid w:val="00992467"/>
    <w:rsid w:val="009C2160"/>
    <w:rsid w:val="009C482E"/>
    <w:rsid w:val="009C4E6A"/>
    <w:rsid w:val="009C59A1"/>
    <w:rsid w:val="009D2D18"/>
    <w:rsid w:val="009E15E7"/>
    <w:rsid w:val="00A04B72"/>
    <w:rsid w:val="00A3749E"/>
    <w:rsid w:val="00A45EA5"/>
    <w:rsid w:val="00A95624"/>
    <w:rsid w:val="00A96F50"/>
    <w:rsid w:val="00AD6883"/>
    <w:rsid w:val="00AE3B17"/>
    <w:rsid w:val="00AF2EEB"/>
    <w:rsid w:val="00B01C2C"/>
    <w:rsid w:val="00B344A3"/>
    <w:rsid w:val="00B634B6"/>
    <w:rsid w:val="00B70B49"/>
    <w:rsid w:val="00B710C0"/>
    <w:rsid w:val="00B85521"/>
    <w:rsid w:val="00BB0CB8"/>
    <w:rsid w:val="00BC52B9"/>
    <w:rsid w:val="00BD74DA"/>
    <w:rsid w:val="00BE07F8"/>
    <w:rsid w:val="00C45A10"/>
    <w:rsid w:val="00C57193"/>
    <w:rsid w:val="00C617E0"/>
    <w:rsid w:val="00C70AE5"/>
    <w:rsid w:val="00C8496F"/>
    <w:rsid w:val="00C902F2"/>
    <w:rsid w:val="00CC6191"/>
    <w:rsid w:val="00CD2B2E"/>
    <w:rsid w:val="00CD5CDE"/>
    <w:rsid w:val="00D97AC4"/>
    <w:rsid w:val="00DE6B21"/>
    <w:rsid w:val="00E02A7C"/>
    <w:rsid w:val="00E356B8"/>
    <w:rsid w:val="00E506D5"/>
    <w:rsid w:val="00E630D3"/>
    <w:rsid w:val="00E63F8A"/>
    <w:rsid w:val="00EA527C"/>
    <w:rsid w:val="00EE3E1F"/>
    <w:rsid w:val="00EE478F"/>
    <w:rsid w:val="00F02546"/>
    <w:rsid w:val="00F1414C"/>
    <w:rsid w:val="00F30730"/>
    <w:rsid w:val="00F37885"/>
    <w:rsid w:val="00F37A5A"/>
    <w:rsid w:val="00F571EC"/>
    <w:rsid w:val="00FA622F"/>
    <w:rsid w:val="00FB61AF"/>
    <w:rsid w:val="00FE6A22"/>
    <w:rsid w:val="00FF3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FDD3C2"/>
  <w15:chartTrackingRefBased/>
  <w15:docId w15:val="{5261A939-B773-4A89-A8E4-54F8A6880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506D5"/>
  </w:style>
  <w:style w:type="paragraph" w:styleId="1">
    <w:name w:val="heading 1"/>
    <w:basedOn w:val="a"/>
    <w:link w:val="10"/>
    <w:uiPriority w:val="1"/>
    <w:qFormat/>
    <w:rsid w:val="001655BD"/>
    <w:pPr>
      <w:widowControl w:val="0"/>
      <w:autoSpaceDE w:val="0"/>
      <w:autoSpaceDN w:val="0"/>
      <w:spacing w:before="88" w:after="0" w:line="240" w:lineRule="auto"/>
      <w:ind w:left="236" w:hanging="420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06D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506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506D5"/>
  </w:style>
  <w:style w:type="paragraph" w:styleId="a6">
    <w:name w:val="footer"/>
    <w:basedOn w:val="a"/>
    <w:link w:val="a7"/>
    <w:uiPriority w:val="99"/>
    <w:unhideWhenUsed/>
    <w:rsid w:val="00E506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506D5"/>
  </w:style>
  <w:style w:type="character" w:customStyle="1" w:styleId="a8">
    <w:name w:val="Текст примечания Знак"/>
    <w:basedOn w:val="a0"/>
    <w:link w:val="a9"/>
    <w:uiPriority w:val="99"/>
    <w:semiHidden/>
    <w:rsid w:val="0095566F"/>
    <w:rPr>
      <w:sz w:val="20"/>
      <w:szCs w:val="20"/>
    </w:rPr>
  </w:style>
  <w:style w:type="paragraph" w:styleId="a9">
    <w:name w:val="annotation text"/>
    <w:basedOn w:val="a"/>
    <w:link w:val="a8"/>
    <w:uiPriority w:val="99"/>
    <w:semiHidden/>
    <w:unhideWhenUsed/>
    <w:rsid w:val="0095566F"/>
    <w:pPr>
      <w:spacing w:line="240" w:lineRule="auto"/>
    </w:pPr>
    <w:rPr>
      <w:sz w:val="20"/>
      <w:szCs w:val="20"/>
    </w:rPr>
  </w:style>
  <w:style w:type="character" w:customStyle="1" w:styleId="aa">
    <w:name w:val="Тема примечания Знак"/>
    <w:basedOn w:val="a8"/>
    <w:link w:val="ab"/>
    <w:uiPriority w:val="99"/>
    <w:semiHidden/>
    <w:rsid w:val="0095566F"/>
    <w:rPr>
      <w:b/>
      <w:bCs/>
      <w:sz w:val="20"/>
      <w:szCs w:val="20"/>
    </w:rPr>
  </w:style>
  <w:style w:type="paragraph" w:styleId="ab">
    <w:name w:val="annotation subject"/>
    <w:basedOn w:val="a9"/>
    <w:next w:val="a9"/>
    <w:link w:val="aa"/>
    <w:uiPriority w:val="99"/>
    <w:semiHidden/>
    <w:unhideWhenUsed/>
    <w:rsid w:val="0095566F"/>
    <w:rPr>
      <w:b/>
      <w:bCs/>
    </w:rPr>
  </w:style>
  <w:style w:type="character" w:customStyle="1" w:styleId="ac">
    <w:name w:val="Текст выноски Знак"/>
    <w:basedOn w:val="a0"/>
    <w:link w:val="ad"/>
    <w:uiPriority w:val="99"/>
    <w:semiHidden/>
    <w:rsid w:val="0095566F"/>
    <w:rPr>
      <w:rFonts w:ascii="Segoe UI" w:hAnsi="Segoe UI" w:cs="Segoe UI"/>
      <w:sz w:val="18"/>
      <w:szCs w:val="18"/>
    </w:rPr>
  </w:style>
  <w:style w:type="paragraph" w:styleId="ad">
    <w:name w:val="Balloon Text"/>
    <w:basedOn w:val="a"/>
    <w:link w:val="ac"/>
    <w:uiPriority w:val="99"/>
    <w:semiHidden/>
    <w:unhideWhenUsed/>
    <w:rsid w:val="0095566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ae">
    <w:name w:val="Hyperlink"/>
    <w:basedOn w:val="a0"/>
    <w:uiPriority w:val="99"/>
    <w:unhideWhenUsed/>
    <w:rsid w:val="0095566F"/>
    <w:rPr>
      <w:color w:val="0563C1" w:themeColor="hyperlink"/>
      <w:u w:val="single"/>
    </w:rPr>
  </w:style>
  <w:style w:type="paragraph" w:styleId="af">
    <w:name w:val="Body Text"/>
    <w:basedOn w:val="a"/>
    <w:link w:val="af0"/>
    <w:uiPriority w:val="1"/>
    <w:qFormat/>
    <w:rsid w:val="0095566F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0">
    <w:name w:val="Основной текст Знак"/>
    <w:basedOn w:val="a0"/>
    <w:link w:val="af"/>
    <w:uiPriority w:val="1"/>
    <w:rsid w:val="0095566F"/>
    <w:rPr>
      <w:rFonts w:ascii="Times New Roman" w:eastAsia="Times New Roman" w:hAnsi="Times New Roman" w:cs="Times New Roman"/>
      <w:sz w:val="28"/>
      <w:szCs w:val="28"/>
    </w:rPr>
  </w:style>
  <w:style w:type="paragraph" w:customStyle="1" w:styleId="Default">
    <w:name w:val="Default"/>
    <w:rsid w:val="0095566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styleId="af1">
    <w:name w:val="annotation reference"/>
    <w:basedOn w:val="a0"/>
    <w:uiPriority w:val="99"/>
    <w:semiHidden/>
    <w:unhideWhenUsed/>
    <w:rsid w:val="00661153"/>
    <w:rPr>
      <w:sz w:val="16"/>
      <w:szCs w:val="16"/>
    </w:rPr>
  </w:style>
  <w:style w:type="character" w:customStyle="1" w:styleId="10">
    <w:name w:val="Заголовок 1 Знак"/>
    <w:basedOn w:val="a0"/>
    <w:link w:val="1"/>
    <w:uiPriority w:val="1"/>
    <w:rsid w:val="001655BD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customStyle="1" w:styleId="11">
    <w:name w:val="Без интервала1"/>
    <w:uiPriority w:val="1"/>
    <w:qFormat/>
    <w:rsid w:val="004B205D"/>
    <w:pPr>
      <w:spacing w:after="0" w:line="240" w:lineRule="auto"/>
    </w:pPr>
  </w:style>
  <w:style w:type="character" w:customStyle="1" w:styleId="12">
    <w:name w:val="Заголовок1"/>
    <w:basedOn w:val="a0"/>
    <w:rsid w:val="00E630D3"/>
  </w:style>
  <w:style w:type="paragraph" w:styleId="af2">
    <w:name w:val="footnote text"/>
    <w:basedOn w:val="a"/>
    <w:link w:val="af3"/>
    <w:uiPriority w:val="99"/>
    <w:semiHidden/>
    <w:unhideWhenUsed/>
    <w:rsid w:val="004B08A8"/>
    <w:pPr>
      <w:spacing w:after="0" w:line="240" w:lineRule="auto"/>
    </w:pPr>
    <w:rPr>
      <w:sz w:val="20"/>
      <w:szCs w:val="20"/>
    </w:rPr>
  </w:style>
  <w:style w:type="character" w:customStyle="1" w:styleId="af3">
    <w:name w:val="Текст сноски Знак"/>
    <w:basedOn w:val="a0"/>
    <w:link w:val="af2"/>
    <w:uiPriority w:val="99"/>
    <w:semiHidden/>
    <w:rsid w:val="004B08A8"/>
    <w:rPr>
      <w:sz w:val="20"/>
      <w:szCs w:val="20"/>
    </w:rPr>
  </w:style>
  <w:style w:type="character" w:styleId="af4">
    <w:name w:val="footnote reference"/>
    <w:basedOn w:val="a0"/>
    <w:uiPriority w:val="99"/>
    <w:semiHidden/>
    <w:unhideWhenUsed/>
    <w:rsid w:val="004B08A8"/>
    <w:rPr>
      <w:vertAlign w:val="superscript"/>
    </w:rPr>
  </w:style>
  <w:style w:type="paragraph" w:customStyle="1" w:styleId="af5">
    <w:name w:val="мой стиль"/>
    <w:basedOn w:val="a"/>
    <w:link w:val="af6"/>
    <w:qFormat/>
    <w:rsid w:val="006943B1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f6">
    <w:name w:val="мой стиль Знак"/>
    <w:link w:val="af5"/>
    <w:rsid w:val="006943B1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13">
    <w:name w:val="Абзац списка1"/>
    <w:basedOn w:val="a"/>
    <w:uiPriority w:val="1"/>
    <w:qFormat/>
    <w:rsid w:val="00346C31"/>
    <w:pPr>
      <w:widowControl w:val="0"/>
      <w:autoSpaceDE w:val="0"/>
      <w:autoSpaceDN w:val="0"/>
      <w:ind w:left="1522" w:hanging="568"/>
    </w:pPr>
    <w:rPr>
      <w:rFonts w:ascii="Times New Roman" w:eastAsia="Times New Roman" w:hAnsi="Times New Roman" w:cs="Times New Roman"/>
    </w:rPr>
  </w:style>
  <w:style w:type="character" w:styleId="af7">
    <w:name w:val="Unresolved Mention"/>
    <w:basedOn w:val="a0"/>
    <w:uiPriority w:val="99"/>
    <w:semiHidden/>
    <w:unhideWhenUsed/>
    <w:rsid w:val="00EA52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63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2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7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5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5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://ldsound.ru/akusticheskaya-sistema-osnovnye-ponyatiya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em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yperlink" Target="https://kompas.ru/kompas-3D/application/instrumentation/equipment-cables-and-harnes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ru.wikipedia.org/wiki/%D0%98%D0%BD%D1%82%D0%B5%D1%80%D1%84%D0%B5%D0%B9%D1%81_%D0%BF%D0%BE%D0%BB%D1%8C%D0%B7%D0%BE%D0%B2%D0%B0%D1%82%D0%B5%D0%BB%D1%8F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kompas.ru/kompas-3D/application/machinery/steel-constructions-3d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litportal.ru&#8250;trial/pdf/24500318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8C16B6-ADD8-4BF8-B1A0-68AE6D14BA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4877</TotalTime>
  <Pages>21</Pages>
  <Words>2848</Words>
  <Characters>16235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</cp:lastModifiedBy>
  <cp:revision>31</cp:revision>
  <dcterms:created xsi:type="dcterms:W3CDTF">2020-02-26T07:10:00Z</dcterms:created>
  <dcterms:modified xsi:type="dcterms:W3CDTF">2020-03-12T17:53:00Z</dcterms:modified>
</cp:coreProperties>
</file>