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40AC3" w14:textId="3A4B22FC" w:rsidR="002F35AE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89EBC5" w14:textId="2E19F496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</w:t>
      </w:r>
    </w:p>
    <w:p w14:paraId="34C8F3E9" w14:textId="245D2538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469A79E" w14:textId="74FBD406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01EF66" w14:textId="756FA6B0" w:rsidR="00B710C0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575AA302" w14:textId="25F3631E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052E2D33" w14:textId="099DA55D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42"/>
          <w:szCs w:val="42"/>
        </w:rPr>
      </w:pPr>
    </w:p>
    <w:p w14:paraId="7FDD917C" w14:textId="3E88B88B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1E1C92C7" w14:textId="437E951B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A2AF9FC" w14:textId="0E321FC9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СИСТЕМЫ</w:t>
      </w:r>
    </w:p>
    <w:p w14:paraId="33FA1EA3" w14:textId="71DC36ED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16BC116" w14:textId="4B9447AF" w:rsidR="004B205D" w:rsidRDefault="004B205D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«Основы разработки САПР» (ОРСАПР)</w:t>
      </w:r>
    </w:p>
    <w:p w14:paraId="128EDC9E" w14:textId="0DB25D49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47D75092" w14:textId="6FA2ED52" w:rsidR="00C45A10" w:rsidRDefault="00C45A10" w:rsidP="006E17FD">
      <w:pPr>
        <w:pStyle w:val="1"/>
        <w:spacing w:line="360" w:lineRule="auto"/>
        <w:ind w:right="283"/>
        <w:rPr>
          <w:rFonts w:ascii="Times New Roman" w:hAnsi="Times New Roman" w:cs="Times New Roman"/>
          <w:sz w:val="28"/>
          <w:szCs w:val="24"/>
        </w:rPr>
      </w:pPr>
    </w:p>
    <w:p w14:paraId="78716D2F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Студент гр. 586-1</w:t>
      </w:r>
    </w:p>
    <w:p w14:paraId="32768ABA" w14:textId="4F3D36EA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_____________</w:t>
      </w:r>
      <w:r w:rsidR="005A693D">
        <w:rPr>
          <w:rFonts w:ascii="Times New Roman" w:eastAsia="Calibri" w:hAnsi="Times New Roman" w:cs="Times New Roman"/>
          <w:sz w:val="28"/>
          <w:szCs w:val="28"/>
        </w:rPr>
        <w:t>Д</w:t>
      </w:r>
      <w:r w:rsidRPr="00C45A10">
        <w:rPr>
          <w:rFonts w:ascii="Times New Roman" w:eastAsia="Calibri" w:hAnsi="Times New Roman" w:cs="Times New Roman"/>
          <w:sz w:val="28"/>
          <w:szCs w:val="28"/>
        </w:rPr>
        <w:t>.А.</w:t>
      </w:r>
      <w:r w:rsidR="00FF34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A693D">
        <w:rPr>
          <w:rFonts w:ascii="Times New Roman" w:eastAsia="Calibri" w:hAnsi="Times New Roman" w:cs="Times New Roman"/>
          <w:sz w:val="28"/>
          <w:szCs w:val="28"/>
        </w:rPr>
        <w:t>Мех</w:t>
      </w:r>
    </w:p>
    <w:p w14:paraId="08B4D5B8" w14:textId="59587ADC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«__» ______________ 2020</w:t>
      </w:r>
      <w:r w:rsidRPr="00C45A10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C77A6A6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4"/>
          <w:szCs w:val="28"/>
        </w:rPr>
      </w:pPr>
    </w:p>
    <w:p w14:paraId="3540E7A0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02BD3E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0222BE62" w14:textId="0B356515" w:rsidR="00C45A10" w:rsidRPr="00C45A10" w:rsidRDefault="00992467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К.т.н., </w:t>
      </w:r>
      <w:r w:rsidR="00C45A10" w:rsidRPr="00C45A10">
        <w:rPr>
          <w:rFonts w:ascii="Times New Roman" w:eastAsia="Calibri" w:hAnsi="Times New Roman" w:cs="Times New Roman"/>
          <w:sz w:val="28"/>
          <w:szCs w:val="28"/>
        </w:rPr>
        <w:t>доцент каф. КСУП</w:t>
      </w:r>
    </w:p>
    <w:p w14:paraId="09EE5453" w14:textId="505077F4" w:rsidR="00C45A10" w:rsidRPr="00C45A10" w:rsidRDefault="00FF34C2" w:rsidP="006E17FD">
      <w:pPr>
        <w:spacing w:after="0" w:line="360" w:lineRule="auto"/>
        <w:ind w:left="742"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</w:t>
      </w:r>
      <w:r w:rsidR="00C45A10">
        <w:rPr>
          <w:rFonts w:ascii="Times New Roman" w:eastAsia="Calibri" w:hAnsi="Times New Roman" w:cs="Times New Roman"/>
          <w:sz w:val="28"/>
          <w:szCs w:val="28"/>
        </w:rPr>
        <w:t>А.А.</w:t>
      </w:r>
      <w:r w:rsidRPr="00FF34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Калентьев</w:t>
      </w:r>
      <w:proofErr w:type="spellEnd"/>
    </w:p>
    <w:p w14:paraId="1725B9C4" w14:textId="1392CF6C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«__» ______________ 2020</w:t>
      </w:r>
      <w:r w:rsidRPr="00C45A10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5A05862" w14:textId="1D5454DC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47483D26" w14:textId="395EA5FF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7F12F8DB" w14:textId="15E1E5DE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54B643C1" w14:textId="2A3AC7A8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3256D0F6" w14:textId="77777777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17EBD9C6" w14:textId="77777777" w:rsidR="00CD5CDE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2020</w:t>
      </w:r>
    </w:p>
    <w:p w14:paraId="5C96082C" w14:textId="18914409" w:rsidR="002F35AE" w:rsidRPr="00C45A10" w:rsidRDefault="002B1BEB" w:rsidP="006E17FD">
      <w:pPr>
        <w:pStyle w:val="1"/>
        <w:spacing w:before="240" w:after="240" w:line="360" w:lineRule="auto"/>
        <w:ind w:right="28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B3A4FE7" w14:textId="683B89FA" w:rsidR="002B1BEB" w:rsidRDefault="008629FB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Описание САПР</w:t>
      </w:r>
      <w:r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3</w:t>
      </w:r>
    </w:p>
    <w:p w14:paraId="6DB81F7E" w14:textId="76FFBCC0" w:rsidR="00EE478F" w:rsidRPr="008629FB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EE478F">
        <w:rPr>
          <w:rFonts w:ascii="Times New Roman" w:hAnsi="Times New Roman" w:cs="Times New Roman"/>
          <w:sz w:val="28"/>
          <w:szCs w:val="28"/>
        </w:rPr>
        <w:t>Описание API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5</w:t>
      </w:r>
    </w:p>
    <w:p w14:paraId="1737228B" w14:textId="1617BB7D" w:rsidR="00EE478F" w:rsidRPr="008629FB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EE478F">
        <w:rPr>
          <w:rFonts w:ascii="Times New Roman" w:hAnsi="Times New Roman" w:cs="Times New Roman"/>
          <w:sz w:val="28"/>
          <w:szCs w:val="28"/>
        </w:rPr>
        <w:t>Описание аналогов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8629FB" w:rsidRPr="008629FB">
        <w:rPr>
          <w:rFonts w:ascii="Times New Roman" w:hAnsi="Times New Roman" w:cs="Times New Roman"/>
          <w:sz w:val="28"/>
          <w:szCs w:val="28"/>
        </w:rPr>
        <w:t>8</w:t>
      </w:r>
    </w:p>
    <w:p w14:paraId="43016543" w14:textId="042E2D2A" w:rsidR="00E630D3" w:rsidRPr="006E17FD" w:rsidRDefault="00E630D3" w:rsidP="008629FB">
      <w:pPr>
        <w:tabs>
          <w:tab w:val="left" w:leader="dot" w:pos="9072"/>
          <w:tab w:val="left" w:pos="935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30D3">
        <w:rPr>
          <w:rFonts w:ascii="Times New Roman" w:hAnsi="Times New Roman" w:cs="Times New Roman"/>
          <w:sz w:val="28"/>
          <w:szCs w:val="28"/>
        </w:rPr>
        <w:t>3.1 Оборудование: Металлоконструкции</w:t>
      </w:r>
      <w:r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8</w:t>
      </w:r>
    </w:p>
    <w:p w14:paraId="63E20566" w14:textId="6B1EF877" w:rsidR="00E630D3" w:rsidRPr="009C59A1" w:rsidRDefault="00E630D3" w:rsidP="008629FB">
      <w:pPr>
        <w:tabs>
          <w:tab w:val="left" w:leader="dot" w:pos="9072"/>
          <w:tab w:val="left" w:pos="935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17FD"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 w:rsidR="00AF2EEB" w:rsidRPr="00AF2EEB">
        <w:rPr>
          <w:rFonts w:ascii="Times New Roman" w:hAnsi="Times New Roman" w:cs="Times New Roman"/>
          <w:sz w:val="28"/>
          <w:szCs w:val="28"/>
        </w:rPr>
        <w:t>Hilti</w:t>
      </w:r>
      <w:proofErr w:type="spellEnd"/>
      <w:r w:rsidR="00AF2EEB" w:rsidRPr="00AF2EEB">
        <w:rPr>
          <w:rFonts w:ascii="Times New Roman" w:hAnsi="Times New Roman" w:cs="Times New Roman"/>
          <w:sz w:val="28"/>
          <w:szCs w:val="28"/>
        </w:rPr>
        <w:t xml:space="preserve"> BIM/CAD</w:t>
      </w:r>
      <w:r w:rsidR="006E17FD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10</w:t>
      </w:r>
    </w:p>
    <w:p w14:paraId="46886336" w14:textId="4B88CD81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EE478F">
        <w:rPr>
          <w:rFonts w:ascii="Times New Roman" w:hAnsi="Times New Roman" w:cs="Times New Roman"/>
          <w:sz w:val="28"/>
          <w:szCs w:val="28"/>
        </w:rPr>
        <w:t>Описание предмета проектирования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11</w:t>
      </w:r>
    </w:p>
    <w:p w14:paraId="50854C26" w14:textId="6A7328DA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EE478F">
        <w:rPr>
          <w:rFonts w:ascii="Times New Roman" w:hAnsi="Times New Roman" w:cs="Times New Roman"/>
          <w:sz w:val="28"/>
          <w:szCs w:val="28"/>
        </w:rPr>
        <w:t>Диаграмма пакетов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13</w:t>
      </w:r>
    </w:p>
    <w:p w14:paraId="351C241A" w14:textId="39078516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EE478F">
        <w:rPr>
          <w:rFonts w:ascii="Times New Roman" w:hAnsi="Times New Roman" w:cs="Times New Roman"/>
          <w:sz w:val="28"/>
          <w:szCs w:val="28"/>
        </w:rPr>
        <w:t>Диаграмма классов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14</w:t>
      </w:r>
    </w:p>
    <w:p w14:paraId="4901BC7D" w14:textId="0083B034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EE478F">
        <w:rPr>
          <w:rFonts w:ascii="Times New Roman" w:hAnsi="Times New Roman" w:cs="Times New Roman"/>
          <w:sz w:val="28"/>
          <w:szCs w:val="28"/>
        </w:rPr>
        <w:t>Диаграмма прецедентов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16</w:t>
      </w:r>
    </w:p>
    <w:p w14:paraId="2E493C2A" w14:textId="1F56E880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EE478F">
        <w:t xml:space="preserve"> </w:t>
      </w:r>
      <w:r w:rsidRPr="00EE478F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18</w:t>
      </w:r>
    </w:p>
    <w:p w14:paraId="48D0AF8B" w14:textId="2BA0FA84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78F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20</w:t>
      </w:r>
    </w:p>
    <w:p w14:paraId="596155C4" w14:textId="2AD8F27F" w:rsidR="005D3A86" w:rsidRDefault="005D3A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39C066C" w14:textId="1FC9F818" w:rsidR="002B2184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E506D5" w:rsidRPr="00F04143">
        <w:rPr>
          <w:rFonts w:ascii="Times New Roman" w:hAnsi="Times New Roman" w:cs="Times New Roman"/>
          <w:b/>
          <w:sz w:val="28"/>
          <w:szCs w:val="28"/>
        </w:rPr>
        <w:t>Описание САПР</w:t>
      </w:r>
    </w:p>
    <w:p w14:paraId="2413960B" w14:textId="60A6A149" w:rsidR="0025445A" w:rsidRDefault="0025445A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45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="00EA527C">
        <w:rPr>
          <w:rFonts w:ascii="Times New Roman" w:hAnsi="Times New Roman" w:cs="Times New Roman"/>
          <w:sz w:val="28"/>
          <w:szCs w:val="28"/>
        </w:rPr>
        <w:t xml:space="preserve"> </w:t>
      </w:r>
      <w:r w:rsidR="00EA527C" w:rsidRPr="00EA527C">
        <w:rPr>
          <w:rFonts w:ascii="Times New Roman" w:hAnsi="Times New Roman" w:cs="Times New Roman"/>
          <w:sz w:val="28"/>
          <w:szCs w:val="28"/>
        </w:rPr>
        <w:t>[</w:t>
      </w:r>
      <w:r w:rsidR="00C70AE5" w:rsidRPr="00C70AE5">
        <w:rPr>
          <w:rFonts w:ascii="Times New Roman" w:hAnsi="Times New Roman" w:cs="Times New Roman"/>
          <w:sz w:val="28"/>
          <w:szCs w:val="28"/>
        </w:rPr>
        <w:t>1</w:t>
      </w:r>
      <w:r w:rsidR="00EA527C" w:rsidRPr="00EA527C">
        <w:rPr>
          <w:rFonts w:ascii="Times New Roman" w:hAnsi="Times New Roman" w:cs="Times New Roman"/>
          <w:sz w:val="28"/>
          <w:szCs w:val="28"/>
        </w:rPr>
        <w:t>]</w:t>
      </w:r>
      <w:r w:rsidRPr="0025445A">
        <w:rPr>
          <w:rFonts w:ascii="Times New Roman" w:hAnsi="Times New Roman" w:cs="Times New Roman"/>
          <w:sz w:val="28"/>
          <w:szCs w:val="28"/>
        </w:rPr>
        <w:t xml:space="preserve"> — двух- и трёхмерная система автоматизированного проектирования и черчения.</w:t>
      </w:r>
      <w:r w:rsidRPr="0025445A">
        <w:t xml:space="preserve"> </w:t>
      </w:r>
      <w:r w:rsidRPr="0025445A">
        <w:rPr>
          <w:rFonts w:ascii="Times New Roman" w:hAnsi="Times New Roman" w:cs="Times New Roman"/>
          <w:sz w:val="28"/>
          <w:szCs w:val="28"/>
        </w:rPr>
        <w:t xml:space="preserve">В области двумерного проектирования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45A">
        <w:rPr>
          <w:rFonts w:ascii="Times New Roman" w:hAnsi="Times New Roman" w:cs="Times New Roman"/>
          <w:sz w:val="28"/>
          <w:szCs w:val="28"/>
        </w:rPr>
        <w:t xml:space="preserve">позволяет использовать элементарные графические примитивы для получения более сложных объектов.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25445A">
        <w:rPr>
          <w:rFonts w:ascii="Times New Roman" w:hAnsi="Times New Roman" w:cs="Times New Roman"/>
          <w:sz w:val="28"/>
          <w:szCs w:val="28"/>
        </w:rPr>
        <w:t xml:space="preserve">, программа предоставляет возможности работы со слоями и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аннотативными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объектами (размерами, текстом, обозначениями). Использование механизма внешних ссылок позволяет разбивать чертёж на составные файлы, за которые ответственны различные разработчики, а динамические блоки расширяют возможности автоматизации 2D-проектирования обычным пользователем без использования программирования.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Pr="0025445A">
        <w:rPr>
          <w:rFonts w:ascii="Times New Roman" w:hAnsi="Times New Roman" w:cs="Times New Roman"/>
          <w:sz w:val="28"/>
          <w:szCs w:val="28"/>
        </w:rPr>
        <w:t>поддержка двумерного параметрического черчения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445A">
        <w:rPr>
          <w:rFonts w:ascii="Times New Roman" w:hAnsi="Times New Roman" w:cs="Times New Roman"/>
          <w:sz w:val="28"/>
          <w:szCs w:val="28"/>
        </w:rPr>
        <w:t xml:space="preserve"> возможность динамической связи чертежа с реальными картографическими данными (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GeoLocation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API</w:t>
      </w:r>
      <w:r w:rsidR="00EA527C">
        <w:rPr>
          <w:rFonts w:ascii="Times New Roman" w:hAnsi="Times New Roman" w:cs="Times New Roman"/>
          <w:sz w:val="28"/>
          <w:szCs w:val="28"/>
        </w:rPr>
        <w:t>)</w:t>
      </w:r>
      <w:r w:rsidRPr="002544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САПР </w:t>
      </w:r>
      <w:r w:rsidRPr="0025445A">
        <w:rPr>
          <w:rFonts w:ascii="Times New Roman" w:hAnsi="Times New Roman" w:cs="Times New Roman"/>
          <w:sz w:val="28"/>
          <w:szCs w:val="28"/>
        </w:rPr>
        <w:t>включает в себя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5445A">
        <w:rPr>
          <w:rFonts w:ascii="Times New Roman" w:hAnsi="Times New Roman" w:cs="Times New Roman"/>
          <w:sz w:val="28"/>
          <w:szCs w:val="28"/>
        </w:rPr>
        <w:t xml:space="preserve"> полный набор инструментов для комплексного трёхмерного моделирования (поддерживается твердотельное, поверхностное и полигональное моделирование). </w:t>
      </w:r>
      <w:r>
        <w:rPr>
          <w:rFonts w:ascii="Times New Roman" w:hAnsi="Times New Roman" w:cs="Times New Roman"/>
          <w:sz w:val="28"/>
          <w:szCs w:val="28"/>
        </w:rPr>
        <w:t>Име</w:t>
      </w:r>
      <w:r w:rsidRPr="0025445A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ся возможность</w:t>
      </w:r>
      <w:r w:rsidRPr="0025445A">
        <w:rPr>
          <w:rFonts w:ascii="Times New Roman" w:hAnsi="Times New Roman" w:cs="Times New Roman"/>
          <w:sz w:val="28"/>
          <w:szCs w:val="28"/>
        </w:rPr>
        <w:t xml:space="preserve"> получить высококачественную визуализацию моделей с помощью системы рендеринга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mental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ray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>. Также в программе реализовано управление трёхмерной печатью и поддержка облаков точек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Pr="0025445A">
        <w:rPr>
          <w:rFonts w:ascii="Times New Roman" w:hAnsi="Times New Roman" w:cs="Times New Roman"/>
          <w:sz w:val="28"/>
          <w:szCs w:val="28"/>
        </w:rPr>
        <w:t>позволяет работать с результатами 3D-сканирования).</w:t>
      </w:r>
    </w:p>
    <w:p w14:paraId="54275299" w14:textId="1E6FD933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290B">
        <w:rPr>
          <w:rFonts w:ascii="Times New Roman" w:hAnsi="Times New Roman" w:cs="Times New Roman"/>
          <w:sz w:val="28"/>
          <w:szCs w:val="28"/>
        </w:rPr>
        <w:t>Параметриче</w:t>
      </w:r>
      <w:r>
        <w:rPr>
          <w:rFonts w:ascii="Times New Roman" w:hAnsi="Times New Roman" w:cs="Times New Roman"/>
          <w:sz w:val="28"/>
          <w:szCs w:val="28"/>
        </w:rPr>
        <w:t>ская технология реализует возможность получения</w:t>
      </w:r>
      <w:r w:rsidRPr="00DC290B">
        <w:rPr>
          <w:rFonts w:ascii="Times New Roman" w:hAnsi="Times New Roman" w:cs="Times New Roman"/>
          <w:sz w:val="28"/>
          <w:szCs w:val="28"/>
        </w:rPr>
        <w:t xml:space="preserve"> модели т</w:t>
      </w:r>
      <w:r>
        <w:rPr>
          <w:rFonts w:ascii="Times New Roman" w:hAnsi="Times New Roman" w:cs="Times New Roman"/>
          <w:sz w:val="28"/>
          <w:szCs w:val="28"/>
        </w:rPr>
        <w:t>иповых изделий на основе ранее</w:t>
      </w:r>
      <w:r w:rsidRPr="00DC290B">
        <w:rPr>
          <w:rFonts w:ascii="Times New Roman" w:hAnsi="Times New Roman" w:cs="Times New Roman"/>
          <w:sz w:val="28"/>
          <w:szCs w:val="28"/>
        </w:rPr>
        <w:t xml:space="preserve"> спроектированного прототипа.</w:t>
      </w:r>
    </w:p>
    <w:p w14:paraId="0398A62E" w14:textId="77777777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 проектирования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2BEA16" w14:textId="77777777" w:rsidR="00E506D5" w:rsidRPr="00FE1A15" w:rsidRDefault="00E506D5" w:rsidP="006E17FD">
      <w:pPr>
        <w:pStyle w:val="ListParagraph"/>
        <w:widowControl w:val="0"/>
        <w:numPr>
          <w:ilvl w:val="2"/>
          <w:numId w:val="1"/>
        </w:numPr>
        <w:tabs>
          <w:tab w:val="left" w:pos="1111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инструментальная поддержка методик проектирования </w:t>
      </w:r>
      <w:r w:rsidRPr="00DF363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снизу-вверх</w:t>
      </w:r>
      <w:r w:rsidRPr="00DF363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(использование готовых компонентов) и </w:t>
      </w:r>
      <w:r w:rsidRPr="00DF363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сверху вниз</w:t>
      </w:r>
      <w:r w:rsidRPr="00DF363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(проектирование компо</w:t>
      </w:r>
      <w:r w:rsidR="002F35AE">
        <w:rPr>
          <w:rFonts w:ascii="Times New Roman" w:hAnsi="Times New Roman" w:cs="Times New Roman"/>
          <w:sz w:val="28"/>
        </w:rPr>
        <w:t>нентов в контексте конструкции)</w:t>
      </w:r>
      <w:r w:rsidR="002F35AE" w:rsidRPr="002F35AE">
        <w:rPr>
          <w:rFonts w:ascii="Times New Roman" w:hAnsi="Times New Roman" w:cs="Times New Roman"/>
          <w:sz w:val="28"/>
        </w:rPr>
        <w:t>;</w:t>
      </w:r>
    </w:p>
    <w:p w14:paraId="39C00A63" w14:textId="141C9CBC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</w:t>
      </w:r>
      <w:r w:rsidRPr="00055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</w:t>
      </w:r>
      <w:r w:rsidRPr="0044372B">
        <w:rPr>
          <w:rFonts w:ascii="Times New Roman" w:hAnsi="Times New Roman" w:cs="Times New Roman"/>
          <w:sz w:val="28"/>
          <w:szCs w:val="28"/>
        </w:rPr>
        <w:t>:</w:t>
      </w:r>
    </w:p>
    <w:p w14:paraId="336D5983" w14:textId="77777777" w:rsidR="0025445A" w:rsidRPr="005D3A86" w:rsidRDefault="0025445A" w:rsidP="002544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39DAC46" w14:textId="541DFD1F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lastRenderedPageBreak/>
        <w:t>Инструменты работы с произвольными формами позволяют создавать и анализировать сложные трехмерные объекты. Их формирование и изменение осуществляются перетаскиванием поверхностей, граней и вершин.</w:t>
      </w:r>
    </w:p>
    <w:p w14:paraId="41FA3467" w14:textId="77777777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Трехмерная печать. Можно создавать физические макеты проектов через специализированные службы 3D-печати или персональный 3D-принтер.</w:t>
      </w:r>
    </w:p>
    <w:p w14:paraId="40FB8E83" w14:textId="77777777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Использование динамических блоков позволяет создавать повторяющиеся элементы с изменяемыми параметрами без необходимости перечерчивать их заново или работать с библиотекой элементов.</w:t>
      </w:r>
    </w:p>
    <w:p w14:paraId="38B7B123" w14:textId="77777777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 xml:space="preserve">Функция масштабирования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аннотативных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объектов на видовых экранах или в пространстве модели.</w:t>
      </w:r>
    </w:p>
    <w:p w14:paraId="37B99BA7" w14:textId="77777777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Диспетчер подшивок организует листы чертежей, упрощает публикацию, автоматически создает виды, передает данные из подшивок в основные надписи и штемпели и выполняет задания таким образом, чтобы вся нужная информация была в одном месте.</w:t>
      </w:r>
    </w:p>
    <w:p w14:paraId="7F9D644E" w14:textId="730F3875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 xml:space="preserve">Инструменты упрощенной трехмерной навигации: «видовой куб» позволяет переключаться между стандартными и изометрическими видами — как предварительно заданными, так и из выбранной пользователем точки; «штурвал» объединяет в одном интерфейсе несколько различных инструментов навигации и предоставляет доступ к командам вращения по орбите, панорамирования, центрирования и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зумирования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>.</w:t>
      </w:r>
    </w:p>
    <w:p w14:paraId="3E91AF36" w14:textId="2BD095E7" w:rsidR="005D3A86" w:rsidRDefault="0025445A" w:rsidP="006E17F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Инструмент «аниматор движения» предоставляет доступ к именованным видам, сохраненным в текущем чертеже и организованным в категории анимированных последовательностей. Его можно применять как при создании презентации проекта (анимированные ролики), так и для навигации.</w:t>
      </w:r>
    </w:p>
    <w:p w14:paraId="7C137D8E" w14:textId="77777777" w:rsidR="005D3A86" w:rsidRDefault="005D3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1B1061" w14:textId="6B774F49" w:rsidR="00E506D5" w:rsidRPr="00E506D5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E506D5" w:rsidRPr="00E506D5">
        <w:rPr>
          <w:rFonts w:ascii="Times New Roman" w:hAnsi="Times New Roman" w:cs="Times New Roman"/>
          <w:b/>
          <w:sz w:val="28"/>
          <w:szCs w:val="28"/>
        </w:rPr>
        <w:t>Описание API</w:t>
      </w:r>
    </w:p>
    <w:p w14:paraId="6F505578" w14:textId="7B410340" w:rsidR="00E506D5" w:rsidRPr="00E506D5" w:rsidRDefault="004C4642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4642">
        <w:rPr>
          <w:rFonts w:ascii="Times New Roman" w:hAnsi="Times New Roman" w:cs="Times New Roman"/>
          <w:sz w:val="28"/>
          <w:szCs w:val="28"/>
        </w:rPr>
        <w:t xml:space="preserve">Среда программирования </w:t>
      </w:r>
      <w:proofErr w:type="spellStart"/>
      <w:r w:rsidRPr="004C4642">
        <w:rPr>
          <w:rFonts w:ascii="Times New Roman" w:hAnsi="Times New Roman" w:cs="Times New Roman"/>
          <w:sz w:val="28"/>
          <w:szCs w:val="28"/>
        </w:rPr>
        <w:t>ObjectARX</w:t>
      </w:r>
      <w:proofErr w:type="spellEnd"/>
      <w:proofErr w:type="gramStart"/>
      <w:r w:rsidRPr="004C4642">
        <w:rPr>
          <w:rFonts w:ascii="Times New Roman" w:hAnsi="Times New Roman" w:cs="Times New Roman"/>
          <w:sz w:val="28"/>
          <w:szCs w:val="28"/>
        </w:rPr>
        <w:t>®</w:t>
      </w:r>
      <w:r w:rsidR="00C120EB" w:rsidRPr="00C120E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120EB" w:rsidRPr="00C120EB">
        <w:rPr>
          <w:rFonts w:ascii="Times New Roman" w:hAnsi="Times New Roman" w:cs="Times New Roman"/>
          <w:sz w:val="28"/>
          <w:szCs w:val="28"/>
        </w:rPr>
        <w:t>2]</w:t>
      </w:r>
      <w:r w:rsidRPr="004C4642">
        <w:rPr>
          <w:rFonts w:ascii="Times New Roman" w:hAnsi="Times New Roman" w:cs="Times New Roman"/>
          <w:sz w:val="28"/>
          <w:szCs w:val="28"/>
        </w:rPr>
        <w:t xml:space="preserve"> используется для адаптации и расширения функциональных возможностей </w:t>
      </w:r>
      <w:proofErr w:type="spellStart"/>
      <w:r w:rsidRPr="004C464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C4642">
        <w:rPr>
          <w:rFonts w:ascii="Times New Roman" w:hAnsi="Times New Roman" w:cs="Times New Roman"/>
          <w:sz w:val="28"/>
          <w:szCs w:val="28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4C464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C4642">
        <w:rPr>
          <w:rFonts w:ascii="Times New Roman" w:hAnsi="Times New Roman" w:cs="Times New Roman"/>
          <w:sz w:val="28"/>
          <w:szCs w:val="28"/>
        </w:rPr>
        <w:t xml:space="preserve">, графической системе и определениям встроенных команд. </w:t>
      </w:r>
    </w:p>
    <w:p w14:paraId="29B40736" w14:textId="0E699E05" w:rsidR="00E506D5" w:rsidRPr="008B3C8B" w:rsidRDefault="00A04B72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B72">
        <w:rPr>
          <w:rFonts w:ascii="Times New Roman" w:hAnsi="Times New Roman" w:cs="Times New Roman"/>
          <w:sz w:val="28"/>
          <w:szCs w:val="28"/>
        </w:rPr>
        <w:t xml:space="preserve">В состав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ObjectARX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 xml:space="preserve"> SDK входит также управляемый API, который часто называют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 xml:space="preserve"> .NET API. Для адаптации и расширения функциональных возможностей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 xml:space="preserve">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>, определениям встроенных команд и другим внутренним программным элементам.</w:t>
      </w:r>
    </w:p>
    <w:p w14:paraId="7A9EBC17" w14:textId="77777777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 xml:space="preserve">Существует два основных способа взаимодействия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и C#:</w:t>
      </w:r>
    </w:p>
    <w:p w14:paraId="36A2B438" w14:textId="07DBCB6D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>1</w:t>
      </w:r>
      <w:r w:rsidR="003755C9" w:rsidRPr="003755C9">
        <w:rPr>
          <w:rFonts w:ascii="Times New Roman" w:hAnsi="Times New Roman" w:cs="Times New Roman"/>
          <w:sz w:val="28"/>
          <w:szCs w:val="28"/>
        </w:rPr>
        <w:t>.</w:t>
      </w:r>
      <w:r w:rsidRPr="006061FA">
        <w:rPr>
          <w:rFonts w:ascii="Times New Roman" w:hAnsi="Times New Roman" w:cs="Times New Roman"/>
          <w:sz w:val="28"/>
          <w:szCs w:val="28"/>
        </w:rPr>
        <w:t xml:space="preserve"> Программа реализуется в виде отдельного исполняемого файла с работой с файлами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через COM-интерфейсы библиотеки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Autocad.Interpop.Common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. Данный прием позволяет получить обычный исполняемый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-файл, который будет работать с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dwg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>-файлами через COM.</w:t>
      </w:r>
    </w:p>
    <w:p w14:paraId="1AE8978C" w14:textId="56D53E1A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>2</w:t>
      </w:r>
      <w:r w:rsidR="003755C9" w:rsidRPr="003755C9">
        <w:rPr>
          <w:rFonts w:ascii="Times New Roman" w:hAnsi="Times New Roman" w:cs="Times New Roman"/>
          <w:sz w:val="28"/>
          <w:szCs w:val="28"/>
        </w:rPr>
        <w:t>.</w:t>
      </w:r>
      <w:r w:rsidRPr="006061FA">
        <w:rPr>
          <w:rFonts w:ascii="Times New Roman" w:hAnsi="Times New Roman" w:cs="Times New Roman"/>
          <w:sz w:val="28"/>
          <w:szCs w:val="28"/>
        </w:rPr>
        <w:t xml:space="preserve"> В виде расширения (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plugin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. Результатом работы будет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-файл, который подгружается в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командой "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netload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>" и определяет новые команды (операции) и/или новое поведение стандартных операций.</w:t>
      </w:r>
    </w:p>
    <w:p w14:paraId="444E72B2" w14:textId="5EDEE121" w:rsidR="00354CA7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 xml:space="preserve">Набор библиотек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ObjectARX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представляет разработчику огромный набор инструментов как для работы чертежами, так и с окнами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>.</w:t>
      </w:r>
    </w:p>
    <w:p w14:paraId="0F394AB7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возможности предоставляемые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ObjectARX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3F409AD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создание нового файла чертежа;</w:t>
      </w:r>
    </w:p>
    <w:p w14:paraId="6423F85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редактирование существующих чертежей, которое включает в себя редактирование примитивов, блоков, словарей чертежа </w:t>
      </w:r>
    </w:p>
    <w:p w14:paraId="52FB91F9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добавление новых команд;</w:t>
      </w:r>
    </w:p>
    <w:p w14:paraId="181BF246" w14:textId="01F06075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изменение интерфейса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(добавление новых кнопок, панелей, закладок).</w:t>
      </w:r>
    </w:p>
    <w:p w14:paraId="032A21B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 позволяет управлять приложением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файлами чертежей на программном уровне с использованием доступных сборок или библиотек. Эти объекты могут быть доступны для множества различных языков программирования и всевозможных сред разработки программного обеспечения. </w:t>
      </w:r>
    </w:p>
    <w:p w14:paraId="025C9C30" w14:textId="5EBFD70E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Каждый DLL-файл определяет различные пространства имен, которые используются для организации размещения компонентов библиотек, собранных сообразно своему функционалу.</w:t>
      </w:r>
    </w:p>
    <w:p w14:paraId="35E09915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четыре основных DLL-файла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API:</w:t>
      </w:r>
    </w:p>
    <w:p w14:paraId="045D9B96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1 AcDbMgd.dll. Используется для работы с объектами файла чертежа.</w:t>
      </w:r>
    </w:p>
    <w:p w14:paraId="162676F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AcMgd.dll. Используется для работы с самим приложением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AF121C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3 AcCui.dll. Используется для работы с файлами пользовательских настроек.</w:t>
      </w:r>
    </w:p>
    <w:p w14:paraId="4356AC57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4 AcCoreMgd.dll. Содержит часть функционала из файла AcDbMgd.dll и часть из файла AcMgd.dll.</w:t>
      </w:r>
    </w:p>
    <w:p w14:paraId="6F1E5C38" w14:textId="2B636620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чем начать использовать классы, структуры, методы и события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API, следует в проекте предварительно подключить соответствующие DLL-файлы, после чего установить ссылки на необходимые пространства имён. После указания в проекте ссылки на DLL-файл, позволяющий использовать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API, необходимо установить свойство «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Copy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Local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» (локальная копия) подключаемой библиотеки в значение «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Данное свойство отвечает за то, будет ли MS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создавать копию DLL-файла, на который ссылается, размещая её в некоторой директории, входящей в состав сборки проекта, когда он будет компилироваться в CIL-код. С тех пор, как DLL-файлы, на которые указывают ссылки стали поставляться в составе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создание их копий может 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послужить причиной непредвиденных результатов при загрузке файлов своей сборки в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C4CFA5" w14:textId="77D0EEC8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 DLL могут быть расположены </w:t>
      </w:r>
      <w:r w:rsidR="004115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директории</w:t>
      </w:r>
      <w:r w:rsidR="004115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 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являться частью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ObjectARX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SDK, который может быть загружен из с сайта разработчиков компании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Autodesk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5EDE28" w14:textId="178AA584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используемые объекты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(документ) является чертежом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хранится в коллекции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DocumentCollection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обеспечивает доступ к объекту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(база данных чертежа), который с ним связан.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все графические и большинство неграфических объектов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Параллельно с объектом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доступ к статусной панели чертежа, открытому окну чертежа, а </w:t>
      </w:r>
      <w:r w:rsidR="00C741D7"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объектам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(редактор) 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(менеджер транзакций).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доступ к функциям, применяемым для получения пользовательского ввода данных, например такого как указание точки, ввод строковых или числовых значений.</w:t>
      </w:r>
    </w:p>
    <w:p w14:paraId="317D900E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методы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API, используемые при создании плагина:</w:t>
      </w:r>
    </w:p>
    <w:p w14:paraId="390C35BD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DocumentManager.MdiActiveDocument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установка текущего документа;</w:t>
      </w:r>
    </w:p>
    <w:p w14:paraId="24766688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TransactionManager.StartTransaction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начало транзакции;</w:t>
      </w:r>
    </w:p>
    <w:p w14:paraId="6D484532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bookmarkStart w:id="0" w:name="OLE_LINK1"/>
      <w:bookmarkStart w:id="1" w:name="OLE_LINK2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Solid3d.Extrude(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taperAngle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bookmarkEnd w:id="0"/>
      <w:bookmarkEnd w:id="1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выдавливание на высоту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 углом наклона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taperAngle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8938E8C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BlockTableRecord.AppendEntity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добавление примитива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текущее пространство чертежа;</w:t>
      </w:r>
    </w:p>
    <w:p w14:paraId="1FD03C3F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Transaction.Commit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завершение транзакции и сохранение в базу данных;</w:t>
      </w:r>
    </w:p>
    <w:p w14:paraId="4C2683D3" w14:textId="00FF09CD" w:rsidR="00C8496F" w:rsidRDefault="003755C9" w:rsidP="00C8496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Editor.UpdateTiledViewportsFromDatabase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вращение направления вида текущего видового окна.</w:t>
      </w:r>
    </w:p>
    <w:p w14:paraId="5327A615" w14:textId="77777777" w:rsidR="00C8496F" w:rsidRDefault="00C849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5204F34" w14:textId="0A4A50B0" w:rsidR="0095566F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95566F">
        <w:rPr>
          <w:rFonts w:ascii="Times New Roman" w:hAnsi="Times New Roman" w:cs="Times New Roman"/>
          <w:b/>
          <w:sz w:val="28"/>
          <w:szCs w:val="28"/>
        </w:rPr>
        <w:t>Описание аналогов</w:t>
      </w:r>
    </w:p>
    <w:p w14:paraId="638B3DBA" w14:textId="136C92EC" w:rsidR="00E506D5" w:rsidRPr="007A4A51" w:rsidRDefault="007902C8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0D3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E506D5" w:rsidRPr="007A4A51">
        <w:rPr>
          <w:rFonts w:ascii="Times New Roman" w:hAnsi="Times New Roman" w:cs="Times New Roman"/>
          <w:b/>
          <w:sz w:val="28"/>
          <w:szCs w:val="28"/>
        </w:rPr>
        <w:t>Оборудование: Металлоконструкции</w:t>
      </w:r>
    </w:p>
    <w:p w14:paraId="6FCBFF7B" w14:textId="0E24084E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Оборудование: Металлоконструкции</w:t>
      </w:r>
      <w:r w:rsidR="00E630D3" w:rsidRPr="00E630D3">
        <w:rPr>
          <w:rFonts w:ascii="Times New Roman" w:hAnsi="Times New Roman" w:cs="Times New Roman"/>
          <w:sz w:val="28"/>
          <w:szCs w:val="28"/>
        </w:rPr>
        <w:t xml:space="preserve"> [3]</w:t>
      </w:r>
      <w:r w:rsidRPr="007A4A51">
        <w:rPr>
          <w:rFonts w:ascii="Times New Roman" w:hAnsi="Times New Roman" w:cs="Times New Roman"/>
          <w:sz w:val="28"/>
          <w:szCs w:val="28"/>
        </w:rPr>
        <w:t xml:space="preserve"> — приложение для КОМПАС-3D, предназначенное для автоматизации работ по проектированию конструкций из профильного металлопроката. Приложение позволяет быстро проектировать всевозможные рамы и каркасы, автоматически с</w:t>
      </w:r>
      <w:r>
        <w:rPr>
          <w:rFonts w:ascii="Times New Roman" w:hAnsi="Times New Roman" w:cs="Times New Roman"/>
          <w:sz w:val="28"/>
          <w:szCs w:val="28"/>
        </w:rPr>
        <w:t>оздавать комплект документации.</w:t>
      </w:r>
    </w:p>
    <w:p w14:paraId="0014F5A4" w14:textId="77777777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Создание металлоконструкции в приложении начинается с построения Трехмерного каркаса — геометрических осей, которые являются эскизом конструкции. После чего для каждой из осей назначается профиль. Сортамент профиля может выбираться из нового Каталога профилей, входящего в комплект поставки приложения, либо из Справочника Материалы и Сортаменты для КОМПАС. Для удобства построения и редактирования металлоконструкции в приложении реализован механизм Характерных точек, который позволяет задавать длину и угол поворота профиля непосредственно в окне построения. При изменении Трехмерного каркаса металлоконструкция перестроится автоматиче</w:t>
      </w:r>
      <w:r>
        <w:rPr>
          <w:rFonts w:ascii="Times New Roman" w:hAnsi="Times New Roman" w:cs="Times New Roman"/>
          <w:sz w:val="28"/>
          <w:szCs w:val="28"/>
        </w:rPr>
        <w:t>ски.</w:t>
      </w:r>
    </w:p>
    <w:p w14:paraId="3F20540B" w14:textId="77777777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После назначения профилей необходимо проработать отдельные узлы металлоконструкции. Для этого в приложении есть специальные инструменты. Можно корректировать длины деталей, задавать угловую или стыковую разделки, строить дополнительные элементы в вид</w:t>
      </w:r>
      <w:r>
        <w:rPr>
          <w:rFonts w:ascii="Times New Roman" w:hAnsi="Times New Roman" w:cs="Times New Roman"/>
          <w:sz w:val="28"/>
          <w:szCs w:val="28"/>
        </w:rPr>
        <w:t xml:space="preserve">е ребер жесткости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фасонок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D3B203" w14:textId="4BF23705" w:rsidR="00E506D5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Для созданной с помощью приложения конструкции можно автоматически получить спецификацию либо любые другие виды настраиваемых отчетов. Металлоконструкция, спроектированная в приложении, может быть проверена на наличие пересечений. Трехмерная модель позволяет сразу выявить возможные нестыковки. Оборудование: Металлоконструкции позволяет избежать дополнительных затрат на</w:t>
      </w:r>
      <w:r>
        <w:rPr>
          <w:rFonts w:ascii="Times New Roman" w:hAnsi="Times New Roman" w:cs="Times New Roman"/>
          <w:sz w:val="28"/>
          <w:szCs w:val="28"/>
        </w:rPr>
        <w:t xml:space="preserve"> материал и инструмент</w:t>
      </w:r>
      <w:r w:rsidRPr="007A4A51">
        <w:rPr>
          <w:rFonts w:ascii="Times New Roman" w:hAnsi="Times New Roman" w:cs="Times New Roman"/>
          <w:sz w:val="28"/>
          <w:szCs w:val="28"/>
        </w:rPr>
        <w:t>.</w:t>
      </w:r>
    </w:p>
    <w:p w14:paraId="263593AF" w14:textId="4DDD78A0" w:rsidR="0022699D" w:rsidRDefault="0022699D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</w:t>
      </w:r>
      <w:r w:rsidR="007D6AF6">
        <w:rPr>
          <w:rFonts w:ascii="Times New Roman" w:hAnsi="Times New Roman" w:cs="Times New Roman"/>
          <w:sz w:val="28"/>
          <w:szCs w:val="28"/>
        </w:rPr>
        <w:t xml:space="preserve">сунке 3.1 представлен интерфейс, </w:t>
      </w:r>
      <w:r>
        <w:rPr>
          <w:rFonts w:ascii="Times New Roman" w:hAnsi="Times New Roman" w:cs="Times New Roman"/>
          <w:sz w:val="28"/>
          <w:szCs w:val="28"/>
        </w:rPr>
        <w:t>каталога выбора структуры швеллера</w:t>
      </w:r>
      <w:r w:rsidR="007D6A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A45EA5">
        <w:rPr>
          <w:rFonts w:ascii="Times New Roman" w:hAnsi="Times New Roman" w:cs="Times New Roman"/>
          <w:sz w:val="28"/>
          <w:szCs w:val="28"/>
        </w:rPr>
        <w:t>“Оборудование: Металлоконструкции”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655F2A" w14:textId="4FEACAE7" w:rsidR="00E630D3" w:rsidRDefault="00A45EA5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1747A2D" wp14:editId="6778EB5C">
            <wp:simplePos x="0" y="0"/>
            <wp:positionH relativeFrom="margin">
              <wp:posOffset>-270510</wp:posOffset>
            </wp:positionH>
            <wp:positionV relativeFrom="paragraph">
              <wp:posOffset>0</wp:posOffset>
            </wp:positionV>
            <wp:extent cx="6482248" cy="3517211"/>
            <wp:effectExtent l="0" t="0" r="0" b="7620"/>
            <wp:wrapSquare wrapText="bothSides"/>
            <wp:docPr id="11" name="Рисунок 11" descr="http://isicad.ru/uploads/img/9496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sicad.ru/uploads/img/9496_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248" cy="351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3.1 –</w:t>
      </w:r>
      <w:r w:rsidR="00175BD3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7D6AF6">
        <w:rPr>
          <w:rFonts w:ascii="Times New Roman" w:hAnsi="Times New Roman" w:cs="Times New Roman"/>
          <w:sz w:val="28"/>
          <w:szCs w:val="28"/>
        </w:rPr>
        <w:t>,</w:t>
      </w:r>
      <w:r w:rsidR="0022699D">
        <w:rPr>
          <w:rFonts w:ascii="Times New Roman" w:hAnsi="Times New Roman" w:cs="Times New Roman"/>
          <w:sz w:val="28"/>
          <w:szCs w:val="28"/>
        </w:rPr>
        <w:t xml:space="preserve"> каталога выбора структуры швеллера,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A45EA5">
        <w:rPr>
          <w:rFonts w:ascii="Times New Roman" w:hAnsi="Times New Roman" w:cs="Times New Roman"/>
          <w:sz w:val="28"/>
          <w:szCs w:val="28"/>
        </w:rPr>
        <w:t>“Оборудование: Металлоконструкции”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953BB" w14:textId="5BEE127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71780" w14:textId="5D5D732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1756FD" w14:textId="4B710E1D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73F15" w14:textId="217BEC9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2FF5CF" w14:textId="0CF5CC5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ACB351" w14:textId="18680D7C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A0677" w14:textId="4936FAD1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0F9DE" w14:textId="20BEA09A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23FD73" w14:textId="1BBF05E3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19887" w14:textId="77553C52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8085B" w14:textId="15655A8F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FEF12" w14:textId="51937E8C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AA830" w14:textId="04112BD7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CD9EBD" w14:textId="2392E45A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0DCC7" w14:textId="56E0A185" w:rsidR="00E506D5" w:rsidRPr="007A4A51" w:rsidRDefault="00A45EA5" w:rsidP="006E17FD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E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3.2 </w:t>
      </w:r>
      <w:proofErr w:type="spellStart"/>
      <w:r w:rsidR="006943B1" w:rsidRPr="006943B1">
        <w:rPr>
          <w:rFonts w:ascii="Times New Roman" w:hAnsi="Times New Roman" w:cs="Times New Roman"/>
          <w:b/>
          <w:sz w:val="28"/>
          <w:szCs w:val="28"/>
        </w:rPr>
        <w:t>Hilti</w:t>
      </w:r>
      <w:proofErr w:type="spellEnd"/>
      <w:r w:rsidR="006943B1" w:rsidRPr="006943B1">
        <w:rPr>
          <w:rFonts w:ascii="Times New Roman" w:hAnsi="Times New Roman" w:cs="Times New Roman"/>
          <w:b/>
          <w:sz w:val="28"/>
          <w:szCs w:val="28"/>
        </w:rPr>
        <w:t xml:space="preserve"> BIM/CAD</w:t>
      </w:r>
    </w:p>
    <w:p w14:paraId="7DBA1CE9" w14:textId="3748B31B" w:rsidR="006943B1" w:rsidRDefault="006943B1" w:rsidP="006943B1">
      <w:pPr>
        <w:pStyle w:val="a"/>
        <w:rPr>
          <w:lang w:val="ru-RU"/>
        </w:rPr>
      </w:pPr>
      <w:proofErr w:type="spellStart"/>
      <w:r>
        <w:t>Существует</w:t>
      </w:r>
      <w:proofErr w:type="spellEnd"/>
      <w:r>
        <w:t xml:space="preserve"> </w:t>
      </w:r>
      <w:proofErr w:type="spellStart"/>
      <w:r>
        <w:t>похожая</w:t>
      </w:r>
      <w:proofErr w:type="spellEnd"/>
      <w:r>
        <w:t xml:space="preserve"> </w:t>
      </w:r>
      <w:proofErr w:type="spellStart"/>
      <w:r>
        <w:t>сборка</w:t>
      </w:r>
      <w:proofErr w:type="spellEnd"/>
      <w:r>
        <w:t xml:space="preserve"> </w:t>
      </w:r>
      <w:r w:rsidRPr="00EB64E4">
        <w:t>Hilti BIM/CAD</w:t>
      </w:r>
      <w:r>
        <w:t xml:space="preserve">. Скачать можно с официального сайта </w:t>
      </w:r>
      <w:r>
        <w:rPr>
          <w:lang w:val="ru-RU"/>
        </w:rPr>
        <w:t>разработчика</w:t>
      </w:r>
      <w:r w:rsidRPr="00EB64E4">
        <w:rPr>
          <w:lang w:val="ru-RU"/>
        </w:rPr>
        <w:t xml:space="preserve"> </w:t>
      </w:r>
      <w:r>
        <w:rPr>
          <w:lang w:val="en-US"/>
        </w:rPr>
        <w:t>HILTI</w:t>
      </w:r>
      <w:r>
        <w:rPr>
          <w:lang w:val="ru-RU"/>
        </w:rPr>
        <w:t xml:space="preserve"> </w:t>
      </w:r>
      <w:r w:rsidRPr="002F2699">
        <w:rPr>
          <w:lang w:val="ru-RU"/>
        </w:rPr>
        <w:t>[</w:t>
      </w:r>
      <w:r w:rsidR="00C70AE5" w:rsidRPr="00C70AE5">
        <w:rPr>
          <w:lang w:val="ru-RU"/>
        </w:rPr>
        <w:t>4</w:t>
      </w:r>
      <w:r w:rsidRPr="002F2699">
        <w:rPr>
          <w:lang w:val="ru-RU"/>
        </w:rPr>
        <w:t>]</w:t>
      </w:r>
      <w:r>
        <w:t>.</w:t>
      </w:r>
    </w:p>
    <w:p w14:paraId="67F40CE1" w14:textId="77777777" w:rsidR="006943B1" w:rsidRPr="00033836" w:rsidRDefault="006943B1" w:rsidP="006943B1">
      <w:pPr>
        <w:pStyle w:val="a"/>
        <w:rPr>
          <w:lang w:val="ru-RU"/>
        </w:rPr>
      </w:pPr>
      <w:r>
        <w:rPr>
          <w:lang w:val="ru-RU"/>
        </w:rPr>
        <w:t>Данный плагин представляет собой б</w:t>
      </w:r>
      <w:r w:rsidRPr="00033836">
        <w:rPr>
          <w:lang w:val="ru-RU"/>
        </w:rPr>
        <w:t>иблиотек</w:t>
      </w:r>
      <w:r>
        <w:rPr>
          <w:lang w:val="ru-RU"/>
        </w:rPr>
        <w:t>у</w:t>
      </w:r>
      <w:r w:rsidRPr="00033836">
        <w:rPr>
          <w:lang w:val="ru-RU"/>
        </w:rPr>
        <w:t xml:space="preserve"> загружаемых 2D и 3D моделей </w:t>
      </w:r>
      <w:r>
        <w:rPr>
          <w:lang w:val="ru-RU"/>
        </w:rPr>
        <w:t xml:space="preserve">монтажных </w:t>
      </w:r>
      <w:r w:rsidRPr="00033836">
        <w:rPr>
          <w:lang w:val="ru-RU"/>
        </w:rPr>
        <w:t xml:space="preserve">изделий </w:t>
      </w:r>
      <w:proofErr w:type="spellStart"/>
      <w:r w:rsidRPr="00033836">
        <w:rPr>
          <w:lang w:val="ru-RU"/>
        </w:rPr>
        <w:t>Hilti</w:t>
      </w:r>
      <w:proofErr w:type="spellEnd"/>
      <w:r>
        <w:rPr>
          <w:lang w:val="ru-RU"/>
        </w:rPr>
        <w:t xml:space="preserve">. </w:t>
      </w:r>
      <w:r w:rsidRPr="00033836">
        <w:rPr>
          <w:lang w:val="ru-RU"/>
        </w:rPr>
        <w:t>Все объекты содержат</w:t>
      </w:r>
      <w:r>
        <w:rPr>
          <w:lang w:val="ru-RU"/>
        </w:rPr>
        <w:t xml:space="preserve"> BIM информации, атрибуты и </w:t>
      </w:r>
      <w:r w:rsidRPr="00033836">
        <w:rPr>
          <w:lang w:val="ru-RU"/>
        </w:rPr>
        <w:t>спецификации.</w:t>
      </w:r>
      <w:r>
        <w:rPr>
          <w:lang w:val="ru-RU"/>
        </w:rPr>
        <w:t xml:space="preserve"> Также есть возможность интеграции в различные </w:t>
      </w:r>
      <w:r>
        <w:rPr>
          <w:lang w:val="en-US"/>
        </w:rPr>
        <w:t>CAD</w:t>
      </w:r>
      <w:r w:rsidRPr="00033836">
        <w:rPr>
          <w:lang w:val="ru-RU"/>
        </w:rPr>
        <w:t xml:space="preserve"> </w:t>
      </w:r>
      <w:r>
        <w:rPr>
          <w:lang w:val="ru-RU"/>
        </w:rPr>
        <w:t>системы и представление модели в разных форматах. Главное окно библиотеки представлено на рисунке 3.1.</w:t>
      </w:r>
    </w:p>
    <w:p w14:paraId="189F05DB" w14:textId="77777777" w:rsidR="006943B1" w:rsidRDefault="006943B1" w:rsidP="006943B1">
      <w:pPr>
        <w:pStyle w:val="a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8D5EA7" wp14:editId="6875012F">
            <wp:extent cx="5940425" cy="2972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6E32" w14:textId="0243FC66" w:rsidR="003C01A5" w:rsidRDefault="006943B1" w:rsidP="003C01A5">
      <w:pPr>
        <w:spacing w:after="0" w:line="36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6943B1">
        <w:rPr>
          <w:rFonts w:ascii="Times New Roman" w:hAnsi="Times New Roman" w:cs="Times New Roman"/>
          <w:sz w:val="28"/>
        </w:rPr>
        <w:t>Рисунок 3.</w:t>
      </w:r>
      <w:r w:rsidR="00FE6A22">
        <w:rPr>
          <w:rFonts w:ascii="Times New Roman" w:hAnsi="Times New Roman" w:cs="Times New Roman"/>
          <w:sz w:val="28"/>
        </w:rPr>
        <w:t>2</w:t>
      </w:r>
      <w:r w:rsidRPr="006943B1">
        <w:rPr>
          <w:rFonts w:ascii="Times New Roman" w:hAnsi="Times New Roman" w:cs="Times New Roman"/>
          <w:sz w:val="28"/>
        </w:rPr>
        <w:t xml:space="preserve"> – Главное окно библиотеки </w:t>
      </w:r>
      <w:proofErr w:type="spellStart"/>
      <w:r w:rsidRPr="006943B1">
        <w:rPr>
          <w:rFonts w:ascii="Times New Roman" w:hAnsi="Times New Roman" w:cs="Times New Roman"/>
          <w:sz w:val="28"/>
        </w:rPr>
        <w:t>Hilti</w:t>
      </w:r>
      <w:proofErr w:type="spellEnd"/>
      <w:r w:rsidRPr="006943B1">
        <w:rPr>
          <w:rFonts w:ascii="Times New Roman" w:hAnsi="Times New Roman" w:cs="Times New Roman"/>
          <w:sz w:val="28"/>
        </w:rPr>
        <w:t xml:space="preserve"> BIM/CAD</w:t>
      </w:r>
      <w:r w:rsidR="0022699D" w:rsidRPr="006943B1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36F3D29A" w14:textId="77777777" w:rsidR="003C01A5" w:rsidRDefault="003C01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383B59" w14:textId="2E1C2C23" w:rsidR="0095566F" w:rsidRPr="00BB7A93" w:rsidRDefault="00CD5CDE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 </w:t>
      </w:r>
      <w:r w:rsidR="0095566F">
        <w:rPr>
          <w:rFonts w:ascii="Times New Roman" w:hAnsi="Times New Roman" w:cs="Times New Roman"/>
          <w:b/>
          <w:sz w:val="28"/>
          <w:szCs w:val="28"/>
        </w:rPr>
        <w:t>Описание предмета проектирования</w:t>
      </w:r>
    </w:p>
    <w:p w14:paraId="4A498E3D" w14:textId="4C868E5A" w:rsidR="0095566F" w:rsidRDefault="00681A53" w:rsidP="006E17FD">
      <w:pPr>
        <w:pStyle w:val="ListParagraph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1A53">
        <w:rPr>
          <w:rFonts w:ascii="Times New Roman" w:hAnsi="Times New Roman" w:cs="Times New Roman"/>
          <w:sz w:val="28"/>
          <w:szCs w:val="28"/>
        </w:rPr>
        <w:t>Кровать – это элемент мебели, как правило, выполненный из дерева или металла и имеющий форму прямоугольника или квадрата. На каркас кровати устанавливается матрас, по форме и размерам соответствующий ложу кровати, а также укладываются другие постельные принадлежности</w:t>
      </w:r>
      <w:r w:rsidR="0095566F" w:rsidRPr="00D731D9">
        <w:rPr>
          <w:rFonts w:ascii="Times New Roman" w:hAnsi="Times New Roman" w:cs="Times New Roman"/>
          <w:sz w:val="28"/>
          <w:szCs w:val="28"/>
        </w:rPr>
        <w:t>.</w:t>
      </w:r>
    </w:p>
    <w:p w14:paraId="4C9B5212" w14:textId="233E92D8" w:rsidR="00BC52B9" w:rsidRDefault="0095566F" w:rsidP="006E17FD">
      <w:pPr>
        <w:pStyle w:val="ListParagraph"/>
        <w:tabs>
          <w:tab w:val="left" w:pos="851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модель </w:t>
      </w:r>
      <w:r w:rsidR="00681A53">
        <w:rPr>
          <w:rFonts w:ascii="Times New Roman" w:hAnsi="Times New Roman" w:cs="Times New Roman"/>
          <w:sz w:val="28"/>
          <w:szCs w:val="28"/>
        </w:rPr>
        <w:t>кровати</w:t>
      </w:r>
      <w:r w:rsidR="00BC52B9">
        <w:rPr>
          <w:rFonts w:ascii="Times New Roman" w:hAnsi="Times New Roman" w:cs="Times New Roman"/>
          <w:sz w:val="28"/>
          <w:szCs w:val="28"/>
        </w:rPr>
        <w:t xml:space="preserve"> состоит из трех основных частей: спинки, ножек и основной части.</w:t>
      </w:r>
      <w:r w:rsidR="00346C31">
        <w:rPr>
          <w:rFonts w:ascii="Times New Roman" w:hAnsi="Times New Roman" w:cs="Times New Roman"/>
          <w:sz w:val="28"/>
          <w:szCs w:val="28"/>
        </w:rPr>
        <w:t xml:space="preserve"> Данные детали сборки должны соответствовать следующим параметрам:</w:t>
      </w:r>
    </w:p>
    <w:p w14:paraId="2EA80B23" w14:textId="446B8B9A" w:rsidR="00346C31" w:rsidRPr="007A2CB9" w:rsidRDefault="0095566F" w:rsidP="00346C31">
      <w:pPr>
        <w:pStyle w:val="11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  <w:szCs w:val="28"/>
        </w:rPr>
        <w:tab/>
      </w:r>
      <w:r w:rsidRPr="00C97B17">
        <w:rPr>
          <w:sz w:val="28"/>
          <w:szCs w:val="28"/>
        </w:rPr>
        <w:t xml:space="preserve"> </w:t>
      </w:r>
      <w:r w:rsidR="00346C31">
        <w:rPr>
          <w:color w:val="000009"/>
          <w:sz w:val="28"/>
        </w:rPr>
        <w:t>Габариты основной части кровати: Длина</w:t>
      </w:r>
      <w:r w:rsidR="00346C31" w:rsidRPr="003329C1">
        <w:rPr>
          <w:color w:val="000009"/>
          <w:sz w:val="28"/>
        </w:rPr>
        <w:t xml:space="preserve"> (</w:t>
      </w:r>
      <w:r w:rsidR="00346C31">
        <w:rPr>
          <w:color w:val="000009"/>
          <w:sz w:val="28"/>
        </w:rPr>
        <w:t>от 120 до 2</w:t>
      </w:r>
      <w:r w:rsidR="00346C31" w:rsidRPr="003329C1">
        <w:rPr>
          <w:color w:val="000009"/>
          <w:sz w:val="28"/>
        </w:rPr>
        <w:t>3</w:t>
      </w:r>
      <w:r w:rsidR="00346C31">
        <w:rPr>
          <w:color w:val="000009"/>
          <w:sz w:val="28"/>
        </w:rPr>
        <w:t>0 см</w:t>
      </w:r>
      <w:r w:rsidR="00346C31" w:rsidRPr="003329C1">
        <w:rPr>
          <w:color w:val="000009"/>
          <w:sz w:val="28"/>
        </w:rPr>
        <w:t>)</w:t>
      </w:r>
      <w:r w:rsidR="00346C31">
        <w:rPr>
          <w:color w:val="000009"/>
          <w:sz w:val="28"/>
        </w:rPr>
        <w:t>, Ширина</w:t>
      </w:r>
      <w:r w:rsidR="00346C31" w:rsidRPr="003329C1">
        <w:rPr>
          <w:color w:val="000009"/>
          <w:sz w:val="28"/>
        </w:rPr>
        <w:t xml:space="preserve"> </w:t>
      </w:r>
      <w:r w:rsidR="00346C31">
        <w:rPr>
          <w:color w:val="000009"/>
          <w:sz w:val="28"/>
        </w:rPr>
        <w:t>(от 60 до 230 см), Высота</w:t>
      </w:r>
      <w:r w:rsidR="00346C31" w:rsidRPr="003329C1">
        <w:rPr>
          <w:color w:val="000009"/>
          <w:sz w:val="28"/>
        </w:rPr>
        <w:t xml:space="preserve"> (</w:t>
      </w:r>
      <w:r w:rsidR="00346C31">
        <w:rPr>
          <w:color w:val="000009"/>
          <w:sz w:val="28"/>
        </w:rPr>
        <w:t>от 10 до 30 см</w:t>
      </w:r>
      <w:r w:rsidR="00346C31" w:rsidRPr="003329C1">
        <w:rPr>
          <w:color w:val="000009"/>
          <w:sz w:val="28"/>
        </w:rPr>
        <w:t>)</w:t>
      </w:r>
      <w:r w:rsidR="00346C31">
        <w:rPr>
          <w:color w:val="000009"/>
          <w:sz w:val="28"/>
        </w:rPr>
        <w:t>.</w:t>
      </w:r>
    </w:p>
    <w:p w14:paraId="7FC00112" w14:textId="40A2741A" w:rsidR="00346C31" w:rsidRDefault="00346C31" w:rsidP="00346C31">
      <w:pPr>
        <w:pStyle w:val="11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Габариты ножек: Диаметр </w:t>
      </w:r>
      <w:r w:rsidRPr="009C1AE0">
        <w:rPr>
          <w:sz w:val="28"/>
        </w:rPr>
        <w:t>(</w:t>
      </w:r>
      <w:r>
        <w:rPr>
          <w:sz w:val="28"/>
        </w:rPr>
        <w:t xml:space="preserve">от </w:t>
      </w:r>
      <w:r w:rsidRPr="009C1AE0">
        <w:rPr>
          <w:sz w:val="28"/>
        </w:rPr>
        <w:t xml:space="preserve">5 </w:t>
      </w:r>
      <w:r>
        <w:rPr>
          <w:sz w:val="28"/>
        </w:rPr>
        <w:t>до 10 см</w:t>
      </w:r>
      <w:r w:rsidRPr="009C1AE0">
        <w:rPr>
          <w:sz w:val="28"/>
        </w:rPr>
        <w:t>)</w:t>
      </w:r>
      <w:r>
        <w:rPr>
          <w:sz w:val="28"/>
        </w:rPr>
        <w:t xml:space="preserve">, Высота </w:t>
      </w:r>
      <w:r w:rsidRPr="009C1AE0">
        <w:rPr>
          <w:sz w:val="28"/>
        </w:rPr>
        <w:t>(</w:t>
      </w:r>
      <w:r>
        <w:rPr>
          <w:sz w:val="28"/>
        </w:rPr>
        <w:t>от 10 до 30 см</w:t>
      </w:r>
      <w:r w:rsidRPr="009C1AE0">
        <w:rPr>
          <w:sz w:val="28"/>
        </w:rPr>
        <w:t>)</w:t>
      </w:r>
      <w:r>
        <w:rPr>
          <w:sz w:val="28"/>
        </w:rPr>
        <w:t>.</w:t>
      </w:r>
    </w:p>
    <w:p w14:paraId="03F61B0F" w14:textId="57861BD9" w:rsidR="00346C31" w:rsidRDefault="00346C31" w:rsidP="00346C31">
      <w:pPr>
        <w:pStyle w:val="11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</w:rPr>
        <w:t>Габариты спинки: Высота (от 60 до 100 см</w:t>
      </w:r>
      <w:r w:rsidRPr="00385C21">
        <w:rPr>
          <w:sz w:val="28"/>
        </w:rPr>
        <w:t>)</w:t>
      </w:r>
      <w:r>
        <w:rPr>
          <w:sz w:val="28"/>
        </w:rPr>
        <w:t>, Толщина спинки (от 5 до 30 см)</w:t>
      </w:r>
    </w:p>
    <w:p w14:paraId="10D1DD23" w14:textId="010105FE" w:rsidR="0095566F" w:rsidRPr="00346C31" w:rsidRDefault="00346C31" w:rsidP="00346C31">
      <w:pPr>
        <w:pStyle w:val="11"/>
        <w:tabs>
          <w:tab w:val="left" w:pos="1521"/>
          <w:tab w:val="left" w:pos="1522"/>
        </w:tabs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Изделие должно иметь от 1-го до 2-х спальных мест и быть пригодным для использования человеком ростом от 100 до 220 см. </w:t>
      </w:r>
    </w:p>
    <w:p w14:paraId="5E1D3C76" w14:textId="0D856F39" w:rsidR="0095566F" w:rsidRDefault="0095566F" w:rsidP="006E17FD">
      <w:pPr>
        <w:pStyle w:val="BodyText"/>
        <w:spacing w:after="0" w:line="360" w:lineRule="auto"/>
        <w:ind w:right="125" w:firstLine="851"/>
        <w:jc w:val="both"/>
        <w:rPr>
          <w:noProof/>
          <w:color w:val="000009"/>
          <w:lang w:eastAsia="ru-RU"/>
        </w:rPr>
      </w:pPr>
      <w:r>
        <w:t xml:space="preserve">На рисунке </w:t>
      </w:r>
      <w:r w:rsidR="003E3252" w:rsidRPr="003E3252">
        <w:t>4.</w:t>
      </w:r>
      <w:r>
        <w:t xml:space="preserve">2 приведена </w:t>
      </w:r>
      <w:r>
        <w:rPr>
          <w:color w:val="000009"/>
        </w:rPr>
        <w:t xml:space="preserve">3D модель </w:t>
      </w:r>
      <w:r w:rsidR="00346C31">
        <w:rPr>
          <w:color w:val="000009"/>
        </w:rPr>
        <w:t>кровати</w:t>
      </w:r>
      <w:r>
        <w:rPr>
          <w:color w:val="000009"/>
          <w:spacing w:val="-3"/>
        </w:rPr>
        <w:t xml:space="preserve"> с</w:t>
      </w:r>
      <w:r>
        <w:rPr>
          <w:color w:val="000009"/>
        </w:rPr>
        <w:t xml:space="preserve"> </w:t>
      </w:r>
      <w:r w:rsidR="00346C31" w:rsidRPr="00346C31">
        <w:rPr>
          <w:color w:val="000009"/>
        </w:rPr>
        <w:t xml:space="preserve">обозначенными на нем параметрами L, H, W, D, </w:t>
      </w:r>
      <w:proofErr w:type="spellStart"/>
      <w:r w:rsidR="00346C31" w:rsidRPr="00346C31">
        <w:rPr>
          <w:color w:val="000009"/>
        </w:rPr>
        <w:t>Lh</w:t>
      </w:r>
      <w:proofErr w:type="spellEnd"/>
      <w:r w:rsidR="00346C31" w:rsidRPr="00346C31">
        <w:rPr>
          <w:color w:val="000009"/>
        </w:rPr>
        <w:t xml:space="preserve">, </w:t>
      </w:r>
      <w:proofErr w:type="spellStart"/>
      <w:r w:rsidR="00346C31" w:rsidRPr="00346C31">
        <w:rPr>
          <w:color w:val="000009"/>
        </w:rPr>
        <w:t>Hb</w:t>
      </w:r>
      <w:proofErr w:type="spellEnd"/>
      <w:r w:rsidR="00346C31" w:rsidRPr="00346C31">
        <w:rPr>
          <w:color w:val="000009"/>
        </w:rPr>
        <w:t xml:space="preserve">, </w:t>
      </w:r>
      <w:proofErr w:type="spellStart"/>
      <w:r w:rsidR="00346C31" w:rsidRPr="00346C31">
        <w:rPr>
          <w:color w:val="000009"/>
        </w:rPr>
        <w:t>Tb</w:t>
      </w:r>
      <w:proofErr w:type="spellEnd"/>
      <w:r>
        <w:rPr>
          <w:color w:val="000009"/>
          <w:spacing w:val="-18"/>
        </w:rPr>
        <w:t>.</w:t>
      </w:r>
    </w:p>
    <w:p w14:paraId="22A57647" w14:textId="34334711" w:rsidR="0095566F" w:rsidRPr="003737A3" w:rsidRDefault="00346C31" w:rsidP="006E17FD">
      <w:pPr>
        <w:pStyle w:val="BodyText"/>
        <w:spacing w:after="0" w:line="360" w:lineRule="auto"/>
        <w:ind w:right="125" w:firstLine="851"/>
        <w:jc w:val="center"/>
        <w:rPr>
          <w:color w:val="000009"/>
          <w:spacing w:val="-18"/>
        </w:rPr>
      </w:pPr>
      <w:r>
        <w:rPr>
          <w:noProof/>
        </w:rPr>
        <w:drawing>
          <wp:inline distT="0" distB="0" distL="0" distR="0" wp14:anchorId="2E3A3570" wp14:editId="0A20D080">
            <wp:extent cx="3787140" cy="231322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59" cy="23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3B7D" w14:textId="3C25E1AD" w:rsidR="0095566F" w:rsidRPr="003737A3" w:rsidRDefault="0095566F" w:rsidP="006E17FD">
      <w:pPr>
        <w:pStyle w:val="BodyText"/>
        <w:spacing w:after="0" w:line="360" w:lineRule="auto"/>
        <w:jc w:val="center"/>
        <w:rPr>
          <w:color w:val="000009"/>
        </w:rPr>
      </w:pPr>
      <w:r>
        <w:rPr>
          <w:color w:val="000009"/>
        </w:rPr>
        <w:t xml:space="preserve">Рисунок </w:t>
      </w:r>
      <w:r w:rsidR="006E17FD" w:rsidRPr="006E17FD">
        <w:rPr>
          <w:color w:val="000009"/>
        </w:rPr>
        <w:t>4.</w:t>
      </w:r>
      <w:r w:rsidR="006E17FD">
        <w:rPr>
          <w:color w:val="000009"/>
        </w:rPr>
        <w:t xml:space="preserve">2 </w:t>
      </w:r>
      <w:r w:rsidR="006E17FD">
        <w:t>–</w:t>
      </w:r>
      <w:r w:rsidR="006E17FD">
        <w:rPr>
          <w:color w:val="000009"/>
        </w:rPr>
        <w:t xml:space="preserve"> </w:t>
      </w:r>
      <w:r w:rsidRPr="003737A3">
        <w:rPr>
          <w:color w:val="000009"/>
        </w:rPr>
        <w:t>3</w:t>
      </w:r>
      <w:r w:rsidRPr="003737A3">
        <w:rPr>
          <w:color w:val="000009"/>
          <w:lang w:val="en-US"/>
        </w:rPr>
        <w:t>D</w:t>
      </w:r>
      <w:r w:rsidRPr="003737A3">
        <w:rPr>
          <w:color w:val="000009"/>
        </w:rPr>
        <w:t xml:space="preserve"> модель </w:t>
      </w:r>
      <w:r w:rsidR="00346C31">
        <w:rPr>
          <w:color w:val="000009"/>
        </w:rPr>
        <w:t>кровати</w:t>
      </w:r>
      <w:r>
        <w:rPr>
          <w:color w:val="000009"/>
        </w:rPr>
        <w:t xml:space="preserve"> с обозначенными </w:t>
      </w:r>
      <w:r w:rsidRPr="003737A3">
        <w:rPr>
          <w:color w:val="000009"/>
        </w:rPr>
        <w:t>параметрами</w:t>
      </w:r>
    </w:p>
    <w:p w14:paraId="5071FF01" w14:textId="77777777" w:rsidR="0095566F" w:rsidRPr="00EA7B52" w:rsidRDefault="0095566F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</w:rPr>
        <w:t>Обозначенные параметры</w:t>
      </w:r>
      <w:r w:rsidRPr="00EA7B52">
        <w:rPr>
          <w:color w:val="000009"/>
        </w:rPr>
        <w:t xml:space="preserve">: </w:t>
      </w:r>
    </w:p>
    <w:p w14:paraId="4050A5FA" w14:textId="210381BB" w:rsidR="0095566F" w:rsidRPr="00194B11" w:rsidRDefault="0095566F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H</w:t>
      </w:r>
      <w:r w:rsidRPr="00EA7B52">
        <w:rPr>
          <w:color w:val="000009"/>
        </w:rPr>
        <w:t xml:space="preserve"> – </w:t>
      </w:r>
      <w:r w:rsidR="006E17FD">
        <w:rPr>
          <w:color w:val="000009"/>
        </w:rPr>
        <w:t xml:space="preserve">Высота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</w:p>
    <w:p w14:paraId="70FC2EC6" w14:textId="63DCDB22" w:rsidR="0095566F" w:rsidRPr="00BB7A93" w:rsidRDefault="0095566F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L</w:t>
      </w:r>
      <w:r w:rsidRPr="00EA7B52">
        <w:rPr>
          <w:color w:val="000009"/>
        </w:rPr>
        <w:t xml:space="preserve"> – </w:t>
      </w:r>
      <w:r>
        <w:rPr>
          <w:color w:val="000009"/>
        </w:rPr>
        <w:t xml:space="preserve">Длинна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</w:p>
    <w:p w14:paraId="159B62A9" w14:textId="7FA91BD2" w:rsidR="0095566F" w:rsidRDefault="0095566F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lastRenderedPageBreak/>
        <w:t>W</w:t>
      </w:r>
      <w:r w:rsidRPr="00EA7B52">
        <w:rPr>
          <w:color w:val="000009"/>
        </w:rPr>
        <w:t xml:space="preserve"> – </w:t>
      </w:r>
      <w:r w:rsidR="006E17FD">
        <w:rPr>
          <w:color w:val="000009"/>
        </w:rPr>
        <w:t xml:space="preserve">Ширина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  <w:r>
        <w:rPr>
          <w:color w:val="000009"/>
        </w:rPr>
        <w:t xml:space="preserve"> </w:t>
      </w:r>
    </w:p>
    <w:p w14:paraId="17D27A02" w14:textId="1A4D20D8" w:rsidR="00346C31" w:rsidRPr="00346C31" w:rsidRDefault="00346C31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D</w:t>
      </w:r>
      <w:r w:rsidRPr="00346C31">
        <w:rPr>
          <w:color w:val="000009"/>
        </w:rPr>
        <w:t xml:space="preserve"> </w:t>
      </w:r>
      <w:r>
        <w:rPr>
          <w:color w:val="000009"/>
        </w:rPr>
        <w:t>–</w:t>
      </w:r>
      <w:r w:rsidRPr="00346C31">
        <w:rPr>
          <w:color w:val="000009"/>
        </w:rPr>
        <w:t xml:space="preserve"> </w:t>
      </w:r>
      <w:r w:rsidR="00A95624">
        <w:rPr>
          <w:color w:val="000009"/>
        </w:rPr>
        <w:t>Диаметр ножек</w:t>
      </w:r>
      <w:r w:rsidR="00A95624" w:rsidRPr="00A95624">
        <w:rPr>
          <w:color w:val="000009"/>
        </w:rPr>
        <w:t>;</w:t>
      </w:r>
      <w:r w:rsidRPr="00346C31">
        <w:rPr>
          <w:color w:val="000009"/>
        </w:rPr>
        <w:t xml:space="preserve"> </w:t>
      </w:r>
    </w:p>
    <w:p w14:paraId="0524A346" w14:textId="01226255" w:rsidR="0095566F" w:rsidRPr="00194B11" w:rsidRDefault="00346C31" w:rsidP="006E17FD">
      <w:pPr>
        <w:pStyle w:val="BodyText"/>
        <w:spacing w:after="0" w:line="360" w:lineRule="auto"/>
        <w:ind w:right="-1" w:firstLine="851"/>
        <w:rPr>
          <w:color w:val="000009"/>
        </w:rPr>
      </w:pPr>
      <w:proofErr w:type="spellStart"/>
      <w:r>
        <w:rPr>
          <w:color w:val="000009"/>
          <w:lang w:val="en-US"/>
        </w:rPr>
        <w:t>Lh</w:t>
      </w:r>
      <w:proofErr w:type="spellEnd"/>
      <w:r w:rsidR="0095566F" w:rsidRPr="00194B11">
        <w:rPr>
          <w:color w:val="000009"/>
        </w:rPr>
        <w:t xml:space="preserve"> – </w:t>
      </w:r>
      <w:r w:rsidR="006E17FD">
        <w:rPr>
          <w:color w:val="000009"/>
        </w:rPr>
        <w:t>Высот</w:t>
      </w:r>
      <w:r w:rsidR="00A95624">
        <w:rPr>
          <w:color w:val="000009"/>
        </w:rPr>
        <w:t>а ножек</w:t>
      </w:r>
      <w:r w:rsidR="006E17FD">
        <w:rPr>
          <w:color w:val="000009"/>
        </w:rPr>
        <w:t>;</w:t>
      </w:r>
    </w:p>
    <w:p w14:paraId="6998588B" w14:textId="1091F70C" w:rsidR="0095566F" w:rsidRPr="00194B11" w:rsidRDefault="00346C31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Hb</w:t>
      </w:r>
      <w:r w:rsidR="0095566F" w:rsidRPr="00194B11">
        <w:rPr>
          <w:color w:val="000009"/>
        </w:rPr>
        <w:t xml:space="preserve"> – </w:t>
      </w:r>
      <w:r w:rsidR="00A95624">
        <w:rPr>
          <w:color w:val="000009"/>
        </w:rPr>
        <w:t>Высота спинки</w:t>
      </w:r>
      <w:r w:rsidR="006E17FD">
        <w:rPr>
          <w:color w:val="000009"/>
        </w:rPr>
        <w:t>;</w:t>
      </w:r>
    </w:p>
    <w:p w14:paraId="02E99E73" w14:textId="46AB3E82" w:rsidR="0095566F" w:rsidRDefault="00346C31" w:rsidP="00346C31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Tb</w:t>
      </w:r>
      <w:r w:rsidR="0095566F" w:rsidRPr="00194B11">
        <w:rPr>
          <w:color w:val="000009"/>
        </w:rPr>
        <w:t xml:space="preserve"> – </w:t>
      </w:r>
      <w:r w:rsidR="00A95624">
        <w:rPr>
          <w:color w:val="000009"/>
        </w:rPr>
        <w:t>Толщина спинки</w:t>
      </w:r>
      <w:r w:rsidR="006E17FD">
        <w:rPr>
          <w:color w:val="000009"/>
        </w:rPr>
        <w:t>;</w:t>
      </w:r>
    </w:p>
    <w:p w14:paraId="57704990" w14:textId="57528E94" w:rsidR="0095566F" w:rsidRDefault="0095566F" w:rsidP="006E17FD">
      <w:pPr>
        <w:pStyle w:val="ListParagraph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чертеж </w:t>
      </w:r>
      <w:r w:rsidR="0056147D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E1F">
        <w:rPr>
          <w:rFonts w:ascii="Times New Roman" w:hAnsi="Times New Roman" w:cs="Times New Roman"/>
          <w:sz w:val="28"/>
          <w:szCs w:val="28"/>
        </w:rPr>
        <w:t>со средними размерами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30477" w14:textId="647DD69C" w:rsidR="0095566F" w:rsidRDefault="00EE3E1F" w:rsidP="00EE3E1F">
      <w:pPr>
        <w:pStyle w:val="ListParagraph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771E15" wp14:editId="55C78A2A">
            <wp:extent cx="2991819" cy="3284220"/>
            <wp:effectExtent l="0" t="0" r="0" b="0"/>
            <wp:docPr id="2" name="Рисунок 2" descr="https://psv4.userapi.com/c856536/u276974360/docs/d13/49b60c68d29e/krovat_sverkhu.jpg?extra=m_WLgrrs1dz9v4w2Zx_HWlxANaKvd5-zKArnuaxib9DfEi6hZp1ziO2BxUyscKziDz5SIRq_T_abcX71rFki3cv9EJHURSywS2TZlWKDMuCEXmZQYJKwazMsA4NDJMgRJx2ATWZGYxleYkoHVoqSoU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536/u276974360/docs/d13/49b60c68d29e/krovat_sverkhu.jpg?extra=m_WLgrrs1dz9v4w2Zx_HWlxANaKvd5-zKArnuaxib9DfEi6hZp1ziO2BxUyscKziDz5SIRq_T_abcX71rFki3cv9EJHURSywS2TZlWKDMuCEXmZQYJKwazMsA4NDJMgRJx2ATWZGYxleYkoHVoqSoUI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93" cy="332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89560" wp14:editId="4E259865">
            <wp:extent cx="4804446" cy="2324100"/>
            <wp:effectExtent l="0" t="0" r="0" b="0"/>
            <wp:docPr id="5" name="Рисунок 5" descr="https://psv4.userapi.com/c856536/u276974360/docs/d18/91c5d427b021/krovat_sprava.jpg?extra=lhfpfzKxlKFcuyjKSjc_okuXt_38ifHEXXNkLHHw-Ook9fZ4oBr_fEKGg9Vvazt_j5zFfifZ8zZYtER3bQZ35XnAPKmI00eiLfH9YJvdOckjUxvM83tRjwjRNm5LG38LhRbkodIYgW2AsPw1l-8a9j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856536/u276974360/docs/d18/91c5d427b021/krovat_sprava.jpg?extra=lhfpfzKxlKFcuyjKSjc_okuXt_38ifHEXXNkLHHw-Ook9fZ4oBr_fEKGg9Vvazt_j5zFfifZ8zZYtER3bQZ35XnAPKmI00eiLfH9YJvdOckjUxvM83tRjwjRNm5LG38LhRbkodIYgW2AsPw1l-8a9ja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74" cy="23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1A01" w14:textId="4955041A" w:rsidR="00EE3E1F" w:rsidRDefault="00EE3E1F" w:rsidP="00EE3E1F">
      <w:pPr>
        <w:pStyle w:val="ListParagraph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D1F497" wp14:editId="39436A8E">
            <wp:extent cx="5052060" cy="31518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16" cy="319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09F9" w14:textId="1E673A2F" w:rsidR="0095566F" w:rsidRPr="007E6A11" w:rsidRDefault="0095566F" w:rsidP="006E17FD">
      <w:pPr>
        <w:pStyle w:val="ListParagraph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E17FD" w:rsidRPr="006E17F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3 – Чертеж </w:t>
      </w:r>
      <w:r w:rsidR="0056147D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в 3-х проекциях</w:t>
      </w:r>
      <w:r w:rsidR="00EE3E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764EB" w14:textId="0A7B78DA" w:rsidR="00CD5CDE" w:rsidRPr="00EE3E1F" w:rsidRDefault="0095566F" w:rsidP="00EE3E1F">
      <w:pPr>
        <w:pStyle w:val="ListParagraph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737A3">
        <w:rPr>
          <w:rFonts w:ascii="Times New Roman" w:hAnsi="Times New Roman" w:cs="Times New Roman"/>
          <w:sz w:val="28"/>
          <w:szCs w:val="28"/>
        </w:rPr>
        <w:tab/>
      </w:r>
    </w:p>
    <w:p w14:paraId="584B24B6" w14:textId="77777777" w:rsidR="008600C8" w:rsidRDefault="0086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58E0A49" w14:textId="15EDA121" w:rsidR="00004AB6" w:rsidRDefault="00CD5CDE" w:rsidP="00004AB6">
      <w:pPr>
        <w:tabs>
          <w:tab w:val="left" w:pos="7095"/>
        </w:tabs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 </w:t>
      </w:r>
      <w:r w:rsidR="0095566F">
        <w:rPr>
          <w:rFonts w:ascii="Times New Roman" w:hAnsi="Times New Roman" w:cs="Times New Roman"/>
          <w:b/>
          <w:sz w:val="28"/>
          <w:szCs w:val="28"/>
        </w:rPr>
        <w:t>Диаграмма пакетов плагина</w:t>
      </w:r>
    </w:p>
    <w:p w14:paraId="5A149AD5" w14:textId="3FD37A3D" w:rsidR="00004AB6" w:rsidRPr="00004AB6" w:rsidRDefault="00004AB6" w:rsidP="00004AB6">
      <w:pPr>
        <w:tabs>
          <w:tab w:val="left" w:pos="709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(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04AB6">
        <w:rPr>
          <w:rFonts w:ascii="Times New Roman" w:hAnsi="Times New Roman" w:cs="Times New Roman"/>
          <w:sz w:val="28"/>
          <w:szCs w:val="28"/>
        </w:rPr>
        <w:t xml:space="preserve"> [</w:t>
      </w:r>
      <w:r w:rsidR="00C70AE5" w:rsidRPr="00C70AE5">
        <w:rPr>
          <w:rFonts w:ascii="Times New Roman" w:hAnsi="Times New Roman" w:cs="Times New Roman"/>
          <w:sz w:val="28"/>
          <w:szCs w:val="28"/>
        </w:rPr>
        <w:t>5</w:t>
      </w:r>
      <w:r w:rsidRPr="00004AB6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 xml:space="preserve">это инструмент группирования, который позволяет взять любую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4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объединить ее элементы в единицы высокого уровня. В основном пакеты служат для объединения классов в группы, но могут применяться для любой другой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4AB6">
        <w:rPr>
          <w:rFonts w:ascii="Times New Roman" w:hAnsi="Times New Roman" w:cs="Times New Roman"/>
          <w:sz w:val="28"/>
          <w:szCs w:val="28"/>
        </w:rPr>
        <w:t>.</w:t>
      </w:r>
    </w:p>
    <w:p w14:paraId="5808E251" w14:textId="7908FBF3" w:rsidR="0095566F" w:rsidRPr="00F977F3" w:rsidRDefault="0095566F" w:rsidP="006E17F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A428B0">
        <w:rPr>
          <w:rFonts w:ascii="Times New Roman" w:hAnsi="Times New Roman" w:cs="Times New Roman"/>
          <w:sz w:val="28"/>
          <w:szCs w:val="28"/>
          <w:lang w:eastAsia="ru-RU"/>
        </w:rPr>
        <w:t xml:space="preserve">Рассмотрим </w:t>
      </w:r>
      <w:r>
        <w:rPr>
          <w:rFonts w:ascii="Times New Roman" w:hAnsi="Times New Roman" w:cs="Times New Roman"/>
          <w:sz w:val="28"/>
          <w:szCs w:val="28"/>
          <w:lang w:eastAsia="ru-RU"/>
        </w:rPr>
        <w:t>диаграмму пакетов плагина</w:t>
      </w:r>
      <w:r w:rsidRPr="00AF4C4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586C92" w:rsidRPr="00586C92">
        <w:rPr>
          <w:rFonts w:ascii="Times New Roman" w:hAnsi="Times New Roman" w:cs="Times New Roman"/>
          <w:sz w:val="28"/>
          <w:szCs w:val="28"/>
          <w:lang w:eastAsia="ru-RU"/>
        </w:rPr>
        <w:t>5.</w:t>
      </w:r>
      <w:r>
        <w:rPr>
          <w:rFonts w:ascii="Times New Roman" w:hAnsi="Times New Roman" w:cs="Times New Roman"/>
          <w:sz w:val="28"/>
          <w:szCs w:val="28"/>
          <w:lang w:eastAsia="ru-RU"/>
        </w:rPr>
        <w:t>1.</w:t>
      </w:r>
    </w:p>
    <w:p w14:paraId="67DF2067" w14:textId="3B96FB42" w:rsidR="0095566F" w:rsidRDefault="008600C8" w:rsidP="006E17FD">
      <w:pPr>
        <w:spacing w:after="0" w:line="360" w:lineRule="auto"/>
      </w:pPr>
      <w:r w:rsidRPr="008600C8">
        <w:rPr>
          <w:noProof/>
        </w:rPr>
        <w:drawing>
          <wp:inline distT="0" distB="0" distL="0" distR="0" wp14:anchorId="657A7AF1" wp14:editId="6BED9EAF">
            <wp:extent cx="5671182" cy="333894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963" cy="33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0D98" w14:textId="12A831BE" w:rsidR="0095566F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1 – Диаграмма пакетов плагина</w:t>
      </w:r>
    </w:p>
    <w:p w14:paraId="55757BED" w14:textId="6115A3C0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Пакеты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F97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C3433A">
        <w:rPr>
          <w:rFonts w:ascii="Times New Roman" w:hAnsi="Times New Roman" w:cs="Times New Roman"/>
          <w:sz w:val="28"/>
          <w:szCs w:val="28"/>
          <w:lang w:val="en-US"/>
        </w:rPr>
        <w:t>AndTools</w:t>
      </w:r>
      <w:proofErr w:type="spellEnd"/>
      <w:r w:rsidRPr="00F97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 классы бизнес логики плагина</w:t>
      </w:r>
      <w:r w:rsidRPr="00F977F3">
        <w:rPr>
          <w:rFonts w:ascii="Times New Roman" w:hAnsi="Times New Roman" w:cs="Times New Roman"/>
          <w:sz w:val="28"/>
          <w:szCs w:val="28"/>
        </w:rPr>
        <w:t>.</w:t>
      </w:r>
    </w:p>
    <w:p w14:paraId="172008BE" w14:textId="77777777" w:rsidR="0095566F" w:rsidRDefault="0095566F" w:rsidP="006E17F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Пользовательский интерфейс содержится в пакете </w:t>
      </w:r>
      <w:r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>, при работе данный пакет использует бизнес логику приложения</w:t>
      </w:r>
      <w:r w:rsidRPr="00045EA8">
        <w:rPr>
          <w:sz w:val="28"/>
          <w:szCs w:val="28"/>
        </w:rPr>
        <w:t xml:space="preserve"> (пакет</w:t>
      </w:r>
      <w:r>
        <w:rPr>
          <w:sz w:val="28"/>
          <w:szCs w:val="28"/>
        </w:rPr>
        <w:t xml:space="preserve">ы </w:t>
      </w:r>
      <w:r>
        <w:rPr>
          <w:sz w:val="28"/>
          <w:szCs w:val="28"/>
          <w:lang w:val="en-US"/>
        </w:rPr>
        <w:t>Builder</w:t>
      </w:r>
      <w:r w:rsidRPr="00F977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Parameters</w:t>
      </w:r>
      <w:r w:rsidRPr="00045EA8">
        <w:rPr>
          <w:sz w:val="28"/>
          <w:szCs w:val="28"/>
        </w:rPr>
        <w:t>)</w:t>
      </w:r>
      <w:r>
        <w:rPr>
          <w:sz w:val="28"/>
          <w:szCs w:val="28"/>
        </w:rPr>
        <w:t xml:space="preserve"> и графический интерфейс (пакет </w:t>
      </w:r>
      <w:r>
        <w:rPr>
          <w:sz w:val="28"/>
          <w:szCs w:val="28"/>
          <w:lang w:val="en-US"/>
        </w:rPr>
        <w:t>WinForms</w:t>
      </w:r>
      <w:r>
        <w:rPr>
          <w:sz w:val="28"/>
          <w:szCs w:val="28"/>
        </w:rPr>
        <w:t>).</w:t>
      </w:r>
    </w:p>
    <w:p w14:paraId="42FC2C1A" w14:textId="77777777" w:rsidR="0095566F" w:rsidRDefault="0095566F" w:rsidP="006E17F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Пакет </w:t>
      </w:r>
      <w:proofErr w:type="spellStart"/>
      <w:r>
        <w:rPr>
          <w:sz w:val="28"/>
          <w:szCs w:val="28"/>
          <w:lang w:val="en-US"/>
        </w:rPr>
        <w:t>UnitTests</w:t>
      </w:r>
      <w:proofErr w:type="spellEnd"/>
      <w:r w:rsidRPr="00045E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классы с </w:t>
      </w:r>
      <w:r w:rsidRPr="00F977F3">
        <w:rPr>
          <w:sz w:val="28"/>
          <w:szCs w:val="28"/>
        </w:rPr>
        <w:t>юнит</w:t>
      </w:r>
      <w:r>
        <w:rPr>
          <w:sz w:val="28"/>
          <w:szCs w:val="28"/>
        </w:rPr>
        <w:t xml:space="preserve">-тестами приложения, для работы используется вспомогательный пакет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 w:rsidRPr="00045EA8">
        <w:rPr>
          <w:sz w:val="28"/>
          <w:szCs w:val="28"/>
        </w:rPr>
        <w:t>.</w:t>
      </w:r>
    </w:p>
    <w:p w14:paraId="730AECEA" w14:textId="77777777" w:rsidR="00216FAC" w:rsidRDefault="00216FAC">
      <w:pP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14:paraId="049D430A" w14:textId="14FAC2AC" w:rsidR="0095566F" w:rsidRDefault="00CD5CDE" w:rsidP="006E17FD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6 </w:t>
      </w:r>
      <w:r w:rsidR="0095566F">
        <w:rPr>
          <w:b/>
          <w:sz w:val="28"/>
          <w:szCs w:val="28"/>
        </w:rPr>
        <w:t>Диаграмма классов плагина</w:t>
      </w:r>
    </w:p>
    <w:p w14:paraId="277570FD" w14:textId="0AAEFC08" w:rsidR="00CC6191" w:rsidRPr="00175BD3" w:rsidRDefault="00146834" w:rsidP="00175B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</w:t>
      </w:r>
      <w:r w:rsidR="000E2D39">
        <w:rPr>
          <w:sz w:val="28"/>
          <w:szCs w:val="28"/>
        </w:rPr>
        <w:t xml:space="preserve"> [</w:t>
      </w:r>
      <w:r w:rsidR="00C70AE5" w:rsidRPr="00C70AE5">
        <w:rPr>
          <w:sz w:val="28"/>
          <w:szCs w:val="28"/>
        </w:rPr>
        <w:t>5</w:t>
      </w:r>
      <w:r w:rsidR="000E2D39" w:rsidRPr="000E2D39">
        <w:rPr>
          <w:sz w:val="28"/>
          <w:szCs w:val="28"/>
        </w:rPr>
        <w:t>]</w:t>
      </w:r>
      <w:r>
        <w:rPr>
          <w:sz w:val="28"/>
          <w:szCs w:val="28"/>
        </w:rPr>
        <w:t xml:space="preserve"> описывает типы объектов системы и различного рада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объектами.</w:t>
      </w:r>
      <w:r w:rsidR="000E2D39">
        <w:rPr>
          <w:sz w:val="28"/>
          <w:szCs w:val="28"/>
        </w:rPr>
        <w:t xml:space="preserve"> В </w:t>
      </w:r>
      <w:r w:rsidR="000E2D39">
        <w:rPr>
          <w:sz w:val="28"/>
          <w:szCs w:val="28"/>
          <w:lang w:val="en-US"/>
        </w:rPr>
        <w:t>UML</w:t>
      </w:r>
      <w:r w:rsidR="000E2D39" w:rsidRPr="000E2D39">
        <w:rPr>
          <w:sz w:val="28"/>
          <w:szCs w:val="28"/>
        </w:rPr>
        <w:t xml:space="preserve"> </w:t>
      </w:r>
      <w:r w:rsidR="000E2D39">
        <w:rPr>
          <w:sz w:val="28"/>
          <w:szCs w:val="28"/>
        </w:rPr>
        <w:t>термин функциональность применяется в качестве основного термина, описывающего и свойства, и операции класса. Целью создания диаграммы классов является графическое представление статической структуры декларативных элементов системы.</w:t>
      </w:r>
    </w:p>
    <w:p w14:paraId="3F3B22AF" w14:textId="1539C3DE" w:rsidR="0095566F" w:rsidRPr="00D25DF3" w:rsidRDefault="0095566F" w:rsidP="006E17FD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диаграмму классов плагина на рисунке </w:t>
      </w:r>
      <w:r w:rsidR="00586C92" w:rsidRPr="00586C92">
        <w:rPr>
          <w:rFonts w:ascii="Times New Roman" w:hAnsi="Times New Roman" w:cs="Times New Roman"/>
          <w:sz w:val="28"/>
        </w:rPr>
        <w:t>6.</w:t>
      </w:r>
      <w:r w:rsidR="00586C9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5AAE6B3D" w14:textId="18D20A8D" w:rsidR="0095566F" w:rsidRPr="003E0BCD" w:rsidRDefault="00756FB8" w:rsidP="006E17FD">
      <w:pPr>
        <w:pStyle w:val="Default"/>
        <w:spacing w:line="360" w:lineRule="auto"/>
        <w:jc w:val="center"/>
        <w:rPr>
          <w:sz w:val="28"/>
          <w:szCs w:val="28"/>
        </w:rPr>
      </w:pPr>
      <w:r w:rsidRPr="00756FB8">
        <w:rPr>
          <w:sz w:val="28"/>
          <w:szCs w:val="28"/>
        </w:rPr>
        <w:t xml:space="preserve"> </w:t>
      </w:r>
      <w:r w:rsidR="00C55802" w:rsidRPr="00C55802">
        <w:rPr>
          <w:noProof/>
          <w:sz w:val="28"/>
          <w:szCs w:val="28"/>
        </w:rPr>
        <w:drawing>
          <wp:inline distT="0" distB="0" distL="0" distR="0" wp14:anchorId="1B0F6F35" wp14:editId="731B932B">
            <wp:extent cx="5865963" cy="310896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454" cy="311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FB8">
        <w:rPr>
          <w:rStyle w:val="CommentReference"/>
          <w:sz w:val="28"/>
          <w:szCs w:val="28"/>
        </w:rPr>
        <w:t xml:space="preserve"> </w:t>
      </w:r>
    </w:p>
    <w:p w14:paraId="27C918CB" w14:textId="42F913B8" w:rsidR="0095566F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6.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классов плагина</w:t>
      </w:r>
    </w:p>
    <w:p w14:paraId="68C8E289" w14:textId="77777777" w:rsidR="0095566F" w:rsidRPr="008F53A8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информацию об одном параметре проектируемой модели.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A783D9" w14:textId="02F84C31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словарь со всеми параметрами модели, также поддерживаются методы расчета </w:t>
      </w:r>
      <w:r w:rsidR="009E15E7">
        <w:rPr>
          <w:rFonts w:ascii="Times New Roman" w:hAnsi="Times New Roman" w:cs="Times New Roman"/>
          <w:sz w:val="28"/>
          <w:szCs w:val="28"/>
        </w:rPr>
        <w:t>средних</w:t>
      </w:r>
      <w:r>
        <w:rPr>
          <w:rFonts w:ascii="Times New Roman" w:hAnsi="Times New Roman" w:cs="Times New Roman"/>
          <w:sz w:val="28"/>
          <w:szCs w:val="28"/>
        </w:rPr>
        <w:t xml:space="preserve"> значений параметров </w:t>
      </w:r>
      <w:r w:rsidR="009E15E7">
        <w:rPr>
          <w:rFonts w:ascii="Times New Roman" w:hAnsi="Times New Roman" w:cs="Times New Roman"/>
          <w:sz w:val="28"/>
          <w:szCs w:val="28"/>
        </w:rPr>
        <w:t>в зависимости от максимальных и минимальных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7A131F" w14:textId="7226C165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9E15E7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Pr="00096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параметры модели, введенные пользователем. Реализуются методы используемы для построения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модели, данные методы использую</w:t>
      </w:r>
      <w:r w:rsidR="009E15E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параметры модели.</w:t>
      </w:r>
    </w:p>
    <w:p w14:paraId="4C3C4655" w14:textId="24E83AB3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B344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468DE">
        <w:rPr>
          <w:rFonts w:ascii="Times New Roman" w:hAnsi="Times New Roman" w:cs="Times New Roman"/>
          <w:sz w:val="28"/>
          <w:szCs w:val="28"/>
          <w:lang w:val="en-US"/>
        </w:rPr>
        <w:t>ommand</w:t>
      </w:r>
      <w:r w:rsidR="00B344A3">
        <w:rPr>
          <w:rFonts w:ascii="Times New Roman" w:hAnsi="Times New Roman" w:cs="Times New Roman"/>
          <w:sz w:val="28"/>
          <w:szCs w:val="28"/>
          <w:lang w:val="en-US"/>
        </w:rPr>
        <w:t>Manager</w:t>
      </w:r>
      <w:proofErr w:type="spellEnd"/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объект класса построителя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(</w:t>
      </w:r>
      <w:proofErr w:type="spellStart"/>
      <w:r w:rsidR="00F468DE">
        <w:rPr>
          <w:rFonts w:ascii="Times New Roman" w:hAnsi="Times New Roman" w:cs="Times New Roman"/>
          <w:sz w:val="28"/>
          <w:szCs w:val="28"/>
          <w:lang w:val="en-US"/>
        </w:rPr>
        <w:t>ModelBuilder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реализует методы </w:t>
      </w:r>
      <w:r w:rsidR="003D5579">
        <w:rPr>
          <w:rFonts w:ascii="Times New Roman" w:hAnsi="Times New Roman" w:cs="Times New Roman"/>
          <w:sz w:val="28"/>
          <w:szCs w:val="28"/>
        </w:rPr>
        <w:t xml:space="preserve">для </w:t>
      </w:r>
      <w:r w:rsidR="00B344A3">
        <w:rPr>
          <w:rFonts w:ascii="Times New Roman" w:hAnsi="Times New Roman" w:cs="Times New Roman"/>
          <w:sz w:val="28"/>
          <w:szCs w:val="28"/>
        </w:rPr>
        <w:t>связи программы</w:t>
      </w:r>
      <w:r w:rsidR="003D5579">
        <w:rPr>
          <w:rFonts w:ascii="Times New Roman" w:hAnsi="Times New Roman" w:cs="Times New Roman"/>
          <w:sz w:val="28"/>
          <w:szCs w:val="28"/>
        </w:rPr>
        <w:t xml:space="preserve"> с САПР</w:t>
      </w:r>
      <w:r w:rsidRPr="005F0784">
        <w:rPr>
          <w:rFonts w:ascii="Times New Roman" w:hAnsi="Times New Roman" w:cs="Times New Roman"/>
          <w:sz w:val="28"/>
          <w:szCs w:val="28"/>
        </w:rPr>
        <w:t>.</w:t>
      </w:r>
    </w:p>
    <w:p w14:paraId="69B5148C" w14:textId="2D5C737C" w:rsidR="009E15E7" w:rsidRDefault="0095566F" w:rsidP="009E15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ModelParametersForm</w:t>
      </w:r>
      <w:proofErr w:type="spellEnd"/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формой пользовательско</w:t>
      </w:r>
      <w:r w:rsidR="000E16EF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интерфейса. Реализует методы, используемые для взаимодействия с пользователем. </w:t>
      </w:r>
    </w:p>
    <w:p w14:paraId="4EC7148B" w14:textId="77777777" w:rsidR="009E15E7" w:rsidRDefault="009E1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46075" w14:textId="77777777" w:rsidR="004A38DE" w:rsidRDefault="00CD5CDE" w:rsidP="004A38DE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7 </w:t>
      </w:r>
      <w:r w:rsidR="004A38DE">
        <w:rPr>
          <w:b/>
          <w:sz w:val="28"/>
          <w:szCs w:val="28"/>
        </w:rPr>
        <w:t>Диаграмма прецедентов плагина</w:t>
      </w:r>
    </w:p>
    <w:p w14:paraId="1B8626E7" w14:textId="19E686CE" w:rsidR="00661153" w:rsidRDefault="004A38DE" w:rsidP="00D7033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</w:t>
      </w:r>
      <w:r w:rsidR="00775B7B">
        <w:rPr>
          <w:sz w:val="28"/>
          <w:szCs w:val="28"/>
        </w:rPr>
        <w:t xml:space="preserve"> </w:t>
      </w:r>
      <w:r w:rsidR="00775B7B" w:rsidRPr="00775B7B">
        <w:rPr>
          <w:sz w:val="28"/>
          <w:szCs w:val="28"/>
        </w:rPr>
        <w:t>[</w:t>
      </w:r>
      <w:r w:rsidR="00C70AE5" w:rsidRPr="00C70AE5">
        <w:rPr>
          <w:sz w:val="28"/>
          <w:szCs w:val="28"/>
        </w:rPr>
        <w:t>5</w:t>
      </w:r>
      <w:r w:rsidR="00775B7B" w:rsidRPr="00775B7B">
        <w:rPr>
          <w:sz w:val="28"/>
          <w:szCs w:val="28"/>
        </w:rPr>
        <w:t>]</w:t>
      </w:r>
      <w:r>
        <w:rPr>
          <w:sz w:val="28"/>
          <w:szCs w:val="28"/>
        </w:rPr>
        <w:t xml:space="preserve"> – это технология определения функциональных требований к системе. Работа прецедентов заключается в описании типичных взаимодействий между пользователем системы и самой системой.</w:t>
      </w:r>
    </w:p>
    <w:p w14:paraId="2AAF3E7E" w14:textId="31BEB02E" w:rsidR="004A38DE" w:rsidRPr="004A38DE" w:rsidRDefault="00775B7B" w:rsidP="00D7033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представляют собой ценный инструмент для понимания функциональных требований к системе.</w:t>
      </w:r>
    </w:p>
    <w:p w14:paraId="44D596DE" w14:textId="77777777" w:rsidR="00D70335" w:rsidRDefault="0095566F" w:rsidP="00D703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Рассмотрим диаграмму прецедентов плагина на рисунке </w:t>
      </w:r>
      <w:r w:rsidR="00586C92" w:rsidRPr="00586C92">
        <w:rPr>
          <w:rFonts w:ascii="Times New Roman" w:hAnsi="Times New Roman" w:cs="Times New Roman"/>
          <w:sz w:val="28"/>
        </w:rPr>
        <w:t>7.</w:t>
      </w:r>
      <w:r w:rsidR="00586C92">
        <w:rPr>
          <w:rFonts w:ascii="Times New Roman" w:hAnsi="Times New Roman" w:cs="Times New Roman"/>
          <w:sz w:val="28"/>
        </w:rPr>
        <w:t>1</w:t>
      </w:r>
      <w:r w:rsidR="008629FB">
        <w:rPr>
          <w:rFonts w:ascii="Times New Roman" w:hAnsi="Times New Roman" w:cs="Times New Roman"/>
          <w:sz w:val="28"/>
        </w:rPr>
        <w:t>.</w:t>
      </w:r>
      <w:r w:rsidR="008629FB" w:rsidRPr="008C6068">
        <w:rPr>
          <w:rFonts w:ascii="Times New Roman" w:hAnsi="Times New Roman" w:cs="Times New Roman"/>
          <w:sz w:val="28"/>
        </w:rPr>
        <w:t xml:space="preserve"> </w:t>
      </w:r>
      <w:r w:rsidR="00D70335">
        <w:rPr>
          <w:rFonts w:ascii="Times New Roman" w:hAnsi="Times New Roman" w:cs="Times New Roman"/>
          <w:sz w:val="28"/>
          <w:szCs w:val="28"/>
        </w:rPr>
        <w:t>Действующим лицом выступает пользователь.</w:t>
      </w:r>
    </w:p>
    <w:p w14:paraId="44927424" w14:textId="77DBC305" w:rsidR="00D70335" w:rsidRPr="007410ED" w:rsidRDefault="00D70335" w:rsidP="00D703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пользователя доступны следующие возможности</w:t>
      </w:r>
      <w:r w:rsidRPr="007410ED">
        <w:rPr>
          <w:rFonts w:ascii="Times New Roman" w:hAnsi="Times New Roman" w:cs="Times New Roman"/>
          <w:sz w:val="28"/>
          <w:szCs w:val="28"/>
        </w:rPr>
        <w:t>:</w:t>
      </w:r>
    </w:p>
    <w:p w14:paraId="417E5FEC" w14:textId="2B20995F" w:rsidR="00D70335" w:rsidRPr="007410ED" w:rsidRDefault="00D70335" w:rsidP="00D70335">
      <w:pPr>
        <w:pStyle w:val="ListParagraph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параметры;</w:t>
      </w:r>
    </w:p>
    <w:p w14:paraId="2832A838" w14:textId="18567C8E" w:rsidR="00D70335" w:rsidRPr="00D70335" w:rsidRDefault="00D70335" w:rsidP="00D70335">
      <w:pPr>
        <w:pStyle w:val="ListParagraph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335">
        <w:rPr>
          <w:rFonts w:ascii="Times New Roman" w:hAnsi="Times New Roman" w:cs="Times New Roman"/>
          <w:sz w:val="28"/>
          <w:szCs w:val="28"/>
        </w:rPr>
        <w:t>Создать модель кровати</w:t>
      </w:r>
      <w:r w:rsidRPr="00D70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6C2AC2" w14:textId="61A71617" w:rsidR="00D70335" w:rsidRPr="00D70335" w:rsidRDefault="00D70335" w:rsidP="00D70335">
      <w:pPr>
        <w:pStyle w:val="ListParagraph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335">
        <w:rPr>
          <w:rFonts w:ascii="Times New Roman" w:hAnsi="Times New Roman" w:cs="Times New Roman"/>
          <w:sz w:val="28"/>
          <w:szCs w:val="28"/>
        </w:rPr>
        <w:t>Запустить плагин</w:t>
      </w:r>
      <w:r w:rsidRPr="00D70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B13A14" w14:textId="092A11B3" w:rsidR="00D70335" w:rsidRPr="00D70335" w:rsidRDefault="00D70335" w:rsidP="00D70335">
      <w:pPr>
        <w:pStyle w:val="ListParagraph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335">
        <w:rPr>
          <w:rFonts w:ascii="Times New Roman" w:hAnsi="Times New Roman" w:cs="Times New Roman"/>
          <w:sz w:val="28"/>
          <w:szCs w:val="28"/>
        </w:rPr>
        <w:t>Закрыть плагин</w:t>
      </w:r>
      <w:r w:rsidRPr="00D703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31FDCB" w14:textId="77777777" w:rsidR="00D70335" w:rsidRDefault="00D70335" w:rsidP="008629FB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</w:p>
    <w:p w14:paraId="25F441FC" w14:textId="38276014" w:rsidR="00FB61AF" w:rsidRDefault="00FB61AF" w:rsidP="00FB61AF">
      <w:pPr>
        <w:rPr>
          <w:b/>
          <w:sz w:val="28"/>
          <w:szCs w:val="28"/>
        </w:rPr>
        <w:sectPr w:rsidR="00FB61AF" w:rsidSect="00FF34C2">
          <w:headerReference w:type="defaul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6EE373" w14:textId="4CF5C71A" w:rsidR="0095566F" w:rsidRDefault="00BD74DA" w:rsidP="006E17FD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 w:rsidRPr="00BD74DA">
        <w:rPr>
          <w:b/>
          <w:noProof/>
          <w:sz w:val="28"/>
          <w:szCs w:val="28"/>
        </w:rPr>
        <w:lastRenderedPageBreak/>
        <w:drawing>
          <wp:inline distT="0" distB="0" distL="0" distR="0" wp14:anchorId="2EAB2DEF" wp14:editId="4D32316A">
            <wp:extent cx="7936256" cy="6053667"/>
            <wp:effectExtent l="0" t="0" r="762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1490" cy="605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9C8F" w14:textId="49498236" w:rsidR="00FB61AF" w:rsidRDefault="0095566F" w:rsidP="00FB61AF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FB61AF" w:rsidSect="00FB61AF">
          <w:pgSz w:w="16838" w:h="11906" w:orient="landscape"/>
          <w:pgMar w:top="709" w:right="1134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7.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прецедентов плагина</w:t>
      </w:r>
    </w:p>
    <w:p w14:paraId="5A448DA3" w14:textId="0B99D132" w:rsidR="0095566F" w:rsidRDefault="00CD5CDE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8 </w:t>
      </w:r>
      <w:r w:rsidR="0095566F" w:rsidRPr="00D942EF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</w:p>
    <w:p w14:paraId="12FA7D82" w14:textId="4216E5C4" w:rsidR="00310CB6" w:rsidRPr="00775B7B" w:rsidRDefault="00775B7B" w:rsidP="00775B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2E3197">
        <w:rPr>
          <w:rFonts w:ascii="Times New Roman" w:hAnsi="Times New Roman" w:cs="Times New Roman"/>
          <w:sz w:val="28"/>
          <w:szCs w:val="28"/>
        </w:rPr>
        <w:t xml:space="preserve"> </w:t>
      </w:r>
      <w:r w:rsidR="002E3197" w:rsidRPr="002E3197">
        <w:rPr>
          <w:rFonts w:ascii="Times New Roman" w:hAnsi="Times New Roman" w:cs="Times New Roman"/>
          <w:sz w:val="28"/>
          <w:szCs w:val="28"/>
        </w:rPr>
        <w:t>[</w:t>
      </w:r>
      <w:r w:rsidR="00C70AE5" w:rsidRPr="00C70AE5">
        <w:rPr>
          <w:rFonts w:ascii="Times New Roman" w:hAnsi="Times New Roman" w:cs="Times New Roman"/>
          <w:sz w:val="28"/>
          <w:szCs w:val="28"/>
        </w:rPr>
        <w:t>6</w:t>
      </w:r>
      <w:r w:rsidR="002E3197" w:rsidRPr="002E319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</w:t>
      </w:r>
      <w:r w:rsidR="00FE6A22">
        <w:rPr>
          <w:rFonts w:ascii="Times New Roman" w:hAnsi="Times New Roman" w:cs="Times New Roman"/>
          <w:sz w:val="28"/>
          <w:szCs w:val="28"/>
        </w:rPr>
        <w:t>и программой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ADAF28" w14:textId="07B35F54" w:rsidR="0095566F" w:rsidRDefault="0095566F" w:rsidP="002E31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586C92" w:rsidRPr="00586C92">
        <w:rPr>
          <w:rFonts w:ascii="Times New Roman" w:hAnsi="Times New Roman" w:cs="Times New Roman"/>
          <w:sz w:val="28"/>
          <w:szCs w:val="28"/>
        </w:rPr>
        <w:t>8.1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2E3197" w:rsidRPr="002E3197">
        <w:rPr>
          <w:rFonts w:ascii="Times New Roman" w:hAnsi="Times New Roman" w:cs="Times New Roman"/>
          <w:sz w:val="28"/>
          <w:szCs w:val="28"/>
        </w:rPr>
        <w:t xml:space="preserve"> </w:t>
      </w:r>
      <w:r w:rsidR="002E3197"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2E31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плагина</w:t>
      </w:r>
      <w:r w:rsidR="00CD2B2E">
        <w:rPr>
          <w:rFonts w:ascii="Times New Roman" w:hAnsi="Times New Roman" w:cs="Times New Roman"/>
          <w:sz w:val="28"/>
          <w:szCs w:val="28"/>
        </w:rPr>
        <w:t xml:space="preserve"> с обозначением групп разделения по элементам проектируемой модели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255D95" w14:textId="46D9BCA3" w:rsidR="0095566F" w:rsidRDefault="0030506E" w:rsidP="006E17F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F4E8D58" wp14:editId="4163F33C">
                <wp:simplePos x="0" y="0"/>
                <wp:positionH relativeFrom="column">
                  <wp:posOffset>187960</wp:posOffset>
                </wp:positionH>
                <wp:positionV relativeFrom="paragraph">
                  <wp:posOffset>999490</wp:posOffset>
                </wp:positionV>
                <wp:extent cx="88900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48526" w14:textId="28B941F7" w:rsidR="00A3749E" w:rsidRPr="00A3749E" w:rsidRDefault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Группа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4E8D5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.8pt;margin-top:78.7pt;width:70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" filled="f" stroked="f">
                <v:textbox style="mso-fit-shape-to-text:t">
                  <w:txbxContent>
                    <w:p w14:paraId="2B748526" w14:textId="28B941F7" w:rsidR="00A3749E" w:rsidRPr="00A3749E" w:rsidRDefault="00A3749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>Группа 1</w:t>
                      </w:r>
                    </w:p>
                  </w:txbxContent>
                </v:textbox>
              </v:shape>
            </w:pict>
          </mc:Fallback>
        </mc:AlternateContent>
      </w: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E1E34C" wp14:editId="696EB1C6">
                <wp:simplePos x="0" y="0"/>
                <wp:positionH relativeFrom="column">
                  <wp:posOffset>201930</wp:posOffset>
                </wp:positionH>
                <wp:positionV relativeFrom="paragraph">
                  <wp:posOffset>2326005</wp:posOffset>
                </wp:positionV>
                <wp:extent cx="889000" cy="140462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74781" w14:textId="2311C8D9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E1E34C" id="_x0000_s1027" type="#_x0000_t202" style="position:absolute;left:0;text-align:left;margin-left:15.9pt;margin-top:183.15pt;width:70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" filled="f" stroked="f">
                <v:textbox style="mso-fit-shape-to-text:t">
                  <w:txbxContent>
                    <w:p w14:paraId="4BC74781" w14:textId="2311C8D9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64560D4" wp14:editId="0FA7346A">
                <wp:simplePos x="0" y="0"/>
                <wp:positionH relativeFrom="column">
                  <wp:posOffset>5164455</wp:posOffset>
                </wp:positionH>
                <wp:positionV relativeFrom="paragraph">
                  <wp:posOffset>2217420</wp:posOffset>
                </wp:positionV>
                <wp:extent cx="889000" cy="140462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0E183" w14:textId="3C1ECB90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4560D4" id="_x0000_s1028" type="#_x0000_t202" style="position:absolute;left:0;text-align:left;margin-left:406.65pt;margin-top:174.6pt;width:70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" filled="f" stroked="f">
                <v:textbox style="mso-fit-shape-to-text:t">
                  <w:txbxContent>
                    <w:p w14:paraId="4D60E183" w14:textId="3C1ECB90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3FC10" wp14:editId="574A57DB">
                <wp:simplePos x="0" y="0"/>
                <wp:positionH relativeFrom="column">
                  <wp:posOffset>4954905</wp:posOffset>
                </wp:positionH>
                <wp:positionV relativeFrom="paragraph">
                  <wp:posOffset>2350771</wp:posOffset>
                </wp:positionV>
                <wp:extent cx="259080" cy="15240"/>
                <wp:effectExtent l="0" t="0" r="26670" b="2286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3FECC" id="Прямая соединительная линия 2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5pt,185.1pt" to="410.55pt,1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19600" wp14:editId="755A693F">
                <wp:simplePos x="0" y="0"/>
                <wp:positionH relativeFrom="column">
                  <wp:posOffset>4750435</wp:posOffset>
                </wp:positionH>
                <wp:positionV relativeFrom="paragraph">
                  <wp:posOffset>959485</wp:posOffset>
                </wp:positionV>
                <wp:extent cx="372110" cy="8255"/>
                <wp:effectExtent l="0" t="0" r="27940" b="2984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5CED31" id="Прямая соединительная линия 2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05pt,75.55pt" to="403.3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A6A27" wp14:editId="6C9ACB07">
                <wp:simplePos x="0" y="0"/>
                <wp:positionH relativeFrom="column">
                  <wp:posOffset>1495425</wp:posOffset>
                </wp:positionH>
                <wp:positionV relativeFrom="paragraph">
                  <wp:posOffset>476250</wp:posOffset>
                </wp:positionV>
                <wp:extent cx="1303655" cy="1552575"/>
                <wp:effectExtent l="19050" t="19050" r="1079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552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E81A9" id="Прямоугольник 20" o:spid="_x0000_s1026" style="position:absolute;margin-left:117.75pt;margin-top:37.5pt;width:102.65pt;height:12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82BA7" wp14:editId="76DEE7FE">
                <wp:simplePos x="0" y="0"/>
                <wp:positionH relativeFrom="column">
                  <wp:posOffset>2853690</wp:posOffset>
                </wp:positionH>
                <wp:positionV relativeFrom="paragraph">
                  <wp:posOffset>504190</wp:posOffset>
                </wp:positionV>
                <wp:extent cx="1887220" cy="1430655"/>
                <wp:effectExtent l="19050" t="19050" r="17780" b="1714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4306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84C15C" id="Прямоугольник 21" o:spid="_x0000_s1026" style="position:absolute;margin-left:224.7pt;margin-top:39.7pt;width:148.6pt;height:112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2D556" wp14:editId="0C35BD13">
                <wp:simplePos x="0" y="0"/>
                <wp:positionH relativeFrom="column">
                  <wp:posOffset>2859405</wp:posOffset>
                </wp:positionH>
                <wp:positionV relativeFrom="paragraph">
                  <wp:posOffset>2061210</wp:posOffset>
                </wp:positionV>
                <wp:extent cx="2087880" cy="1061085"/>
                <wp:effectExtent l="19050" t="19050" r="26670" b="2476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061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0A31C" id="Прямоугольник 24" o:spid="_x0000_s1026" style="position:absolute;margin-left:225.15pt;margin-top:162.3pt;width:164.4pt;height:8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0DD11" wp14:editId="04A3474A">
                <wp:simplePos x="0" y="0"/>
                <wp:positionH relativeFrom="column">
                  <wp:posOffset>1007745</wp:posOffset>
                </wp:positionH>
                <wp:positionV relativeFrom="paragraph">
                  <wp:posOffset>2495549</wp:posOffset>
                </wp:positionV>
                <wp:extent cx="508000" cy="7993"/>
                <wp:effectExtent l="0" t="0" r="25400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799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83D03" id="Прямая соединительная линия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196.5pt" to="119.35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1C69A" wp14:editId="06F29D01">
                <wp:simplePos x="0" y="0"/>
                <wp:positionH relativeFrom="column">
                  <wp:posOffset>1503045</wp:posOffset>
                </wp:positionH>
                <wp:positionV relativeFrom="paragraph">
                  <wp:posOffset>2084070</wp:posOffset>
                </wp:positionV>
                <wp:extent cx="1303655" cy="1074420"/>
                <wp:effectExtent l="19050" t="19050" r="10795" b="114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074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696EB" id="Прямоугольник 23" o:spid="_x0000_s1026" style="position:absolute;margin-left:118.35pt;margin-top:164.1pt;width:102.65pt;height:84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4A99F" wp14:editId="1331401A">
                <wp:simplePos x="0" y="0"/>
                <wp:positionH relativeFrom="column">
                  <wp:posOffset>995045</wp:posOffset>
                </wp:positionH>
                <wp:positionV relativeFrom="paragraph">
                  <wp:posOffset>1154430</wp:posOffset>
                </wp:positionV>
                <wp:extent cx="508000" cy="8255"/>
                <wp:effectExtent l="0" t="0" r="25400" b="2984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75DF1" id="Прямая соединительная линия 2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90.9pt" to="118.3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38ACCB1" wp14:editId="75F3FFA3">
            <wp:extent cx="3933825" cy="364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49E"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D62DB0" wp14:editId="77146163">
                <wp:simplePos x="0" y="0"/>
                <wp:positionH relativeFrom="column">
                  <wp:posOffset>5158952</wp:posOffset>
                </wp:positionH>
                <wp:positionV relativeFrom="paragraph">
                  <wp:posOffset>805815</wp:posOffset>
                </wp:positionV>
                <wp:extent cx="889000" cy="140462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6E74" w14:textId="405928F1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62DB0" id="_x0000_s1029" type="#_x0000_t202" style="position:absolute;left:0;text-align:left;margin-left:406.2pt;margin-top:63.45pt;width:70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" filled="f" stroked="f">
                <v:textbox style="mso-fit-shape-to-text:t">
                  <w:txbxContent>
                    <w:p w14:paraId="605E6E74" w14:textId="405928F1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C8404FB" w14:textId="2D3259A1" w:rsidR="0095566F" w:rsidRPr="0083296D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2E3197">
        <w:rPr>
          <w:rFonts w:ascii="Times New Roman" w:hAnsi="Times New Roman" w:cs="Times New Roman"/>
          <w:sz w:val="28"/>
          <w:szCs w:val="28"/>
        </w:rPr>
        <w:t>8.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E3197"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2E31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плагина</w:t>
      </w:r>
      <w:r w:rsidR="002A1974">
        <w:rPr>
          <w:rFonts w:ascii="Times New Roman" w:hAnsi="Times New Roman" w:cs="Times New Roman"/>
          <w:sz w:val="28"/>
          <w:szCs w:val="28"/>
        </w:rPr>
        <w:t>.</w:t>
      </w:r>
    </w:p>
    <w:p w14:paraId="5FBFE194" w14:textId="5E26F9EA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плагина перед пользователем появляется главное окно</w:t>
      </w:r>
      <w:r w:rsidR="002A19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содержащее </w:t>
      </w:r>
      <w:r w:rsidR="002A197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r w:rsidRPr="003E74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Каждый элемент содержит одну из групп параметров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0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B01C2C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82FEDA" w14:textId="7929CB55" w:rsidR="00B01C2C" w:rsidRDefault="0045190E" w:rsidP="00C741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5566F">
        <w:rPr>
          <w:rFonts w:ascii="Times New Roman" w:hAnsi="Times New Roman" w:cs="Times New Roman"/>
          <w:sz w:val="28"/>
          <w:szCs w:val="28"/>
        </w:rPr>
        <w:lastRenderedPageBreak/>
        <w:t>Параметры распределены по группам согласно их принадлежности элементам проектируемой модели.</w:t>
      </w:r>
    </w:p>
    <w:p w14:paraId="64D9645C" w14:textId="7978F604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1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основной части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EC092C" w14:textId="7F2A449D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2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ножек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28981B" w14:textId="40FB381A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3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спинки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A412DE" w14:textId="7A2FCCAB" w:rsidR="002A1974" w:rsidRDefault="002A1974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4: Параметры пользователя.</w:t>
      </w:r>
    </w:p>
    <w:p w14:paraId="1460035A" w14:textId="2A5B3E3C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параметра предусмотрено </w:t>
      </w:r>
      <w:r w:rsidR="007B75E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элемента</w:t>
      </w:r>
      <w:r w:rsidRPr="002E5E8B">
        <w:rPr>
          <w:rFonts w:ascii="Times New Roman" w:hAnsi="Times New Roman" w:cs="Times New Roman"/>
          <w:sz w:val="28"/>
          <w:szCs w:val="28"/>
        </w:rPr>
        <w:t>:</w:t>
      </w:r>
    </w:p>
    <w:p w14:paraId="426D5F60" w14:textId="45A3CFB0" w:rsidR="0095566F" w:rsidRPr="003F7F09" w:rsidRDefault="0095566F" w:rsidP="006E17FD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2E5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значение параметра, вводимое пользователем. Окрашивается в красный цвет, при вводе некорректного значения</w:t>
      </w:r>
      <w:r w:rsidR="003F7F09">
        <w:rPr>
          <w:rFonts w:ascii="Times New Roman" w:hAnsi="Times New Roman" w:cs="Times New Roman"/>
          <w:sz w:val="28"/>
          <w:szCs w:val="28"/>
        </w:rPr>
        <w:t>. При вводе некорректного значения и потере фокуса элементом</w:t>
      </w:r>
      <w:r w:rsidR="003F7F09" w:rsidRPr="003F7F09">
        <w:rPr>
          <w:rFonts w:ascii="Times New Roman" w:hAnsi="Times New Roman" w:cs="Times New Roman"/>
          <w:sz w:val="28"/>
          <w:szCs w:val="28"/>
        </w:rPr>
        <w:t>,</w:t>
      </w:r>
      <w:r w:rsidR="003F7F09">
        <w:rPr>
          <w:rFonts w:ascii="Times New Roman" w:hAnsi="Times New Roman" w:cs="Times New Roman"/>
          <w:sz w:val="28"/>
          <w:szCs w:val="28"/>
        </w:rPr>
        <w:t xml:space="preserve"> значение возвращается к последнему введенному корректному значению.</w:t>
      </w:r>
    </w:p>
    <w:p w14:paraId="78F0AAE1" w14:textId="18544D8E" w:rsidR="0095566F" w:rsidRDefault="0095566F" w:rsidP="006E17FD">
      <w:pPr>
        <w:pStyle w:val="ListParagraph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r w:rsidRPr="002E5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указывающий название параметра, располагается </w:t>
      </w:r>
      <w:r w:rsidR="0056147D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56147D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240C51">
        <w:rPr>
          <w:rFonts w:ascii="Times New Roman" w:hAnsi="Times New Roman" w:cs="Times New Roman"/>
          <w:sz w:val="28"/>
          <w:szCs w:val="28"/>
        </w:rPr>
        <w:t>;</w:t>
      </w:r>
    </w:p>
    <w:p w14:paraId="647730F3" w14:textId="1200930A" w:rsidR="0095566F" w:rsidRPr="002E5E8B" w:rsidRDefault="0095566F" w:rsidP="006E17FD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3F7F09">
        <w:rPr>
          <w:rFonts w:ascii="Times New Roman" w:hAnsi="Times New Roman" w:cs="Times New Roman"/>
          <w:sz w:val="28"/>
          <w:szCs w:val="28"/>
        </w:rPr>
        <w:t xml:space="preserve">сле запуска для ввода доступно </w:t>
      </w:r>
      <w:r w:rsidR="007B75E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Pr="002E5E8B">
        <w:rPr>
          <w:rFonts w:ascii="Times New Roman" w:hAnsi="Times New Roman" w:cs="Times New Roman"/>
          <w:sz w:val="28"/>
          <w:szCs w:val="28"/>
        </w:rPr>
        <w:t>:</w:t>
      </w:r>
    </w:p>
    <w:p w14:paraId="4B9DD9CE" w14:textId="76DC6C6B" w:rsidR="0095566F" w:rsidRPr="002E5E8B" w:rsidRDefault="0095566F" w:rsidP="006E17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7B75E1">
        <w:rPr>
          <w:rFonts w:ascii="Times New Roman" w:hAnsi="Times New Roman" w:cs="Times New Roman"/>
          <w:sz w:val="28"/>
          <w:szCs w:val="28"/>
        </w:rPr>
        <w:t>основной части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H)</w:t>
      </w:r>
      <w:r w:rsidR="00240C51">
        <w:rPr>
          <w:rFonts w:ascii="Times New Roman" w:hAnsi="Times New Roman" w:cs="Times New Roman"/>
          <w:sz w:val="28"/>
          <w:szCs w:val="28"/>
        </w:rPr>
        <w:t>;</w:t>
      </w:r>
    </w:p>
    <w:p w14:paraId="01B99386" w14:textId="4D1EDD7F" w:rsidR="0095566F" w:rsidRDefault="0095566F" w:rsidP="006E17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</w:t>
      </w:r>
      <w:r w:rsidR="007B75E1">
        <w:rPr>
          <w:rFonts w:ascii="Times New Roman" w:hAnsi="Times New Roman" w:cs="Times New Roman"/>
          <w:sz w:val="28"/>
          <w:szCs w:val="28"/>
        </w:rPr>
        <w:t xml:space="preserve">основной части 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(L);</w:t>
      </w:r>
    </w:p>
    <w:p w14:paraId="475D2D6F" w14:textId="6B5501B2" w:rsidR="0095566F" w:rsidRDefault="0095566F" w:rsidP="006E17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 w:rsidR="007B75E1">
        <w:rPr>
          <w:rFonts w:ascii="Times New Roman" w:hAnsi="Times New Roman" w:cs="Times New Roman"/>
          <w:sz w:val="28"/>
          <w:szCs w:val="28"/>
        </w:rPr>
        <w:t xml:space="preserve">основной части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W);</w:t>
      </w:r>
    </w:p>
    <w:p w14:paraId="5CA4C62E" w14:textId="5D00D13A" w:rsidR="0095566F" w:rsidRDefault="0095566F" w:rsidP="006E17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 w:rsidR="007B75E1">
        <w:rPr>
          <w:rFonts w:ascii="Times New Roman" w:hAnsi="Times New Roman" w:cs="Times New Roman"/>
          <w:sz w:val="28"/>
          <w:szCs w:val="28"/>
        </w:rPr>
        <w:t>ножек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D);</w:t>
      </w:r>
    </w:p>
    <w:p w14:paraId="405E894D" w14:textId="608323EE" w:rsidR="0095566F" w:rsidRDefault="007B75E1" w:rsidP="003F7F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Высота</w:t>
      </w:r>
      <w:r w:rsidR="00955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ножек </w:t>
      </w:r>
      <w:r w:rsidR="0095566F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Lh</w:t>
      </w:r>
      <w:proofErr w:type="spellEnd"/>
      <w:r w:rsidR="003F7F0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7EF86D" w14:textId="14834A1F" w:rsidR="003F7F09" w:rsidRDefault="007B75E1" w:rsidP="003F7F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Толщина</w:t>
      </w:r>
      <w:r w:rsidR="003F7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спинки </w:t>
      </w:r>
      <w:r w:rsidR="003F7F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3F7F09">
        <w:rPr>
          <w:rFonts w:ascii="Times New Roman" w:hAnsi="Times New Roman" w:cs="Times New Roman"/>
          <w:sz w:val="28"/>
          <w:szCs w:val="28"/>
        </w:rPr>
        <w:t>)</w:t>
      </w:r>
      <w:r w:rsidR="003F7F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16973E" w14:textId="676EBA75" w:rsidR="003F7F09" w:rsidRDefault="003F7F09" w:rsidP="003F7F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7B75E1">
        <w:rPr>
          <w:rFonts w:ascii="Times New Roman" w:hAnsi="Times New Roman" w:cs="Times New Roman"/>
          <w:sz w:val="28"/>
          <w:szCs w:val="28"/>
        </w:rPr>
        <w:t>спинки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B75E1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="007B75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F25BE3" w14:textId="74C51D95" w:rsidR="007B75E1" w:rsidRDefault="007B75E1" w:rsidP="003F7F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Рост человека</w:t>
      </w:r>
    </w:p>
    <w:p w14:paraId="490CC1FB" w14:textId="2E77691A" w:rsidR="007B75E1" w:rsidRDefault="007B75E1" w:rsidP="003F7F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спальных мест</w:t>
      </w:r>
    </w:p>
    <w:p w14:paraId="307A8420" w14:textId="0FED58D5" w:rsidR="003F7F09" w:rsidRPr="003F7F09" w:rsidRDefault="003F7F09" w:rsidP="003F7F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поля предварительно заполнены </w:t>
      </w:r>
      <w:r w:rsidR="007B75E1">
        <w:rPr>
          <w:rFonts w:ascii="Times New Roman" w:hAnsi="Times New Roman" w:cs="Times New Roman"/>
          <w:sz w:val="28"/>
          <w:szCs w:val="28"/>
        </w:rPr>
        <w:t>средними</w:t>
      </w:r>
      <w:r>
        <w:rPr>
          <w:rFonts w:ascii="Times New Roman" w:hAnsi="Times New Roman" w:cs="Times New Roman"/>
          <w:sz w:val="28"/>
          <w:szCs w:val="28"/>
        </w:rPr>
        <w:t xml:space="preserve"> значениями параметров.</w:t>
      </w:r>
    </w:p>
    <w:p w14:paraId="05C62884" w14:textId="77777777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нижнем углу располагаются 2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217BD9">
        <w:rPr>
          <w:rFonts w:ascii="Times New Roman" w:hAnsi="Times New Roman" w:cs="Times New Roman"/>
          <w:sz w:val="28"/>
          <w:szCs w:val="28"/>
        </w:rPr>
        <w:t>.</w:t>
      </w:r>
    </w:p>
    <w:p w14:paraId="1E0D05C1" w14:textId="790E1BB2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клике по элементу с текстом </w:t>
      </w:r>
      <w:r w:rsidRPr="00BD1049">
        <w:rPr>
          <w:rFonts w:ascii="Times New Roman" w:hAnsi="Times New Roman" w:cs="Times New Roman"/>
          <w:sz w:val="28"/>
          <w:szCs w:val="28"/>
        </w:rPr>
        <w:t>“</w:t>
      </w:r>
      <w:r w:rsidR="007B75E1">
        <w:rPr>
          <w:rFonts w:ascii="Times New Roman" w:hAnsi="Times New Roman" w:cs="Times New Roman"/>
          <w:sz w:val="28"/>
          <w:szCs w:val="28"/>
        </w:rPr>
        <w:t>Отмена</w:t>
      </w:r>
      <w:r w:rsidRPr="00BD104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B75E1">
        <w:rPr>
          <w:rFonts w:ascii="Times New Roman" w:hAnsi="Times New Roman" w:cs="Times New Roman"/>
          <w:sz w:val="28"/>
          <w:szCs w:val="28"/>
        </w:rPr>
        <w:t>форма закрывается, а изменения не сохраняются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66D0FA" w14:textId="0B5AE101" w:rsidR="00146834" w:rsidRDefault="0095566F" w:rsidP="000E4E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с текстом </w:t>
      </w:r>
      <w:r w:rsidRPr="00BD1049">
        <w:rPr>
          <w:rFonts w:ascii="Times New Roman" w:hAnsi="Times New Roman" w:cs="Times New Roman"/>
          <w:sz w:val="28"/>
          <w:szCs w:val="28"/>
        </w:rPr>
        <w:t>“</w:t>
      </w:r>
      <w:r w:rsidR="007B75E1">
        <w:rPr>
          <w:rFonts w:ascii="Times New Roman" w:hAnsi="Times New Roman" w:cs="Times New Roman"/>
          <w:sz w:val="28"/>
          <w:szCs w:val="28"/>
        </w:rPr>
        <w:t>Ок</w:t>
      </w:r>
      <w:r w:rsidRPr="00BD1049">
        <w:rPr>
          <w:rFonts w:ascii="Times New Roman" w:hAnsi="Times New Roman" w:cs="Times New Roman"/>
          <w:sz w:val="28"/>
          <w:szCs w:val="28"/>
        </w:rPr>
        <w:t>”</w:t>
      </w:r>
      <w:r w:rsidR="000E4E67">
        <w:rPr>
          <w:rFonts w:ascii="Times New Roman" w:hAnsi="Times New Roman" w:cs="Times New Roman"/>
          <w:sz w:val="28"/>
          <w:szCs w:val="28"/>
        </w:rPr>
        <w:t xml:space="preserve"> не требует предварительного ввода параметров и доступен всё время работы с параметрами</w:t>
      </w:r>
      <w:r>
        <w:rPr>
          <w:rFonts w:ascii="Times New Roman" w:hAnsi="Times New Roman" w:cs="Times New Roman"/>
          <w:sz w:val="28"/>
          <w:szCs w:val="28"/>
        </w:rPr>
        <w:t xml:space="preserve">. После клика по данному элементу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происходит </w:t>
      </w:r>
      <w:r w:rsidR="007B75E1">
        <w:rPr>
          <w:rFonts w:ascii="Times New Roman" w:hAnsi="Times New Roman" w:cs="Times New Roman"/>
          <w:sz w:val="28"/>
          <w:szCs w:val="28"/>
        </w:rPr>
        <w:t>закрытие формы</w:t>
      </w:r>
      <w:r w:rsidRPr="00B25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построение модели </w:t>
      </w:r>
      <w:r w:rsidR="007B75E1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согласно заданным пользователем параметрам. После завершения построения все элементы формы </w:t>
      </w:r>
      <w:r w:rsidR="00171D54">
        <w:rPr>
          <w:rFonts w:ascii="Times New Roman" w:hAnsi="Times New Roman" w:cs="Times New Roman"/>
          <w:sz w:val="28"/>
          <w:szCs w:val="28"/>
        </w:rPr>
        <w:t>сбрасываются до начальных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4519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Верстка главного окна </w:t>
      </w:r>
      <w:r w:rsidR="007B75E1">
        <w:rPr>
          <w:rFonts w:ascii="Times New Roman" w:hAnsi="Times New Roman" w:cs="Times New Roman"/>
          <w:sz w:val="28"/>
          <w:szCs w:val="28"/>
        </w:rPr>
        <w:t>статична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A527C" w:rsidRPr="00EA527C">
        <w:t xml:space="preserve"> </w:t>
      </w:r>
    </w:p>
    <w:p w14:paraId="4C3530BE" w14:textId="79CF0D2B" w:rsidR="00E506D5" w:rsidRDefault="001655BD" w:rsidP="006E17FD">
      <w:pPr>
        <w:pStyle w:val="Heading1"/>
        <w:spacing w:before="240" w:after="240" w:line="360" w:lineRule="auto"/>
        <w:ind w:left="0" w:firstLine="0"/>
        <w:jc w:val="center"/>
        <w:rPr>
          <w:lang w:val="ru-RU"/>
        </w:rPr>
      </w:pPr>
      <w:r w:rsidRPr="001655BD">
        <w:rPr>
          <w:lang w:val="ru-RU"/>
        </w:rPr>
        <w:t>Список использованных источников</w:t>
      </w:r>
    </w:p>
    <w:p w14:paraId="1739158C" w14:textId="2A770EFA" w:rsidR="007C71DD" w:rsidRPr="00F02546" w:rsidRDefault="007C71DD" w:rsidP="006E17FD">
      <w:pPr>
        <w:pStyle w:val="Heading1"/>
        <w:spacing w:before="0" w:line="360" w:lineRule="auto"/>
        <w:ind w:left="238" w:hanging="238"/>
        <w:jc w:val="both"/>
        <w:rPr>
          <w:b w:val="0"/>
          <w:lang w:val="ru-RU"/>
        </w:rPr>
      </w:pPr>
      <w:r w:rsidRPr="007C71DD">
        <w:rPr>
          <w:b w:val="0"/>
          <w:lang w:val="ru-RU"/>
        </w:rPr>
        <w:t>1.</w:t>
      </w:r>
      <w:r w:rsidR="00C70AE5">
        <w:rPr>
          <w:b w:val="0"/>
          <w:lang w:val="ru-RU"/>
        </w:rPr>
        <w:tab/>
      </w:r>
      <w:bookmarkStart w:id="2" w:name="_Hlk39514975"/>
      <w:r w:rsidR="00C70AE5" w:rsidRPr="00C70AE5">
        <w:rPr>
          <w:b w:val="0"/>
        </w:rPr>
        <w:t>AutoCAD</w:t>
      </w:r>
      <w:r w:rsidR="00C70AE5" w:rsidRPr="00C70AE5">
        <w:rPr>
          <w:b w:val="0"/>
          <w:lang w:val="ru-RU"/>
        </w:rPr>
        <w:t xml:space="preserve"> </w:t>
      </w:r>
      <w:r w:rsidR="00C70AE5" w:rsidRPr="00C70AE5">
        <w:rPr>
          <w:b w:val="0"/>
        </w:rPr>
        <w:t>for</w:t>
      </w:r>
      <w:r w:rsidR="00C70AE5" w:rsidRPr="00C70AE5">
        <w:rPr>
          <w:b w:val="0"/>
          <w:lang w:val="ru-RU"/>
        </w:rPr>
        <w:t xml:space="preserve"> </w:t>
      </w:r>
      <w:r w:rsidR="00C70AE5" w:rsidRPr="00C70AE5">
        <w:rPr>
          <w:b w:val="0"/>
        </w:rPr>
        <w:t>Mac</w:t>
      </w:r>
      <w:r w:rsidR="00C70AE5" w:rsidRPr="00C70AE5">
        <w:rPr>
          <w:b w:val="0"/>
          <w:lang w:val="ru-RU"/>
        </w:rPr>
        <w:t xml:space="preserve"> и </w:t>
      </w:r>
      <w:r w:rsidR="00C70AE5" w:rsidRPr="00C70AE5">
        <w:rPr>
          <w:b w:val="0"/>
        </w:rPr>
        <w:t>Windows</w:t>
      </w:r>
      <w:r w:rsidR="00C70AE5" w:rsidRPr="00C70AE5">
        <w:rPr>
          <w:b w:val="0"/>
          <w:lang w:val="ru-RU"/>
        </w:rPr>
        <w:t xml:space="preserve"> | САПР | </w:t>
      </w:r>
      <w:r w:rsidR="00C70AE5" w:rsidRPr="00C70AE5">
        <w:rPr>
          <w:b w:val="0"/>
        </w:rPr>
        <w:t>Autodesk</w:t>
      </w:r>
      <w:r w:rsidR="00C70AE5" w:rsidRPr="00C70AE5">
        <w:rPr>
          <w:b w:val="0"/>
          <w:lang w:val="ru-RU"/>
        </w:rPr>
        <w:t xml:space="preserve"> </w:t>
      </w:r>
      <w:r w:rsidR="00B634B6" w:rsidRPr="00B634B6">
        <w:rPr>
          <w:b w:val="0"/>
          <w:lang w:val="ru-RU"/>
        </w:rPr>
        <w:t>[</w:t>
      </w:r>
      <w:r w:rsidR="00B634B6">
        <w:rPr>
          <w:b w:val="0"/>
          <w:lang w:val="ru-RU"/>
        </w:rPr>
        <w:t>Электронный ресурс</w:t>
      </w:r>
      <w:r w:rsidR="00B634B6" w:rsidRPr="00B634B6">
        <w:rPr>
          <w:b w:val="0"/>
          <w:lang w:val="ru-RU"/>
        </w:rPr>
        <w:t>]</w:t>
      </w:r>
      <w:r w:rsidR="00B634B6">
        <w:rPr>
          <w:b w:val="0"/>
          <w:lang w:val="ru-RU"/>
        </w:rPr>
        <w:t>.</w:t>
      </w:r>
      <w:r w:rsidR="00B634B6" w:rsidRPr="00B634B6">
        <w:rPr>
          <w:b w:val="0"/>
          <w:lang w:val="ru-RU"/>
        </w:rPr>
        <w:t xml:space="preserve"> </w:t>
      </w:r>
      <w:r w:rsidR="00B634B6">
        <w:rPr>
          <w:b w:val="0"/>
          <w:lang w:val="ru-RU"/>
        </w:rPr>
        <w:t xml:space="preserve">– </w:t>
      </w:r>
      <w:r w:rsidR="00B634B6">
        <w:rPr>
          <w:b w:val="0"/>
        </w:rPr>
        <w:t>URL</w:t>
      </w:r>
      <w:r w:rsidR="00B634B6" w:rsidRPr="00B634B6">
        <w:rPr>
          <w:b w:val="0"/>
          <w:lang w:val="ru-RU"/>
        </w:rPr>
        <w:t xml:space="preserve">: </w:t>
      </w:r>
      <w:r w:rsidR="00EA527C" w:rsidRPr="00EA527C">
        <w:rPr>
          <w:rStyle w:val="Hyperlink"/>
          <w:b w:val="0"/>
          <w:lang w:val="ru-RU"/>
        </w:rPr>
        <w:t>https://www.autodesk.ru/products/autocad/overview</w:t>
      </w:r>
      <w:r w:rsidR="00F02546">
        <w:rPr>
          <w:b w:val="0"/>
          <w:lang w:val="ru-RU"/>
        </w:rPr>
        <w:t xml:space="preserve"> </w:t>
      </w:r>
      <w:r w:rsidR="00F02546" w:rsidRPr="00F02546">
        <w:rPr>
          <w:b w:val="0"/>
          <w:lang w:val="ru-RU"/>
        </w:rPr>
        <w:t>(</w:t>
      </w:r>
      <w:r w:rsidR="00F02546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F02546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F02546">
        <w:rPr>
          <w:b w:val="0"/>
          <w:lang w:val="ru-RU"/>
        </w:rPr>
        <w:t>.2020</w:t>
      </w:r>
      <w:r w:rsidR="00F02546" w:rsidRPr="00F02546">
        <w:rPr>
          <w:b w:val="0"/>
          <w:lang w:val="ru-RU"/>
        </w:rPr>
        <w:t>);</w:t>
      </w:r>
      <w:bookmarkEnd w:id="2"/>
    </w:p>
    <w:p w14:paraId="3F1AD55E" w14:textId="59ED5A7E" w:rsidR="007C71DD" w:rsidRPr="008614F5" w:rsidRDefault="008614F5" w:rsidP="006E17FD">
      <w:pPr>
        <w:pStyle w:val="Heading1"/>
        <w:spacing w:before="0" w:line="360" w:lineRule="auto"/>
        <w:ind w:left="238" w:hanging="238"/>
        <w:jc w:val="both"/>
        <w:rPr>
          <w:b w:val="0"/>
          <w:lang w:val="ru-RU"/>
        </w:rPr>
      </w:pPr>
      <w:r>
        <w:rPr>
          <w:b w:val="0"/>
          <w:lang w:val="ru-RU"/>
        </w:rPr>
        <w:t>2.</w:t>
      </w:r>
      <w:r w:rsidR="00C70AE5">
        <w:rPr>
          <w:b w:val="0"/>
          <w:lang w:val="ru-RU"/>
        </w:rPr>
        <w:tab/>
      </w:r>
      <w:proofErr w:type="spellStart"/>
      <w:r w:rsidR="00C70AE5" w:rsidRPr="00C70AE5">
        <w:rPr>
          <w:b w:val="0"/>
          <w:lang w:val="ru-RU"/>
        </w:rPr>
        <w:t>AutoCAD</w:t>
      </w:r>
      <w:proofErr w:type="spellEnd"/>
      <w:r w:rsidR="00C70AE5" w:rsidRPr="00C70AE5">
        <w:rPr>
          <w:b w:val="0"/>
          <w:lang w:val="ru-RU"/>
        </w:rPr>
        <w:t xml:space="preserve"> .NET </w:t>
      </w:r>
      <w:proofErr w:type="spellStart"/>
      <w:r w:rsidR="00C70AE5" w:rsidRPr="00C70AE5">
        <w:rPr>
          <w:b w:val="0"/>
          <w:lang w:val="ru-RU"/>
        </w:rPr>
        <w:t>Developer's</w:t>
      </w:r>
      <w:proofErr w:type="spellEnd"/>
      <w:r w:rsidR="00C70AE5" w:rsidRPr="00C70AE5">
        <w:rPr>
          <w:b w:val="0"/>
          <w:lang w:val="ru-RU"/>
        </w:rPr>
        <w:t xml:space="preserve"> </w:t>
      </w:r>
      <w:proofErr w:type="spellStart"/>
      <w:r w:rsidR="00C70AE5" w:rsidRPr="00C70AE5">
        <w:rPr>
          <w:b w:val="0"/>
          <w:lang w:val="ru-RU"/>
        </w:rPr>
        <w:t>Guide</w:t>
      </w:r>
      <w:proofErr w:type="spellEnd"/>
      <w:r w:rsidR="00C70AE5" w:rsidRPr="00C70AE5">
        <w:rPr>
          <w:b w:val="0"/>
          <w:lang w:val="ru-RU"/>
        </w:rPr>
        <w:t xml:space="preserve"> </w:t>
      </w:r>
      <w:r w:rsidRPr="008614F5">
        <w:rPr>
          <w:b w:val="0"/>
          <w:lang w:val="ru-RU"/>
        </w:rPr>
        <w:t>[</w:t>
      </w:r>
      <w:r>
        <w:rPr>
          <w:b w:val="0"/>
          <w:lang w:val="ru-RU"/>
        </w:rPr>
        <w:t>Электронный ресурс</w:t>
      </w:r>
      <w:r w:rsidRPr="008614F5">
        <w:rPr>
          <w:b w:val="0"/>
          <w:lang w:val="ru-RU"/>
        </w:rPr>
        <w:t>]</w:t>
      </w:r>
      <w:r>
        <w:rPr>
          <w:b w:val="0"/>
          <w:lang w:val="ru-RU"/>
        </w:rPr>
        <w:t xml:space="preserve">. – </w:t>
      </w:r>
      <w:r>
        <w:rPr>
          <w:b w:val="0"/>
        </w:rPr>
        <w:t>URL</w:t>
      </w:r>
      <w:r w:rsidRPr="008614F5">
        <w:rPr>
          <w:b w:val="0"/>
          <w:lang w:val="ru-RU"/>
        </w:rPr>
        <w:t xml:space="preserve">: </w:t>
      </w:r>
      <w:r w:rsidR="00C70AE5" w:rsidRPr="00C70AE5">
        <w:rPr>
          <w:b w:val="0"/>
          <w:color w:val="0070C0"/>
          <w:u w:val="single"/>
          <w:lang w:val="ru-RU"/>
        </w:rPr>
        <w:t>http://docs.autodesk.com/ACD/2010/ENU/AutoCAD%20.NET%20Developer's%20Guide</w:t>
      </w:r>
      <w:r w:rsidRPr="00C70AE5">
        <w:rPr>
          <w:b w:val="0"/>
          <w:color w:val="0070C0"/>
          <w:lang w:val="ru-RU"/>
        </w:rPr>
        <w:t xml:space="preserve"> </w:t>
      </w:r>
      <w:r w:rsidRPr="008614F5">
        <w:rPr>
          <w:b w:val="0"/>
          <w:lang w:val="ru-RU"/>
        </w:rPr>
        <w:t>(</w:t>
      </w:r>
      <w:r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>
        <w:rPr>
          <w:b w:val="0"/>
          <w:lang w:val="ru-RU"/>
        </w:rPr>
        <w:t>.2020</w:t>
      </w:r>
      <w:r w:rsidRPr="00F02546">
        <w:rPr>
          <w:b w:val="0"/>
          <w:lang w:val="ru-RU"/>
        </w:rPr>
        <w:t>)</w:t>
      </w:r>
      <w:r w:rsidRPr="008614F5">
        <w:rPr>
          <w:b w:val="0"/>
          <w:lang w:val="ru-RU"/>
        </w:rPr>
        <w:t>;</w:t>
      </w:r>
    </w:p>
    <w:p w14:paraId="39BE04E3" w14:textId="1F857375" w:rsidR="008614F5" w:rsidRDefault="008614F5" w:rsidP="006E17FD">
      <w:pPr>
        <w:pStyle w:val="Heading1"/>
        <w:spacing w:before="0" w:line="360" w:lineRule="auto"/>
        <w:ind w:left="238" w:hanging="238"/>
        <w:jc w:val="both"/>
        <w:rPr>
          <w:rStyle w:val="10"/>
          <w:b w:val="0"/>
          <w:lang w:val="ru-RU"/>
        </w:rPr>
      </w:pPr>
      <w:r w:rsidRPr="00E630D3">
        <w:rPr>
          <w:b w:val="0"/>
          <w:lang w:val="ru-RU"/>
        </w:rPr>
        <w:t>3.</w:t>
      </w:r>
      <w:r w:rsidR="00C70AE5">
        <w:rPr>
          <w:b w:val="0"/>
          <w:lang w:val="ru-RU"/>
        </w:rPr>
        <w:tab/>
      </w:r>
      <w:bookmarkStart w:id="3" w:name="_Hlk39515223"/>
      <w:r w:rsidR="00E630D3">
        <w:rPr>
          <w:b w:val="0"/>
          <w:lang w:val="ru-RU"/>
        </w:rPr>
        <w:t xml:space="preserve">Приложение </w:t>
      </w:r>
      <w:r w:rsidR="00E630D3" w:rsidRPr="00E630D3">
        <w:rPr>
          <w:b w:val="0"/>
          <w:lang w:val="ru-RU"/>
        </w:rPr>
        <w:t>“</w:t>
      </w:r>
      <w:r w:rsidR="00E630D3" w:rsidRPr="00E630D3">
        <w:rPr>
          <w:rStyle w:val="10"/>
          <w:b w:val="0"/>
          <w:lang w:val="ru-RU"/>
        </w:rPr>
        <w:t>Оборудование: Металлоконструкции” [</w:t>
      </w:r>
      <w:r w:rsidR="00E630D3">
        <w:rPr>
          <w:rStyle w:val="10"/>
          <w:b w:val="0"/>
          <w:lang w:val="ru-RU"/>
        </w:rPr>
        <w:t>Электронный ресурс</w:t>
      </w:r>
      <w:r w:rsidR="00E630D3" w:rsidRPr="00E630D3">
        <w:rPr>
          <w:rStyle w:val="10"/>
          <w:b w:val="0"/>
          <w:lang w:val="ru-RU"/>
        </w:rPr>
        <w:t>]</w:t>
      </w:r>
      <w:r w:rsidR="00E630D3">
        <w:rPr>
          <w:rStyle w:val="10"/>
          <w:b w:val="0"/>
          <w:lang w:val="ru-RU"/>
        </w:rPr>
        <w:t xml:space="preserve">. – </w:t>
      </w:r>
      <w:r w:rsidR="00E630D3">
        <w:rPr>
          <w:rStyle w:val="10"/>
          <w:b w:val="0"/>
        </w:rPr>
        <w:t>URL</w:t>
      </w:r>
      <w:r w:rsidR="00E630D3" w:rsidRPr="00E630D3">
        <w:rPr>
          <w:rStyle w:val="10"/>
          <w:b w:val="0"/>
          <w:lang w:val="ru-RU"/>
        </w:rPr>
        <w:t xml:space="preserve">: </w:t>
      </w:r>
      <w:hyperlink r:id="rId19" w:history="1">
        <w:r w:rsidR="00E630D3" w:rsidRPr="00E630D3">
          <w:rPr>
            <w:rStyle w:val="Hyperlink"/>
            <w:b w:val="0"/>
            <w:lang w:val="ru-RU"/>
          </w:rPr>
          <w:t>https://kompas.ru/kompas-3D/application/machinery/steel-constructions-3d/</w:t>
        </w:r>
      </w:hyperlink>
      <w:r w:rsidR="00E630D3" w:rsidRPr="00E630D3">
        <w:rPr>
          <w:rStyle w:val="10"/>
          <w:b w:val="0"/>
          <w:lang w:val="ru-RU"/>
        </w:rPr>
        <w:t xml:space="preserve"> (</w:t>
      </w:r>
      <w:r w:rsidR="00E630D3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E630D3">
        <w:rPr>
          <w:b w:val="0"/>
          <w:lang w:val="ru-RU"/>
        </w:rPr>
        <w:t>.2020</w:t>
      </w:r>
      <w:r w:rsidR="00E630D3" w:rsidRPr="00E630D3">
        <w:rPr>
          <w:rStyle w:val="10"/>
          <w:b w:val="0"/>
          <w:lang w:val="ru-RU"/>
        </w:rPr>
        <w:t>);</w:t>
      </w:r>
      <w:bookmarkEnd w:id="3"/>
    </w:p>
    <w:p w14:paraId="622AD5DC" w14:textId="05590074" w:rsidR="00E630D3" w:rsidRPr="002C04BC" w:rsidRDefault="00E630D3" w:rsidP="00C70AE5">
      <w:pPr>
        <w:pStyle w:val="Heading1"/>
        <w:spacing w:line="360" w:lineRule="auto"/>
        <w:ind w:left="238" w:hanging="238"/>
        <w:jc w:val="both"/>
        <w:rPr>
          <w:rStyle w:val="10"/>
          <w:b w:val="0"/>
          <w:lang w:val="ru-RU"/>
        </w:rPr>
      </w:pPr>
      <w:r w:rsidRPr="002C04BC">
        <w:rPr>
          <w:rStyle w:val="10"/>
          <w:b w:val="0"/>
          <w:lang w:val="ru-RU"/>
        </w:rPr>
        <w:t>4.</w:t>
      </w:r>
      <w:bookmarkStart w:id="4" w:name="_Hlk39515258"/>
      <w:r w:rsidR="00C70AE5">
        <w:rPr>
          <w:rStyle w:val="10"/>
          <w:b w:val="0"/>
          <w:lang w:val="ru-RU"/>
        </w:rPr>
        <w:tab/>
      </w:r>
      <w:proofErr w:type="spellStart"/>
      <w:r w:rsidR="00C70AE5" w:rsidRPr="00C70AE5">
        <w:rPr>
          <w:rStyle w:val="10"/>
          <w:b w:val="0"/>
          <w:lang w:val="ru-RU"/>
        </w:rPr>
        <w:t>Hilti</w:t>
      </w:r>
      <w:proofErr w:type="spellEnd"/>
      <w:r w:rsidR="00C70AE5" w:rsidRPr="00C70AE5">
        <w:rPr>
          <w:rStyle w:val="10"/>
          <w:b w:val="0"/>
          <w:lang w:val="ru-RU"/>
        </w:rPr>
        <w:t xml:space="preserve"> BIM/CAD </w:t>
      </w:r>
      <w:proofErr w:type="spellStart"/>
      <w:r w:rsidR="00C70AE5" w:rsidRPr="00C70AE5">
        <w:rPr>
          <w:rStyle w:val="10"/>
          <w:b w:val="0"/>
          <w:lang w:val="ru-RU"/>
        </w:rPr>
        <w:t>Library</w:t>
      </w:r>
      <w:proofErr w:type="spellEnd"/>
      <w:r w:rsidR="00C70AE5" w:rsidRPr="00C70AE5">
        <w:rPr>
          <w:rStyle w:val="10"/>
          <w:b w:val="0"/>
          <w:lang w:val="ru-RU"/>
        </w:rPr>
        <w:t xml:space="preserve"> | </w:t>
      </w:r>
      <w:proofErr w:type="spellStart"/>
      <w:r w:rsidR="00C70AE5" w:rsidRPr="00C70AE5">
        <w:rPr>
          <w:rStyle w:val="10"/>
          <w:b w:val="0"/>
          <w:lang w:val="ru-RU"/>
        </w:rPr>
        <w:t>AutoCAD</w:t>
      </w:r>
      <w:proofErr w:type="spellEnd"/>
      <w:r w:rsidR="00C70AE5" w:rsidRPr="00C70AE5">
        <w:rPr>
          <w:rStyle w:val="10"/>
          <w:b w:val="0"/>
          <w:lang w:val="ru-RU"/>
        </w:rPr>
        <w:t xml:space="preserve"> | </w:t>
      </w:r>
      <w:proofErr w:type="spellStart"/>
      <w:r w:rsidR="00C70AE5" w:rsidRPr="00C70AE5">
        <w:rPr>
          <w:rStyle w:val="10"/>
          <w:b w:val="0"/>
          <w:lang w:val="ru-RU"/>
        </w:rPr>
        <w:t>Autodesk</w:t>
      </w:r>
      <w:proofErr w:type="spellEnd"/>
      <w:r w:rsidR="00C70AE5" w:rsidRPr="00C70AE5">
        <w:rPr>
          <w:rStyle w:val="10"/>
          <w:b w:val="0"/>
          <w:lang w:val="ru-RU"/>
        </w:rPr>
        <w:t xml:space="preserve"> </w:t>
      </w:r>
      <w:proofErr w:type="spellStart"/>
      <w:r w:rsidR="00C70AE5" w:rsidRPr="00C70AE5">
        <w:rPr>
          <w:rStyle w:val="10"/>
          <w:b w:val="0"/>
          <w:lang w:val="ru-RU"/>
        </w:rPr>
        <w:t>App</w:t>
      </w:r>
      <w:proofErr w:type="spellEnd"/>
      <w:r w:rsidR="00C70AE5" w:rsidRPr="00C70AE5">
        <w:rPr>
          <w:rStyle w:val="10"/>
          <w:b w:val="0"/>
          <w:lang w:val="ru-RU"/>
        </w:rPr>
        <w:t xml:space="preserve"> </w:t>
      </w:r>
      <w:proofErr w:type="spellStart"/>
      <w:r w:rsidR="00C70AE5" w:rsidRPr="00C70AE5">
        <w:rPr>
          <w:rStyle w:val="10"/>
          <w:b w:val="0"/>
          <w:lang w:val="ru-RU"/>
        </w:rPr>
        <w:t>Store</w:t>
      </w:r>
      <w:proofErr w:type="spellEnd"/>
      <w:r w:rsidR="002C04BC" w:rsidRPr="002C04BC">
        <w:rPr>
          <w:rStyle w:val="10"/>
          <w:b w:val="0"/>
          <w:lang w:val="ru-RU"/>
        </w:rPr>
        <w:t xml:space="preserve"> [</w:t>
      </w:r>
      <w:r w:rsidR="002C04BC">
        <w:rPr>
          <w:rStyle w:val="10"/>
          <w:b w:val="0"/>
          <w:lang w:val="ru-RU"/>
        </w:rPr>
        <w:t>Электронный ресурс</w:t>
      </w:r>
      <w:r w:rsidR="002C04BC" w:rsidRPr="002C04BC">
        <w:rPr>
          <w:rStyle w:val="10"/>
          <w:b w:val="0"/>
          <w:lang w:val="ru-RU"/>
        </w:rPr>
        <w:t>]</w:t>
      </w:r>
      <w:r w:rsidR="002C04BC">
        <w:rPr>
          <w:rStyle w:val="10"/>
          <w:b w:val="0"/>
          <w:lang w:val="ru-RU"/>
        </w:rPr>
        <w:t xml:space="preserve">. – </w:t>
      </w:r>
      <w:r w:rsidR="002C04BC">
        <w:rPr>
          <w:rStyle w:val="10"/>
          <w:b w:val="0"/>
        </w:rPr>
        <w:t>URL</w:t>
      </w:r>
      <w:r w:rsidR="002C04BC" w:rsidRPr="002C04BC">
        <w:rPr>
          <w:rStyle w:val="10"/>
          <w:b w:val="0"/>
          <w:lang w:val="ru-RU"/>
        </w:rPr>
        <w:t>:</w:t>
      </w:r>
      <w:r w:rsidR="002C04BC">
        <w:rPr>
          <w:rStyle w:val="10"/>
          <w:b w:val="0"/>
          <w:lang w:val="ru-RU"/>
        </w:rPr>
        <w:t xml:space="preserve"> </w:t>
      </w:r>
      <w:r w:rsidR="00C70AE5" w:rsidRPr="00C70AE5">
        <w:rPr>
          <w:rStyle w:val="10"/>
          <w:b w:val="0"/>
          <w:color w:val="0070C0"/>
          <w:u w:val="single"/>
          <w:lang w:val="ru-RU"/>
        </w:rPr>
        <w:t>https://apps.autodesk.com/ACD/ru/Detail/Index?id=4171643372823727407&amp;appLang=en&amp;os=Win32_64</w:t>
      </w:r>
      <w:hyperlink r:id="rId20" w:history="1"/>
      <w:r w:rsidR="002C04BC" w:rsidRPr="002C04BC">
        <w:rPr>
          <w:rStyle w:val="10"/>
          <w:b w:val="0"/>
          <w:lang w:val="ru-RU"/>
        </w:rPr>
        <w:t xml:space="preserve"> (</w:t>
      </w:r>
      <w:r w:rsidR="002C04BC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2C04BC">
        <w:rPr>
          <w:b w:val="0"/>
          <w:lang w:val="ru-RU"/>
        </w:rPr>
        <w:t>.2020</w:t>
      </w:r>
      <w:r w:rsidR="002C04BC" w:rsidRPr="002C04BC">
        <w:rPr>
          <w:rStyle w:val="10"/>
          <w:b w:val="0"/>
          <w:lang w:val="ru-RU"/>
        </w:rPr>
        <w:t>);</w:t>
      </w:r>
      <w:bookmarkEnd w:id="4"/>
    </w:p>
    <w:p w14:paraId="05EE1AF0" w14:textId="13BBA52C" w:rsidR="00586C92" w:rsidRDefault="00C70AE5" w:rsidP="003E3252">
      <w:pPr>
        <w:pStyle w:val="Heading1"/>
        <w:tabs>
          <w:tab w:val="left" w:pos="426"/>
        </w:tabs>
        <w:spacing w:before="0" w:line="360" w:lineRule="auto"/>
        <w:ind w:left="238" w:hanging="238"/>
        <w:jc w:val="both"/>
        <w:rPr>
          <w:rStyle w:val="10"/>
          <w:b w:val="0"/>
          <w:lang w:val="ru-RU"/>
        </w:rPr>
      </w:pPr>
      <w:r w:rsidRPr="00EE3E1F">
        <w:rPr>
          <w:rStyle w:val="10"/>
          <w:b w:val="0"/>
          <w:lang w:val="ru-RU"/>
        </w:rPr>
        <w:t>5</w:t>
      </w:r>
      <w:r w:rsidR="00586C92" w:rsidRPr="00146834">
        <w:rPr>
          <w:rStyle w:val="10"/>
          <w:b w:val="0"/>
          <w:lang w:val="ru-RU"/>
        </w:rPr>
        <w:t>.</w:t>
      </w:r>
      <w:r>
        <w:rPr>
          <w:rStyle w:val="10"/>
          <w:b w:val="0"/>
          <w:lang w:val="ru-RU"/>
        </w:rPr>
        <w:tab/>
      </w:r>
      <w:r w:rsidR="00E33BF1" w:rsidRPr="00E33BF1">
        <w:rPr>
          <w:rStyle w:val="10"/>
          <w:b w:val="0"/>
          <w:lang w:val="ru-RU"/>
        </w:rPr>
        <w:t>Фаулер</w:t>
      </w:r>
      <w:r w:rsidR="00E33BF1">
        <w:rPr>
          <w:rStyle w:val="10"/>
          <w:b w:val="0"/>
          <w:lang w:val="ru-RU"/>
        </w:rPr>
        <w:t xml:space="preserve"> </w:t>
      </w:r>
      <w:r w:rsidR="00E33BF1" w:rsidRPr="00E33BF1">
        <w:rPr>
          <w:rStyle w:val="10"/>
          <w:b w:val="0"/>
          <w:lang w:val="ru-RU"/>
        </w:rPr>
        <w:t>М</w:t>
      </w:r>
      <w:r w:rsidR="00E33BF1">
        <w:rPr>
          <w:rStyle w:val="10"/>
          <w:b w:val="0"/>
          <w:lang w:val="ru-RU"/>
        </w:rPr>
        <w:t>.</w:t>
      </w:r>
      <w:r w:rsidR="00E33BF1" w:rsidRPr="00E33BF1">
        <w:rPr>
          <w:rStyle w:val="10"/>
          <w:b w:val="0"/>
          <w:lang w:val="ru-RU"/>
        </w:rPr>
        <w:t xml:space="preserve"> UML. Основы. Краткое руководство по стандартному языку объектного моделирования. 3-е изд. М.: Символ-Плюс, 2018</w:t>
      </w:r>
      <w:r w:rsidR="005B6ECE" w:rsidRPr="005B6ECE">
        <w:rPr>
          <w:rStyle w:val="10"/>
          <w:b w:val="0"/>
          <w:lang w:val="ru-RU"/>
        </w:rPr>
        <w:t>.</w:t>
      </w:r>
      <w:r w:rsidR="00146834" w:rsidRPr="00C617E0">
        <w:rPr>
          <w:rStyle w:val="10"/>
          <w:b w:val="0"/>
          <w:lang w:val="ru-RU"/>
        </w:rPr>
        <w:t>;</w:t>
      </w:r>
    </w:p>
    <w:p w14:paraId="187C1196" w14:textId="3A4E7546" w:rsidR="004B08A8" w:rsidRPr="004B08A8" w:rsidRDefault="00C70AE5" w:rsidP="00C70AE5">
      <w:pPr>
        <w:pStyle w:val="Heading1"/>
        <w:tabs>
          <w:tab w:val="left" w:pos="426"/>
        </w:tabs>
        <w:spacing w:before="0" w:line="360" w:lineRule="auto"/>
        <w:ind w:left="238" w:hanging="238"/>
        <w:jc w:val="both"/>
        <w:rPr>
          <w:rStyle w:val="10"/>
          <w:b w:val="0"/>
          <w:lang w:val="ru-RU"/>
        </w:rPr>
      </w:pPr>
      <w:r w:rsidRPr="00C70AE5">
        <w:rPr>
          <w:rStyle w:val="10"/>
          <w:b w:val="0"/>
          <w:lang w:val="ru-RU"/>
        </w:rPr>
        <w:t>6</w:t>
      </w:r>
      <w:r w:rsidR="002E3197">
        <w:rPr>
          <w:rStyle w:val="10"/>
          <w:b w:val="0"/>
          <w:lang w:val="ru-RU"/>
        </w:rPr>
        <w:t>.</w:t>
      </w:r>
      <w:r>
        <w:rPr>
          <w:rStyle w:val="10"/>
          <w:b w:val="0"/>
          <w:lang w:val="ru-RU"/>
        </w:rPr>
        <w:tab/>
      </w:r>
      <w:r w:rsidR="002E3197">
        <w:rPr>
          <w:rStyle w:val="10"/>
          <w:b w:val="0"/>
          <w:lang w:val="ru-RU"/>
        </w:rPr>
        <w:t xml:space="preserve">Интерфейс пользователя </w:t>
      </w:r>
      <w:r w:rsidR="002E3197" w:rsidRPr="004B08A8">
        <w:rPr>
          <w:rStyle w:val="10"/>
          <w:b w:val="0"/>
          <w:lang w:val="ru-RU"/>
        </w:rPr>
        <w:t>[</w:t>
      </w:r>
      <w:r w:rsidR="004B08A8">
        <w:rPr>
          <w:rStyle w:val="10"/>
          <w:b w:val="0"/>
          <w:lang w:val="ru-RU"/>
        </w:rPr>
        <w:t>Электронный ресурс</w:t>
      </w:r>
      <w:r w:rsidR="002E3197" w:rsidRPr="004B08A8">
        <w:rPr>
          <w:rStyle w:val="10"/>
          <w:b w:val="0"/>
          <w:lang w:val="ru-RU"/>
        </w:rPr>
        <w:t>]</w:t>
      </w:r>
      <w:r w:rsidR="004B08A8">
        <w:rPr>
          <w:rStyle w:val="10"/>
          <w:b w:val="0"/>
          <w:lang w:val="ru-RU"/>
        </w:rPr>
        <w:t>. – URL:</w:t>
      </w:r>
      <w:r w:rsidR="004B08A8" w:rsidRPr="004B08A8">
        <w:rPr>
          <w:rStyle w:val="10"/>
          <w:b w:val="0"/>
          <w:lang w:val="ru-RU"/>
        </w:rPr>
        <w:t xml:space="preserve"> </w:t>
      </w:r>
      <w:hyperlink r:id="rId21" w:history="1">
        <w:r w:rsidR="0030506E" w:rsidRPr="0030506E">
          <w:rPr>
            <w:rStyle w:val="Hyperlink"/>
            <w:b w:val="0"/>
          </w:rPr>
          <w:t>https</w:t>
        </w:r>
        <w:r w:rsidR="0030506E" w:rsidRPr="0030506E">
          <w:rPr>
            <w:rStyle w:val="Hyperlink"/>
            <w:b w:val="0"/>
            <w:lang w:val="ru-RU"/>
          </w:rPr>
          <w:t>://</w:t>
        </w:r>
        <w:proofErr w:type="spellStart"/>
        <w:r w:rsidR="0030506E" w:rsidRPr="0030506E">
          <w:rPr>
            <w:rStyle w:val="Hyperlink"/>
            <w:b w:val="0"/>
          </w:rPr>
          <w:t>dic</w:t>
        </w:r>
        <w:proofErr w:type="spellEnd"/>
        <w:r w:rsidR="0030506E" w:rsidRPr="0030506E">
          <w:rPr>
            <w:rStyle w:val="Hyperlink"/>
            <w:b w:val="0"/>
            <w:lang w:val="ru-RU"/>
          </w:rPr>
          <w:t>.</w:t>
        </w:r>
        <w:r w:rsidR="0030506E" w:rsidRPr="0030506E">
          <w:rPr>
            <w:rStyle w:val="Hyperlink"/>
            <w:b w:val="0"/>
          </w:rPr>
          <w:t>academic</w:t>
        </w:r>
        <w:r w:rsidR="0030506E" w:rsidRPr="0030506E">
          <w:rPr>
            <w:rStyle w:val="Hyperlink"/>
            <w:b w:val="0"/>
            <w:lang w:val="ru-RU"/>
          </w:rPr>
          <w:t>.</w:t>
        </w:r>
        <w:proofErr w:type="spellStart"/>
        <w:r w:rsidR="0030506E" w:rsidRPr="0030506E">
          <w:rPr>
            <w:rStyle w:val="Hyperlink"/>
            <w:b w:val="0"/>
          </w:rPr>
          <w:t>ru</w:t>
        </w:r>
        <w:proofErr w:type="spellEnd"/>
        <w:r w:rsidR="0030506E" w:rsidRPr="0030506E">
          <w:rPr>
            <w:rStyle w:val="Hyperlink"/>
            <w:b w:val="0"/>
            <w:lang w:val="ru-RU"/>
          </w:rPr>
          <w:t>/</w:t>
        </w:r>
        <w:proofErr w:type="spellStart"/>
        <w:r w:rsidR="0030506E" w:rsidRPr="0030506E">
          <w:rPr>
            <w:rStyle w:val="Hyperlink"/>
            <w:b w:val="0"/>
          </w:rPr>
          <w:t>dic</w:t>
        </w:r>
        <w:proofErr w:type="spellEnd"/>
        <w:r w:rsidR="0030506E" w:rsidRPr="0030506E">
          <w:rPr>
            <w:rStyle w:val="Hyperlink"/>
            <w:b w:val="0"/>
            <w:lang w:val="ru-RU"/>
          </w:rPr>
          <w:t>.</w:t>
        </w:r>
        <w:proofErr w:type="spellStart"/>
        <w:r w:rsidR="0030506E" w:rsidRPr="0030506E">
          <w:rPr>
            <w:rStyle w:val="Hyperlink"/>
            <w:b w:val="0"/>
          </w:rPr>
          <w:t>nsf</w:t>
        </w:r>
        <w:proofErr w:type="spellEnd"/>
        <w:r w:rsidR="0030506E" w:rsidRPr="0030506E">
          <w:rPr>
            <w:rStyle w:val="Hyperlink"/>
            <w:b w:val="0"/>
            <w:lang w:val="ru-RU"/>
          </w:rPr>
          <w:t>/</w:t>
        </w:r>
        <w:r w:rsidR="0030506E" w:rsidRPr="0030506E">
          <w:rPr>
            <w:rStyle w:val="Hyperlink"/>
            <w:b w:val="0"/>
          </w:rPr>
          <w:t>fin</w:t>
        </w:r>
        <w:r w:rsidR="0030506E" w:rsidRPr="0030506E">
          <w:rPr>
            <w:rStyle w:val="Hyperlink"/>
            <w:b w:val="0"/>
            <w:lang w:val="ru-RU"/>
          </w:rPr>
          <w:t>_</w:t>
        </w:r>
        <w:r w:rsidR="0030506E" w:rsidRPr="0030506E">
          <w:rPr>
            <w:rStyle w:val="Hyperlink"/>
            <w:b w:val="0"/>
          </w:rPr>
          <w:t>enc</w:t>
        </w:r>
        <w:r w:rsidR="0030506E" w:rsidRPr="0030506E">
          <w:rPr>
            <w:rStyle w:val="Hyperlink"/>
            <w:b w:val="0"/>
            <w:lang w:val="ru-RU"/>
          </w:rPr>
          <w:t>/23391</w:t>
        </w:r>
      </w:hyperlink>
      <w:r w:rsidR="0030506E" w:rsidRPr="0030506E">
        <w:rPr>
          <w:lang w:val="ru-RU"/>
        </w:rPr>
        <w:t xml:space="preserve"> </w:t>
      </w:r>
      <w:r w:rsidR="004B08A8" w:rsidRPr="00C617E0">
        <w:rPr>
          <w:rStyle w:val="10"/>
          <w:b w:val="0"/>
          <w:lang w:val="ru-RU"/>
        </w:rPr>
        <w:t>(</w:t>
      </w:r>
      <w:r w:rsidR="004B08A8">
        <w:rPr>
          <w:b w:val="0"/>
          <w:lang w:val="ru-RU"/>
        </w:rPr>
        <w:t xml:space="preserve">дата обращения: </w:t>
      </w:r>
      <w:r w:rsidRPr="00C70AE5">
        <w:rPr>
          <w:b w:val="0"/>
          <w:lang w:val="ru-RU"/>
        </w:rPr>
        <w:t>11</w:t>
      </w:r>
      <w:r>
        <w:rPr>
          <w:b w:val="0"/>
          <w:lang w:val="ru-RU"/>
        </w:rPr>
        <w:t>.0</w:t>
      </w:r>
      <w:r w:rsidRPr="00C70AE5">
        <w:rPr>
          <w:b w:val="0"/>
          <w:lang w:val="ru-RU"/>
        </w:rPr>
        <w:t>3</w:t>
      </w:r>
      <w:r w:rsidR="004B08A8">
        <w:rPr>
          <w:b w:val="0"/>
          <w:lang w:val="ru-RU"/>
        </w:rPr>
        <w:t>.2020</w:t>
      </w:r>
      <w:r w:rsidR="004B08A8" w:rsidRPr="00C617E0">
        <w:rPr>
          <w:rStyle w:val="10"/>
          <w:b w:val="0"/>
          <w:lang w:val="ru-RU"/>
        </w:rPr>
        <w:t>);</w:t>
      </w:r>
    </w:p>
    <w:sectPr w:rsidR="004B08A8" w:rsidRPr="004B08A8" w:rsidSect="00FF34C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5702B" w14:textId="77777777" w:rsidR="0013291E" w:rsidRDefault="0013291E" w:rsidP="00E506D5">
      <w:pPr>
        <w:spacing w:after="0" w:line="240" w:lineRule="auto"/>
      </w:pPr>
      <w:r>
        <w:separator/>
      </w:r>
    </w:p>
  </w:endnote>
  <w:endnote w:type="continuationSeparator" w:id="0">
    <w:p w14:paraId="7E7044BF" w14:textId="77777777" w:rsidR="0013291E" w:rsidRDefault="0013291E" w:rsidP="00E5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102CD" w14:textId="77777777" w:rsidR="0013291E" w:rsidRDefault="0013291E" w:rsidP="00E506D5">
      <w:pPr>
        <w:spacing w:after="0" w:line="240" w:lineRule="auto"/>
      </w:pPr>
      <w:r>
        <w:separator/>
      </w:r>
    </w:p>
  </w:footnote>
  <w:footnote w:type="continuationSeparator" w:id="0">
    <w:p w14:paraId="16D2994B" w14:textId="77777777" w:rsidR="0013291E" w:rsidRDefault="0013291E" w:rsidP="00E5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993798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AA891A4" w14:textId="47D41AD3" w:rsidR="00CB5E72" w:rsidRPr="00CB5E72" w:rsidRDefault="00CB5E72">
        <w:pPr>
          <w:pStyle w:val="Header"/>
          <w:jc w:val="center"/>
          <w:rPr>
            <w:rFonts w:ascii="Times New Roman" w:hAnsi="Times New Roman" w:cs="Times New Roman"/>
            <w:sz w:val="28"/>
          </w:rPr>
        </w:pPr>
        <w:r w:rsidRPr="00CB5E72">
          <w:rPr>
            <w:rFonts w:ascii="Times New Roman" w:hAnsi="Times New Roman" w:cs="Times New Roman"/>
            <w:sz w:val="28"/>
          </w:rPr>
          <w:fldChar w:fldCharType="begin"/>
        </w:r>
        <w:r w:rsidRPr="00CB5E72">
          <w:rPr>
            <w:rFonts w:ascii="Times New Roman" w:hAnsi="Times New Roman" w:cs="Times New Roman"/>
            <w:sz w:val="28"/>
          </w:rPr>
          <w:instrText>PAGE   \* MERGEFORMAT</w:instrText>
        </w:r>
        <w:r w:rsidRPr="00CB5E72">
          <w:rPr>
            <w:rFonts w:ascii="Times New Roman" w:hAnsi="Times New Roman" w:cs="Times New Roman"/>
            <w:sz w:val="28"/>
          </w:rPr>
          <w:fldChar w:fldCharType="separate"/>
        </w:r>
        <w:r w:rsidRPr="00CB5E72">
          <w:rPr>
            <w:rFonts w:ascii="Times New Roman" w:hAnsi="Times New Roman" w:cs="Times New Roman"/>
            <w:sz w:val="28"/>
          </w:rPr>
          <w:t>2</w:t>
        </w:r>
        <w:r w:rsidRPr="00CB5E7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7AC81BA4" w14:textId="77777777" w:rsidR="008A2E6E" w:rsidRDefault="008A2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5386"/>
    <w:multiLevelType w:val="hybridMultilevel"/>
    <w:tmpl w:val="48C8B56A"/>
    <w:lvl w:ilvl="0" w:tplc="FECC6FAA">
      <w:numFmt w:val="bullet"/>
      <w:lvlText w:val=""/>
      <w:lvlJc w:val="left"/>
      <w:pPr>
        <w:ind w:left="19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4E62559"/>
    <w:multiLevelType w:val="hybridMultilevel"/>
    <w:tmpl w:val="9314FC4E"/>
    <w:lvl w:ilvl="0" w:tplc="57549B84">
      <w:numFmt w:val="bullet"/>
      <w:lvlText w:val=""/>
      <w:lvlJc w:val="left"/>
      <w:pPr>
        <w:ind w:left="64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10AA7DD1"/>
    <w:multiLevelType w:val="hybridMultilevel"/>
    <w:tmpl w:val="1F5C77D0"/>
    <w:lvl w:ilvl="0" w:tplc="FECC6FAA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2AD5"/>
    <w:multiLevelType w:val="hybridMultilevel"/>
    <w:tmpl w:val="B30E9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86899"/>
    <w:multiLevelType w:val="hybridMultilevel"/>
    <w:tmpl w:val="2AF68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A20BA"/>
    <w:multiLevelType w:val="hybridMultilevel"/>
    <w:tmpl w:val="4BFEA54A"/>
    <w:lvl w:ilvl="0" w:tplc="E13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21047"/>
    <w:multiLevelType w:val="hybridMultilevel"/>
    <w:tmpl w:val="43904DAC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1282956"/>
    <w:multiLevelType w:val="hybridMultilevel"/>
    <w:tmpl w:val="CAACA260"/>
    <w:lvl w:ilvl="0" w:tplc="82E88E8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C6118"/>
    <w:multiLevelType w:val="hybridMultilevel"/>
    <w:tmpl w:val="3E9442EE"/>
    <w:lvl w:ilvl="0" w:tplc="82E88E8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B4470"/>
    <w:multiLevelType w:val="hybridMultilevel"/>
    <w:tmpl w:val="F2B0F226"/>
    <w:lvl w:ilvl="0" w:tplc="23E46B6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1" w15:restartNumberingAfterBreak="0">
    <w:nsid w:val="3C5307A6"/>
    <w:multiLevelType w:val="hybridMultilevel"/>
    <w:tmpl w:val="545CC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65C96"/>
    <w:multiLevelType w:val="multilevel"/>
    <w:tmpl w:val="4FC8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BB7599"/>
    <w:multiLevelType w:val="hybridMultilevel"/>
    <w:tmpl w:val="5EB0E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4615E"/>
    <w:multiLevelType w:val="hybridMultilevel"/>
    <w:tmpl w:val="1F30FA68"/>
    <w:lvl w:ilvl="0" w:tplc="82E88E8C">
      <w:numFmt w:val="bullet"/>
      <w:lvlText w:val="–"/>
      <w:lvlJc w:val="left"/>
      <w:pPr>
        <w:ind w:left="14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5" w15:restartNumberingAfterBreak="0">
    <w:nsid w:val="517406E3"/>
    <w:multiLevelType w:val="hybridMultilevel"/>
    <w:tmpl w:val="98AC8A84"/>
    <w:lvl w:ilvl="0" w:tplc="1EB6B3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73669"/>
    <w:multiLevelType w:val="hybridMultilevel"/>
    <w:tmpl w:val="41525B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A4F4E86"/>
    <w:multiLevelType w:val="hybridMultilevel"/>
    <w:tmpl w:val="5F6A014C"/>
    <w:lvl w:ilvl="0" w:tplc="DA6265D2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53803"/>
    <w:multiLevelType w:val="hybridMultilevel"/>
    <w:tmpl w:val="33B4F958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9" w15:restartNumberingAfterBreak="0">
    <w:nsid w:val="6B1F55F4"/>
    <w:multiLevelType w:val="hybridMultilevel"/>
    <w:tmpl w:val="72B043AC"/>
    <w:lvl w:ilvl="0" w:tplc="E13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A5D27"/>
    <w:multiLevelType w:val="hybridMultilevel"/>
    <w:tmpl w:val="F778537A"/>
    <w:lvl w:ilvl="0" w:tplc="D4BEFE44">
      <w:start w:val="1"/>
      <w:numFmt w:val="decimal"/>
      <w:lvlText w:val="%1."/>
      <w:lvlJc w:val="left"/>
      <w:pPr>
        <w:ind w:left="118" w:hanging="42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FECC6FAA">
      <w:numFmt w:val="bullet"/>
      <w:lvlText w:val=""/>
      <w:lvlJc w:val="left"/>
      <w:pPr>
        <w:ind w:left="826" w:hanging="349"/>
      </w:pPr>
      <w:rPr>
        <w:rFonts w:ascii="Symbol" w:eastAsia="Symbol" w:hAnsi="Symbol" w:cs="Symbol" w:hint="default"/>
        <w:w w:val="99"/>
        <w:sz w:val="28"/>
        <w:szCs w:val="28"/>
      </w:rPr>
    </w:lvl>
    <w:lvl w:ilvl="2" w:tplc="6A6C3196">
      <w:numFmt w:val="bullet"/>
      <w:lvlText w:val=""/>
      <w:lvlJc w:val="left"/>
      <w:pPr>
        <w:ind w:left="118" w:hanging="425"/>
      </w:pPr>
      <w:rPr>
        <w:rFonts w:ascii="Symbol" w:eastAsia="Symbol" w:hAnsi="Symbol" w:cs="Symbol" w:hint="default"/>
        <w:w w:val="99"/>
        <w:sz w:val="28"/>
        <w:szCs w:val="28"/>
      </w:rPr>
    </w:lvl>
    <w:lvl w:ilvl="3" w:tplc="9C2CC23A">
      <w:numFmt w:val="bullet"/>
      <w:lvlText w:val="•"/>
      <w:lvlJc w:val="left"/>
      <w:pPr>
        <w:ind w:left="2829" w:hanging="425"/>
      </w:pPr>
      <w:rPr>
        <w:rFonts w:hint="default"/>
      </w:rPr>
    </w:lvl>
    <w:lvl w:ilvl="4" w:tplc="CFF8D896">
      <w:numFmt w:val="bullet"/>
      <w:lvlText w:val="•"/>
      <w:lvlJc w:val="left"/>
      <w:pPr>
        <w:ind w:left="3834" w:hanging="425"/>
      </w:pPr>
      <w:rPr>
        <w:rFonts w:hint="default"/>
      </w:rPr>
    </w:lvl>
    <w:lvl w:ilvl="5" w:tplc="ADCA8A44">
      <w:numFmt w:val="bullet"/>
      <w:lvlText w:val="•"/>
      <w:lvlJc w:val="left"/>
      <w:pPr>
        <w:ind w:left="4839" w:hanging="425"/>
      </w:pPr>
      <w:rPr>
        <w:rFonts w:hint="default"/>
      </w:rPr>
    </w:lvl>
    <w:lvl w:ilvl="6" w:tplc="F4E6BF50">
      <w:numFmt w:val="bullet"/>
      <w:lvlText w:val="•"/>
      <w:lvlJc w:val="left"/>
      <w:pPr>
        <w:ind w:left="5844" w:hanging="425"/>
      </w:pPr>
      <w:rPr>
        <w:rFonts w:hint="default"/>
      </w:rPr>
    </w:lvl>
    <w:lvl w:ilvl="7" w:tplc="DB307C08">
      <w:numFmt w:val="bullet"/>
      <w:lvlText w:val="•"/>
      <w:lvlJc w:val="left"/>
      <w:pPr>
        <w:ind w:left="6849" w:hanging="425"/>
      </w:pPr>
      <w:rPr>
        <w:rFonts w:hint="default"/>
      </w:rPr>
    </w:lvl>
    <w:lvl w:ilvl="8" w:tplc="AA088810">
      <w:numFmt w:val="bullet"/>
      <w:lvlText w:val="•"/>
      <w:lvlJc w:val="left"/>
      <w:pPr>
        <w:ind w:left="7854" w:hanging="425"/>
      </w:pPr>
      <w:rPr>
        <w:rFonts w:hint="default"/>
      </w:rPr>
    </w:lvl>
  </w:abstractNum>
  <w:abstractNum w:abstractNumId="21" w15:restartNumberingAfterBreak="0">
    <w:nsid w:val="72D63C41"/>
    <w:multiLevelType w:val="hybridMultilevel"/>
    <w:tmpl w:val="336C024E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21"/>
  </w:num>
  <w:num w:numId="4">
    <w:abstractNumId w:val="5"/>
  </w:num>
  <w:num w:numId="5">
    <w:abstractNumId w:val="17"/>
  </w:num>
  <w:num w:numId="6">
    <w:abstractNumId w:val="19"/>
  </w:num>
  <w:num w:numId="7">
    <w:abstractNumId w:val="9"/>
  </w:num>
  <w:num w:numId="8">
    <w:abstractNumId w:val="11"/>
  </w:num>
  <w:num w:numId="9">
    <w:abstractNumId w:val="16"/>
  </w:num>
  <w:num w:numId="10">
    <w:abstractNumId w:val="18"/>
  </w:num>
  <w:num w:numId="11">
    <w:abstractNumId w:val="1"/>
  </w:num>
  <w:num w:numId="12">
    <w:abstractNumId w:val="0"/>
  </w:num>
  <w:num w:numId="13">
    <w:abstractNumId w:val="2"/>
  </w:num>
  <w:num w:numId="14">
    <w:abstractNumId w:val="14"/>
  </w:num>
  <w:num w:numId="15">
    <w:abstractNumId w:val="12"/>
  </w:num>
  <w:num w:numId="16">
    <w:abstractNumId w:val="13"/>
  </w:num>
  <w:num w:numId="17">
    <w:abstractNumId w:val="15"/>
  </w:num>
  <w:num w:numId="18">
    <w:abstractNumId w:val="3"/>
  </w:num>
  <w:num w:numId="19">
    <w:abstractNumId w:val="8"/>
  </w:num>
  <w:num w:numId="20">
    <w:abstractNumId w:val="7"/>
  </w:num>
  <w:num w:numId="21">
    <w:abstractNumId w:val="1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AC4"/>
    <w:rsid w:val="00002A9F"/>
    <w:rsid w:val="000030EE"/>
    <w:rsid w:val="00004AB6"/>
    <w:rsid w:val="00021C90"/>
    <w:rsid w:val="0002660A"/>
    <w:rsid w:val="000841F6"/>
    <w:rsid w:val="00084D0B"/>
    <w:rsid w:val="000E16EF"/>
    <w:rsid w:val="000E2D39"/>
    <w:rsid w:val="000E4E67"/>
    <w:rsid w:val="00111C4D"/>
    <w:rsid w:val="0013289D"/>
    <w:rsid w:val="0013291E"/>
    <w:rsid w:val="00146834"/>
    <w:rsid w:val="001655BD"/>
    <w:rsid w:val="00171D54"/>
    <w:rsid w:val="00175BD3"/>
    <w:rsid w:val="00177F56"/>
    <w:rsid w:val="00192279"/>
    <w:rsid w:val="001E7946"/>
    <w:rsid w:val="002011EC"/>
    <w:rsid w:val="0020131D"/>
    <w:rsid w:val="00216FAC"/>
    <w:rsid w:val="002228DF"/>
    <w:rsid w:val="0022699D"/>
    <w:rsid w:val="00235D13"/>
    <w:rsid w:val="00240310"/>
    <w:rsid w:val="00240C51"/>
    <w:rsid w:val="002431C2"/>
    <w:rsid w:val="002444B9"/>
    <w:rsid w:val="002536B0"/>
    <w:rsid w:val="0025445A"/>
    <w:rsid w:val="00260BC5"/>
    <w:rsid w:val="00281BBF"/>
    <w:rsid w:val="002A1974"/>
    <w:rsid w:val="002B1BEB"/>
    <w:rsid w:val="002B2184"/>
    <w:rsid w:val="002C04BC"/>
    <w:rsid w:val="002C270E"/>
    <w:rsid w:val="002D2619"/>
    <w:rsid w:val="002D2C42"/>
    <w:rsid w:val="002E3197"/>
    <w:rsid w:val="002F35AE"/>
    <w:rsid w:val="0030506E"/>
    <w:rsid w:val="00310CB6"/>
    <w:rsid w:val="003211A2"/>
    <w:rsid w:val="00327F43"/>
    <w:rsid w:val="0033217D"/>
    <w:rsid w:val="00346C31"/>
    <w:rsid w:val="00354CA7"/>
    <w:rsid w:val="003755C9"/>
    <w:rsid w:val="003C01A5"/>
    <w:rsid w:val="003D5579"/>
    <w:rsid w:val="003E0BCD"/>
    <w:rsid w:val="003E3252"/>
    <w:rsid w:val="003E5EFA"/>
    <w:rsid w:val="003F7F09"/>
    <w:rsid w:val="004115CE"/>
    <w:rsid w:val="00425B9B"/>
    <w:rsid w:val="00431C8E"/>
    <w:rsid w:val="004361A1"/>
    <w:rsid w:val="0045190E"/>
    <w:rsid w:val="00474A2A"/>
    <w:rsid w:val="0047576C"/>
    <w:rsid w:val="004A38DE"/>
    <w:rsid w:val="004B08A8"/>
    <w:rsid w:val="004B205D"/>
    <w:rsid w:val="004B4D78"/>
    <w:rsid w:val="004C4642"/>
    <w:rsid w:val="00504EC9"/>
    <w:rsid w:val="00507AEE"/>
    <w:rsid w:val="00511D08"/>
    <w:rsid w:val="00522698"/>
    <w:rsid w:val="00544786"/>
    <w:rsid w:val="0056147D"/>
    <w:rsid w:val="005717BF"/>
    <w:rsid w:val="00586C92"/>
    <w:rsid w:val="005A693D"/>
    <w:rsid w:val="005B6ECE"/>
    <w:rsid w:val="005C56FA"/>
    <w:rsid w:val="005D3A86"/>
    <w:rsid w:val="00602B77"/>
    <w:rsid w:val="006061FA"/>
    <w:rsid w:val="006305BF"/>
    <w:rsid w:val="00661153"/>
    <w:rsid w:val="00681A53"/>
    <w:rsid w:val="006943B1"/>
    <w:rsid w:val="006C049F"/>
    <w:rsid w:val="006C4E91"/>
    <w:rsid w:val="006E17FD"/>
    <w:rsid w:val="007154F7"/>
    <w:rsid w:val="00756FB8"/>
    <w:rsid w:val="00775B7B"/>
    <w:rsid w:val="007902C8"/>
    <w:rsid w:val="007B75E1"/>
    <w:rsid w:val="007C71DD"/>
    <w:rsid w:val="007D6AF6"/>
    <w:rsid w:val="007D6ED2"/>
    <w:rsid w:val="0083296D"/>
    <w:rsid w:val="00835FB9"/>
    <w:rsid w:val="00843FE2"/>
    <w:rsid w:val="00846763"/>
    <w:rsid w:val="008600C8"/>
    <w:rsid w:val="008614F5"/>
    <w:rsid w:val="008629FB"/>
    <w:rsid w:val="00877E8F"/>
    <w:rsid w:val="00885E99"/>
    <w:rsid w:val="00890E7D"/>
    <w:rsid w:val="008A2E6E"/>
    <w:rsid w:val="008B3C8B"/>
    <w:rsid w:val="008E19B9"/>
    <w:rsid w:val="00913031"/>
    <w:rsid w:val="009447DB"/>
    <w:rsid w:val="0095566F"/>
    <w:rsid w:val="0096474E"/>
    <w:rsid w:val="009656C5"/>
    <w:rsid w:val="00973773"/>
    <w:rsid w:val="009751E6"/>
    <w:rsid w:val="00992467"/>
    <w:rsid w:val="009C2160"/>
    <w:rsid w:val="009C482E"/>
    <w:rsid w:val="009C4E6A"/>
    <w:rsid w:val="009C59A1"/>
    <w:rsid w:val="009D2D18"/>
    <w:rsid w:val="009E15E7"/>
    <w:rsid w:val="00A04B72"/>
    <w:rsid w:val="00A3749E"/>
    <w:rsid w:val="00A45EA5"/>
    <w:rsid w:val="00A95624"/>
    <w:rsid w:val="00A96F50"/>
    <w:rsid w:val="00AD6883"/>
    <w:rsid w:val="00AE3B17"/>
    <w:rsid w:val="00AF2EEB"/>
    <w:rsid w:val="00B01C2C"/>
    <w:rsid w:val="00B344A3"/>
    <w:rsid w:val="00B634B6"/>
    <w:rsid w:val="00B70B49"/>
    <w:rsid w:val="00B710C0"/>
    <w:rsid w:val="00B85521"/>
    <w:rsid w:val="00BB0CB8"/>
    <w:rsid w:val="00BC52B9"/>
    <w:rsid w:val="00BD74DA"/>
    <w:rsid w:val="00BE07F8"/>
    <w:rsid w:val="00C120EB"/>
    <w:rsid w:val="00C2334D"/>
    <w:rsid w:val="00C3433A"/>
    <w:rsid w:val="00C45A10"/>
    <w:rsid w:val="00C45DA6"/>
    <w:rsid w:val="00C55802"/>
    <w:rsid w:val="00C57193"/>
    <w:rsid w:val="00C617E0"/>
    <w:rsid w:val="00C70AE5"/>
    <w:rsid w:val="00C741D7"/>
    <w:rsid w:val="00C8496F"/>
    <w:rsid w:val="00C902F2"/>
    <w:rsid w:val="00CB5E72"/>
    <w:rsid w:val="00CC6191"/>
    <w:rsid w:val="00CD2B2E"/>
    <w:rsid w:val="00CD5CDE"/>
    <w:rsid w:val="00D66B11"/>
    <w:rsid w:val="00D70335"/>
    <w:rsid w:val="00D97AC4"/>
    <w:rsid w:val="00DC0FF7"/>
    <w:rsid w:val="00DE6B21"/>
    <w:rsid w:val="00E02A7C"/>
    <w:rsid w:val="00E33BF1"/>
    <w:rsid w:val="00E356B8"/>
    <w:rsid w:val="00E506D5"/>
    <w:rsid w:val="00E630D3"/>
    <w:rsid w:val="00E63F8A"/>
    <w:rsid w:val="00EA527C"/>
    <w:rsid w:val="00EB37A3"/>
    <w:rsid w:val="00EE3E1F"/>
    <w:rsid w:val="00EE478F"/>
    <w:rsid w:val="00F02546"/>
    <w:rsid w:val="00F1414C"/>
    <w:rsid w:val="00F22AB2"/>
    <w:rsid w:val="00F30730"/>
    <w:rsid w:val="00F37885"/>
    <w:rsid w:val="00F37A5A"/>
    <w:rsid w:val="00F468DE"/>
    <w:rsid w:val="00F571EC"/>
    <w:rsid w:val="00FA622F"/>
    <w:rsid w:val="00FB61AF"/>
    <w:rsid w:val="00FE6A22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D3C2"/>
  <w15:chartTrackingRefBased/>
  <w15:docId w15:val="{5261A939-B773-4A89-A8E4-54F8A688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D5"/>
  </w:style>
  <w:style w:type="paragraph" w:styleId="Heading1">
    <w:name w:val="heading 1"/>
    <w:basedOn w:val="Normal"/>
    <w:link w:val="Heading1Char"/>
    <w:uiPriority w:val="1"/>
    <w:qFormat/>
    <w:rsid w:val="001655BD"/>
    <w:pPr>
      <w:widowControl w:val="0"/>
      <w:autoSpaceDE w:val="0"/>
      <w:autoSpaceDN w:val="0"/>
      <w:spacing w:before="88" w:after="0" w:line="240" w:lineRule="auto"/>
      <w:ind w:left="236" w:hanging="4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6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6D5"/>
  </w:style>
  <w:style w:type="paragraph" w:styleId="Footer">
    <w:name w:val="footer"/>
    <w:basedOn w:val="Normal"/>
    <w:link w:val="FooterChar"/>
    <w:uiPriority w:val="99"/>
    <w:unhideWhenUsed/>
    <w:rsid w:val="00E5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6D5"/>
  </w:style>
  <w:style w:type="character" w:customStyle="1" w:styleId="CommentTextChar">
    <w:name w:val="Comment Text Char"/>
    <w:basedOn w:val="DefaultParagraphFont"/>
    <w:link w:val="CommentText"/>
    <w:uiPriority w:val="99"/>
    <w:rsid w:val="0095566F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95566F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66F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66F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6F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566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5566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5566F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9556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661153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1655B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1">
    <w:name w:val="Без интервала1"/>
    <w:uiPriority w:val="1"/>
    <w:qFormat/>
    <w:rsid w:val="004B205D"/>
    <w:pPr>
      <w:spacing w:after="0" w:line="240" w:lineRule="auto"/>
    </w:pPr>
  </w:style>
  <w:style w:type="character" w:customStyle="1" w:styleId="10">
    <w:name w:val="Заголовок1"/>
    <w:basedOn w:val="DefaultParagraphFont"/>
    <w:rsid w:val="00E630D3"/>
  </w:style>
  <w:style w:type="paragraph" w:styleId="FootnoteText">
    <w:name w:val="footnote text"/>
    <w:basedOn w:val="Normal"/>
    <w:link w:val="FootnoteTextChar"/>
    <w:uiPriority w:val="99"/>
    <w:semiHidden/>
    <w:unhideWhenUsed/>
    <w:rsid w:val="004B08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8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08A8"/>
    <w:rPr>
      <w:vertAlign w:val="superscript"/>
    </w:rPr>
  </w:style>
  <w:style w:type="paragraph" w:customStyle="1" w:styleId="a">
    <w:name w:val="мой стиль"/>
    <w:basedOn w:val="Normal"/>
    <w:link w:val="a0"/>
    <w:qFormat/>
    <w:rsid w:val="006943B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a0">
    <w:name w:val="мой стиль Знак"/>
    <w:link w:val="a"/>
    <w:rsid w:val="006943B1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11">
    <w:name w:val="Абзац списка1"/>
    <w:basedOn w:val="Normal"/>
    <w:uiPriority w:val="1"/>
    <w:qFormat/>
    <w:rsid w:val="00346C31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EA5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dic.academic.ru/dic.nsf/fin_enc/2339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yperlink" Target="https://kompas.ru/kompas-3D/application/instrumentation/equipment-cables-and-harnes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kompas.ru/kompas-3D/application/machinery/steel-constructions-3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7890B-5DAC-417E-AF06-2935D226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6303</TotalTime>
  <Pages>1</Pages>
  <Words>2755</Words>
  <Characters>15709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Kalentyev Alexey</cp:lastModifiedBy>
  <cp:revision>49</cp:revision>
  <dcterms:created xsi:type="dcterms:W3CDTF">2020-02-26T07:10:00Z</dcterms:created>
  <dcterms:modified xsi:type="dcterms:W3CDTF">2020-05-16T12:11:00Z</dcterms:modified>
</cp:coreProperties>
</file>