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D603A" w14:textId="77777777" w:rsidR="0084123B" w:rsidRPr="0084123B" w:rsidRDefault="0084123B" w:rsidP="0084123B">
      <w:pPr>
        <w:pStyle w:val="ac"/>
        <w:ind w:left="2977"/>
        <w:jc w:val="both"/>
        <w:rPr>
          <w:rFonts w:ascii="Book Antiqua" w:hAnsi="Book Antiqua"/>
          <w:b/>
          <w:bCs/>
        </w:rPr>
      </w:pPr>
      <w:r w:rsidRPr="0084123B">
        <w:rPr>
          <w:rFonts w:ascii="Book Antiqua" w:hAnsi="Book Antiqua"/>
          <w:b/>
          <w:bCs/>
        </w:rPr>
        <w:t>ПРОКУРОРУ МОСКОВСКОЙ ОБЛАСТИ</w:t>
      </w:r>
    </w:p>
    <w:p w14:paraId="03116332" w14:textId="77777777" w:rsidR="0084123B" w:rsidRPr="0084123B" w:rsidRDefault="0084123B" w:rsidP="0084123B">
      <w:pPr>
        <w:pStyle w:val="ac"/>
        <w:ind w:left="2977"/>
        <w:jc w:val="both"/>
        <w:rPr>
          <w:rFonts w:ascii="Book Antiqua" w:hAnsi="Book Antiqua"/>
          <w:b/>
          <w:bCs/>
        </w:rPr>
      </w:pPr>
      <w:r w:rsidRPr="0084123B">
        <w:rPr>
          <w:rFonts w:ascii="Book Antiqua" w:hAnsi="Book Antiqua"/>
          <w:b/>
          <w:bCs/>
        </w:rPr>
        <w:t>Малый Кисельный переулок, д. 5, стр. 1</w:t>
      </w:r>
    </w:p>
    <w:p w14:paraId="4379B35C" w14:textId="4D172BA3" w:rsidR="00024094" w:rsidRDefault="0084123B" w:rsidP="0084123B">
      <w:pPr>
        <w:pStyle w:val="ac"/>
        <w:ind w:left="2977"/>
        <w:jc w:val="both"/>
        <w:rPr>
          <w:rFonts w:ascii="Book Antiqua" w:hAnsi="Book Antiqua"/>
          <w:b/>
          <w:bCs/>
        </w:rPr>
      </w:pPr>
      <w:r w:rsidRPr="0084123B">
        <w:rPr>
          <w:rFonts w:ascii="Book Antiqua" w:hAnsi="Book Antiqua"/>
          <w:b/>
          <w:bCs/>
        </w:rPr>
        <w:t>г. Москва, ГСП-6, 107031</w:t>
      </w:r>
    </w:p>
    <w:p w14:paraId="3CC7BE43" w14:textId="77777777" w:rsidR="0084123B" w:rsidRDefault="0084123B" w:rsidP="0084123B">
      <w:pPr>
        <w:pStyle w:val="ac"/>
        <w:ind w:left="2977"/>
        <w:jc w:val="both"/>
        <w:rPr>
          <w:rFonts w:ascii="Book Antiqua" w:hAnsi="Book Antiqua"/>
        </w:rPr>
      </w:pPr>
    </w:p>
    <w:p w14:paraId="46B0B4C6" w14:textId="77777777" w:rsidR="00024094" w:rsidRDefault="00024094" w:rsidP="00024094">
      <w:pPr>
        <w:pStyle w:val="ac"/>
        <w:ind w:left="2977"/>
        <w:jc w:val="both"/>
        <w:rPr>
          <w:rFonts w:ascii="Book Antiqua" w:hAnsi="Book Antiqua"/>
        </w:rPr>
      </w:pPr>
      <w:r w:rsidRPr="00024094">
        <w:rPr>
          <w:rFonts w:ascii="Book Antiqua" w:hAnsi="Book Antiqua"/>
        </w:rPr>
        <w:t xml:space="preserve">от: Лаговского Дмитрия Владимировича </w:t>
      </w:r>
    </w:p>
    <w:p w14:paraId="0A60C33A" w14:textId="77777777" w:rsidR="00024094" w:rsidRDefault="00024094" w:rsidP="00024094">
      <w:pPr>
        <w:pStyle w:val="ac"/>
        <w:ind w:left="2977"/>
        <w:jc w:val="both"/>
        <w:rPr>
          <w:rFonts w:ascii="Book Antiqua" w:hAnsi="Book Antiqua"/>
        </w:rPr>
      </w:pPr>
      <w:r w:rsidRPr="00024094">
        <w:rPr>
          <w:rFonts w:ascii="Book Antiqua" w:hAnsi="Book Antiqua"/>
        </w:rPr>
        <w:t xml:space="preserve">адрес регистрации: Московская область, </w:t>
      </w:r>
      <w:proofErr w:type="spellStart"/>
      <w:r w:rsidRPr="00024094">
        <w:rPr>
          <w:rFonts w:ascii="Book Antiqua" w:hAnsi="Book Antiqua"/>
        </w:rPr>
        <w:t>Щелковский</w:t>
      </w:r>
      <w:proofErr w:type="spellEnd"/>
      <w:r w:rsidRPr="00024094">
        <w:rPr>
          <w:rFonts w:ascii="Book Antiqua" w:hAnsi="Book Antiqua"/>
        </w:rPr>
        <w:t xml:space="preserve"> городской округ, п. </w:t>
      </w:r>
      <w:proofErr w:type="spellStart"/>
      <w:r w:rsidRPr="00024094">
        <w:rPr>
          <w:rFonts w:ascii="Book Antiqua" w:hAnsi="Book Antiqua"/>
        </w:rPr>
        <w:t>Литвиново</w:t>
      </w:r>
      <w:proofErr w:type="spellEnd"/>
      <w:r w:rsidRPr="00024094">
        <w:rPr>
          <w:rFonts w:ascii="Book Antiqua" w:hAnsi="Book Antiqua"/>
        </w:rPr>
        <w:t xml:space="preserve">, д. 13, кв. 54 </w:t>
      </w:r>
    </w:p>
    <w:p w14:paraId="3078C980" w14:textId="77777777" w:rsidR="00024094" w:rsidRDefault="00024094" w:rsidP="00024094">
      <w:pPr>
        <w:pStyle w:val="ac"/>
        <w:ind w:left="2977"/>
        <w:jc w:val="both"/>
        <w:rPr>
          <w:rFonts w:ascii="Book Antiqua" w:hAnsi="Book Antiqua"/>
        </w:rPr>
      </w:pPr>
      <w:r w:rsidRPr="00024094">
        <w:rPr>
          <w:rFonts w:ascii="Book Antiqua" w:hAnsi="Book Antiqua"/>
        </w:rPr>
        <w:t xml:space="preserve">место фактического проживания: Республика Сербия, г. Белград </w:t>
      </w:r>
    </w:p>
    <w:p w14:paraId="301039C0" w14:textId="6D224D0E" w:rsidR="00024094" w:rsidRDefault="00024094" w:rsidP="00024094">
      <w:pPr>
        <w:pStyle w:val="ac"/>
        <w:ind w:left="2977"/>
        <w:jc w:val="both"/>
        <w:rPr>
          <w:rFonts w:ascii="Book Antiqua" w:hAnsi="Book Antiqua"/>
        </w:rPr>
      </w:pPr>
      <w:r w:rsidRPr="00024094">
        <w:rPr>
          <w:rFonts w:ascii="Book Antiqua" w:hAnsi="Book Antiqua"/>
        </w:rPr>
        <w:t xml:space="preserve">контактный </w:t>
      </w:r>
      <w:proofErr w:type="spellStart"/>
      <w:r w:rsidRPr="00024094">
        <w:rPr>
          <w:rFonts w:ascii="Book Antiqua" w:hAnsi="Book Antiqua"/>
        </w:rPr>
        <w:t>e-mail</w:t>
      </w:r>
      <w:proofErr w:type="spellEnd"/>
      <w:r w:rsidRPr="00024094">
        <w:rPr>
          <w:rFonts w:ascii="Book Antiqua" w:hAnsi="Book Antiqua"/>
        </w:rPr>
        <w:t xml:space="preserve">: </w:t>
      </w:r>
      <w:hyperlink r:id="rId5" w:history="1">
        <w:r w:rsidRPr="009E33BD">
          <w:rPr>
            <w:rStyle w:val="ad"/>
            <w:rFonts w:ascii="Book Antiqua" w:hAnsi="Book Antiqua"/>
          </w:rPr>
          <w:t>1448884@gmail.com</w:t>
        </w:r>
      </w:hyperlink>
    </w:p>
    <w:p w14:paraId="38AB5192" w14:textId="77777777" w:rsidR="00B456ED" w:rsidRPr="00B456ED" w:rsidRDefault="00000000" w:rsidP="00B456ED">
      <w:pPr>
        <w:pStyle w:val="ac"/>
        <w:jc w:val="both"/>
        <w:rPr>
          <w:rFonts w:ascii="Book Antiqua" w:hAnsi="Book Antiqua"/>
        </w:rPr>
      </w:pPr>
      <w:r>
        <w:rPr>
          <w:rFonts w:ascii="Book Antiqua" w:hAnsi="Book Antiqua"/>
        </w:rPr>
        <w:pict w14:anchorId="0CA4F99F">
          <v:rect id="_x0000_i1025" style="width:0;height:1.5pt" o:hralign="center" o:hrstd="t" o:hr="t" fillcolor="#a0a0a0" stroked="f"/>
        </w:pict>
      </w:r>
    </w:p>
    <w:p w14:paraId="6A527BED" w14:textId="77777777" w:rsidR="00D263BE" w:rsidRPr="00D263BE" w:rsidRDefault="00D263BE" w:rsidP="00D263BE">
      <w:pPr>
        <w:pStyle w:val="ac"/>
        <w:jc w:val="center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ЖАЛОБА НА ДОЛЖНОСТНЫЕ НАРУШЕНИЯ</w:t>
      </w:r>
    </w:p>
    <w:p w14:paraId="79691B9F" w14:textId="77777777" w:rsidR="00D263BE" w:rsidRPr="00D263BE" w:rsidRDefault="00D263BE" w:rsidP="00D263BE">
      <w:pPr>
        <w:pStyle w:val="ac"/>
        <w:jc w:val="center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заместителя начальника управления по надзору за уголовно-процессуальной и оперативно-розыскной деятельностью прокуратуры Московской области А.А. МИТРОХИНОЙ</w:t>
      </w:r>
    </w:p>
    <w:p w14:paraId="50558B83" w14:textId="7088F074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 xml:space="preserve">Обращаюсь к Вам с жалобой на систематические должностные нарушения заместителя начальника управления по надзору за уголовно-процессуальной и оперативно-розыскной деятельностью прокуратуры Московской области </w:t>
      </w:r>
      <w:r w:rsidRPr="00D263BE">
        <w:rPr>
          <w:rFonts w:ascii="Book Antiqua" w:hAnsi="Book Antiqua"/>
          <w:b/>
          <w:bCs/>
        </w:rPr>
        <w:t>Митрохиной Анны Александровны</w:t>
      </w:r>
      <w:r w:rsidRPr="00D263BE">
        <w:rPr>
          <w:rFonts w:ascii="Book Antiqua" w:hAnsi="Book Antiqua"/>
        </w:rPr>
        <w:t>, которые требуют проведения служебной проверки и принятия соответствующих мер дисциплинарного воздействия.</w:t>
      </w:r>
      <w:r>
        <w:rPr>
          <w:rFonts w:ascii="Book Antiqua" w:hAnsi="Book Antiqua"/>
        </w:rPr>
        <w:t xml:space="preserve"> Обращаюсь в УСБ в связи с тем, что Прокурор Московской области не реагирует на мои обращения. Так, с 14.08. никакого ответа на </w:t>
      </w:r>
      <w:proofErr w:type="spellStart"/>
      <w:r>
        <w:rPr>
          <w:rFonts w:ascii="Book Antiqua" w:hAnsi="Book Antiqua"/>
        </w:rPr>
        <w:t>мое</w:t>
      </w:r>
      <w:proofErr w:type="spellEnd"/>
      <w:r>
        <w:rPr>
          <w:rFonts w:ascii="Book Antiqua" w:hAnsi="Book Antiqua"/>
        </w:rPr>
        <w:t xml:space="preserve"> заявление я не получил.</w:t>
      </w:r>
    </w:p>
    <w:p w14:paraId="7CD5F807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pict w14:anchorId="17921837">
          <v:rect id="_x0000_i1094" style="width:0;height:1.5pt" o:hralign="center" o:hrstd="t" o:hr="t" fillcolor="#a0a0a0" stroked="f"/>
        </w:pict>
      </w:r>
    </w:p>
    <w:p w14:paraId="379923C6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I. ДОЛЖНОСТНЫЕ НАРУШЕНИЯ А.А. МИТРОХИНОЙ</w:t>
      </w:r>
    </w:p>
    <w:p w14:paraId="08FE26E5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1. Систематическое неисполнение должностных обязанностей</w:t>
      </w:r>
    </w:p>
    <w:p w14:paraId="1926C901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Нарушение ст. 21 Федерального закона "О прокуратуре РФ":</w:t>
      </w:r>
    </w:p>
    <w:p w14:paraId="7FF9EC79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 xml:space="preserve">А.А. Митрохина </w:t>
      </w:r>
      <w:r w:rsidRPr="00D263BE">
        <w:rPr>
          <w:rFonts w:ascii="Book Antiqua" w:hAnsi="Book Antiqua"/>
          <w:b/>
          <w:bCs/>
        </w:rPr>
        <w:t>системно не исполняет</w:t>
      </w:r>
      <w:r w:rsidRPr="00D263BE">
        <w:rPr>
          <w:rFonts w:ascii="Book Antiqua" w:hAnsi="Book Antiqua"/>
        </w:rPr>
        <w:t xml:space="preserve"> обязанности по рассмотрению и проверке обращений граждан о нарушениях законов.</w:t>
      </w:r>
    </w:p>
    <w:p w14:paraId="31F1D83E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Конкретные факты:</w:t>
      </w:r>
    </w:p>
    <w:p w14:paraId="260186C9" w14:textId="5CA6CB9F" w:rsidR="00D263BE" w:rsidRPr="00D263BE" w:rsidRDefault="00D263BE" w:rsidP="00D263BE">
      <w:pPr>
        <w:pStyle w:val="ac"/>
        <w:numPr>
          <w:ilvl w:val="0"/>
          <w:numId w:val="21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В прокуратуру Московской области</w:t>
      </w:r>
      <w:r w:rsidRPr="00D263BE">
        <w:rPr>
          <w:rFonts w:ascii="Book Antiqua" w:hAnsi="Book Antiqua"/>
        </w:rPr>
        <w:t xml:space="preserve"> направлено </w:t>
      </w:r>
      <w:r w:rsidRPr="00D263BE">
        <w:rPr>
          <w:rFonts w:ascii="Book Antiqua" w:hAnsi="Book Antiqua"/>
          <w:b/>
          <w:bCs/>
        </w:rPr>
        <w:t>8 (восемь) обращений</w:t>
      </w:r>
    </w:p>
    <w:p w14:paraId="239C92B4" w14:textId="77777777" w:rsidR="00D263BE" w:rsidRPr="00D263BE" w:rsidRDefault="00D263BE" w:rsidP="00D263BE">
      <w:pPr>
        <w:pStyle w:val="ac"/>
        <w:numPr>
          <w:ilvl w:val="0"/>
          <w:numId w:val="211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НИ ОДИН довод</w:t>
      </w:r>
      <w:r w:rsidRPr="00D263BE">
        <w:rPr>
          <w:rFonts w:ascii="Book Antiqua" w:hAnsi="Book Antiqua"/>
        </w:rPr>
        <w:t xml:space="preserve"> не рассмотрен по существу</w:t>
      </w:r>
    </w:p>
    <w:p w14:paraId="48B4DA62" w14:textId="77777777" w:rsidR="00D263BE" w:rsidRPr="00D263BE" w:rsidRDefault="00D263BE" w:rsidP="00D263BE">
      <w:pPr>
        <w:pStyle w:val="ac"/>
        <w:numPr>
          <w:ilvl w:val="0"/>
          <w:numId w:val="211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НИ ОДНОГО</w:t>
      </w:r>
      <w:r w:rsidRPr="00D263BE">
        <w:rPr>
          <w:rFonts w:ascii="Book Antiqua" w:hAnsi="Book Antiqua"/>
        </w:rPr>
        <w:t xml:space="preserve"> конкретного нарушения не проверено</w:t>
      </w:r>
    </w:p>
    <w:p w14:paraId="5D2AB705" w14:textId="77777777" w:rsidR="00D263BE" w:rsidRPr="00D263BE" w:rsidRDefault="00D263BE" w:rsidP="00D263BE">
      <w:pPr>
        <w:pStyle w:val="ac"/>
        <w:numPr>
          <w:ilvl w:val="0"/>
          <w:numId w:val="211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НИ ОДНОЙ</w:t>
      </w:r>
      <w:r w:rsidRPr="00D263BE">
        <w:rPr>
          <w:rFonts w:ascii="Book Antiqua" w:hAnsi="Book Antiqua"/>
        </w:rPr>
        <w:t xml:space="preserve"> меры по устранению нарушений не принято</w:t>
      </w:r>
    </w:p>
    <w:p w14:paraId="4ABC175A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Номера обращений:</w:t>
      </w:r>
    </w:p>
    <w:p w14:paraId="2CD8BE0D" w14:textId="77777777" w:rsidR="00D263BE" w:rsidRPr="00D263BE" w:rsidRDefault="00D263BE" w:rsidP="00D263BE">
      <w:pPr>
        <w:pStyle w:val="ac"/>
        <w:numPr>
          <w:ilvl w:val="0"/>
          <w:numId w:val="212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ОГР-376736-25</w:t>
      </w:r>
    </w:p>
    <w:p w14:paraId="11FFB0D9" w14:textId="77777777" w:rsidR="00D263BE" w:rsidRPr="00D263BE" w:rsidRDefault="00D263BE" w:rsidP="00D263BE">
      <w:pPr>
        <w:pStyle w:val="ac"/>
        <w:numPr>
          <w:ilvl w:val="0"/>
          <w:numId w:val="212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ОГР-350608-25</w:t>
      </w:r>
    </w:p>
    <w:p w14:paraId="19302A2F" w14:textId="77777777" w:rsidR="00D263BE" w:rsidRPr="00D263BE" w:rsidRDefault="00D263BE" w:rsidP="00D263BE">
      <w:pPr>
        <w:pStyle w:val="ac"/>
        <w:numPr>
          <w:ilvl w:val="0"/>
          <w:numId w:val="212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ОГР-365145-25</w:t>
      </w:r>
    </w:p>
    <w:p w14:paraId="67CF0D23" w14:textId="77777777" w:rsidR="00D263BE" w:rsidRPr="00D263BE" w:rsidRDefault="00D263BE" w:rsidP="00D263BE">
      <w:pPr>
        <w:pStyle w:val="ac"/>
        <w:numPr>
          <w:ilvl w:val="0"/>
          <w:numId w:val="212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ОГР-373217-25</w:t>
      </w:r>
    </w:p>
    <w:p w14:paraId="0D37DD2C" w14:textId="77777777" w:rsidR="00D263BE" w:rsidRPr="00D263BE" w:rsidRDefault="00D263BE" w:rsidP="00D263BE">
      <w:pPr>
        <w:pStyle w:val="ac"/>
        <w:numPr>
          <w:ilvl w:val="0"/>
          <w:numId w:val="212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ОГР-382700-25</w:t>
      </w:r>
    </w:p>
    <w:p w14:paraId="332C9237" w14:textId="77777777" w:rsidR="00D263BE" w:rsidRPr="00D263BE" w:rsidRDefault="00D263BE" w:rsidP="00D263BE">
      <w:pPr>
        <w:pStyle w:val="ac"/>
        <w:numPr>
          <w:ilvl w:val="0"/>
          <w:numId w:val="212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ОГР-241569-25</w:t>
      </w:r>
    </w:p>
    <w:p w14:paraId="4FF2086B" w14:textId="77777777" w:rsidR="00D263BE" w:rsidRPr="00D263BE" w:rsidRDefault="00D263BE" w:rsidP="00D263BE">
      <w:pPr>
        <w:pStyle w:val="ac"/>
        <w:numPr>
          <w:ilvl w:val="0"/>
          <w:numId w:val="212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ВО-26970</w:t>
      </w:r>
    </w:p>
    <w:p w14:paraId="1339D2CE" w14:textId="77777777" w:rsidR="00D263BE" w:rsidRPr="00D263BE" w:rsidRDefault="00D263BE" w:rsidP="00D263BE">
      <w:pPr>
        <w:pStyle w:val="ac"/>
        <w:numPr>
          <w:ilvl w:val="0"/>
          <w:numId w:val="212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ВО-29674-25</w:t>
      </w:r>
    </w:p>
    <w:p w14:paraId="2C58EBD3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Все ответы содержат идентичные штампованные формулировки</w:t>
      </w:r>
      <w:r w:rsidRPr="00D263BE">
        <w:rPr>
          <w:rFonts w:ascii="Book Antiqua" w:hAnsi="Book Antiqua"/>
        </w:rPr>
        <w:t xml:space="preserve"> без анализа заявленных фактов, что свидетельствует о </w:t>
      </w:r>
      <w:r w:rsidRPr="00D263BE">
        <w:rPr>
          <w:rFonts w:ascii="Book Antiqua" w:hAnsi="Book Antiqua"/>
          <w:b/>
          <w:bCs/>
        </w:rPr>
        <w:t>формальном подходе</w:t>
      </w:r>
      <w:r w:rsidRPr="00D263BE">
        <w:rPr>
          <w:rFonts w:ascii="Book Antiqua" w:hAnsi="Book Antiqua"/>
        </w:rPr>
        <w:t xml:space="preserve"> к исполнению должностных обязанностей.</w:t>
      </w:r>
    </w:p>
    <w:p w14:paraId="6A5BBFF6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2. Нарушение требований всесторонности и объективности</w:t>
      </w:r>
    </w:p>
    <w:p w14:paraId="5CE0370D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Нарушение ст. 27 Федерального закона "О прокуратуре РФ":</w:t>
      </w:r>
    </w:p>
    <w:p w14:paraId="20ACE323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Прокурор обязан "всесторонне, полно и объективно исследовать обстоятельства дела".</w:t>
      </w:r>
    </w:p>
    <w:p w14:paraId="23928165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lastRenderedPageBreak/>
        <w:t>А.А. Митрохина данное требование ГРУБО НАРУШАЕТ:</w:t>
      </w:r>
    </w:p>
    <w:p w14:paraId="467AC4B3" w14:textId="77777777" w:rsidR="00D263BE" w:rsidRPr="00D263BE" w:rsidRDefault="00D263BE" w:rsidP="00D263BE">
      <w:pPr>
        <w:pStyle w:val="ac"/>
        <w:numPr>
          <w:ilvl w:val="0"/>
          <w:numId w:val="213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Никакого исследования</w:t>
      </w:r>
      <w:r w:rsidRPr="00D263BE">
        <w:rPr>
          <w:rFonts w:ascii="Book Antiqua" w:hAnsi="Book Antiqua"/>
        </w:rPr>
        <w:t xml:space="preserve"> обстоятельств не проводилось</w:t>
      </w:r>
    </w:p>
    <w:p w14:paraId="6ED8EC07" w14:textId="77777777" w:rsidR="00D263BE" w:rsidRPr="00D263BE" w:rsidRDefault="00D263BE" w:rsidP="00D263BE">
      <w:pPr>
        <w:pStyle w:val="ac"/>
        <w:numPr>
          <w:ilvl w:val="0"/>
          <w:numId w:val="213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Отсутствует анализ</w:t>
      </w:r>
      <w:r w:rsidRPr="00D263BE">
        <w:rPr>
          <w:rFonts w:ascii="Book Antiqua" w:hAnsi="Book Antiqua"/>
        </w:rPr>
        <w:t xml:space="preserve"> представленных документов</w:t>
      </w:r>
    </w:p>
    <w:p w14:paraId="12E3C30E" w14:textId="77777777" w:rsidR="00D263BE" w:rsidRPr="00D263BE" w:rsidRDefault="00D263BE" w:rsidP="00D263BE">
      <w:pPr>
        <w:pStyle w:val="ac"/>
        <w:numPr>
          <w:ilvl w:val="0"/>
          <w:numId w:val="213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Игнорируются</w:t>
      </w:r>
      <w:r w:rsidRPr="00D263BE">
        <w:rPr>
          <w:rFonts w:ascii="Book Antiqua" w:hAnsi="Book Antiqua"/>
        </w:rPr>
        <w:t xml:space="preserve"> конкретные факты нарушений</w:t>
      </w:r>
    </w:p>
    <w:p w14:paraId="46BEA2F6" w14:textId="77777777" w:rsidR="00D263BE" w:rsidRPr="00D263BE" w:rsidRDefault="00D263BE" w:rsidP="00D263BE">
      <w:pPr>
        <w:pStyle w:val="ac"/>
        <w:numPr>
          <w:ilvl w:val="0"/>
          <w:numId w:val="213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Копипаст</w:t>
      </w:r>
      <w:r w:rsidRPr="00D263BE">
        <w:rPr>
          <w:rFonts w:ascii="Book Antiqua" w:hAnsi="Book Antiqua"/>
        </w:rPr>
        <w:t xml:space="preserve"> в ответах без рассмотрения существа вопросов</w:t>
      </w:r>
    </w:p>
    <w:p w14:paraId="1A7E9E06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3. Покрывательство незаконных действий следственных органов</w:t>
      </w:r>
    </w:p>
    <w:p w14:paraId="0680F9D1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 xml:space="preserve">А.А. Митрохина </w:t>
      </w:r>
      <w:r w:rsidRPr="00D263BE">
        <w:rPr>
          <w:rFonts w:ascii="Book Antiqua" w:hAnsi="Book Antiqua"/>
          <w:b/>
          <w:bCs/>
        </w:rPr>
        <w:t>покрывает следующие документально установленные нарушения:</w:t>
      </w:r>
    </w:p>
    <w:p w14:paraId="1CFC6BCB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А) Нарушения права на защиту (ст. 16 УПК РФ):</w:t>
      </w:r>
    </w:p>
    <w:p w14:paraId="1AC00C50" w14:textId="77777777" w:rsidR="00D263BE" w:rsidRPr="00D263BE" w:rsidRDefault="00D263BE" w:rsidP="00D263BE">
      <w:pPr>
        <w:pStyle w:val="ac"/>
        <w:numPr>
          <w:ilvl w:val="0"/>
          <w:numId w:val="214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Все процессуальные действия совершены без участия обвиняемого</w:t>
      </w:r>
    </w:p>
    <w:p w14:paraId="54A50A11" w14:textId="77777777" w:rsidR="00D263BE" w:rsidRPr="00D263BE" w:rsidRDefault="00D263BE" w:rsidP="00D263BE">
      <w:pPr>
        <w:pStyle w:val="ac"/>
        <w:numPr>
          <w:ilvl w:val="0"/>
          <w:numId w:val="214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Защитник не имел возможности участвовать в деле</w:t>
      </w:r>
    </w:p>
    <w:p w14:paraId="5A800012" w14:textId="77777777" w:rsidR="00D263BE" w:rsidRPr="00D263BE" w:rsidRDefault="00D263BE" w:rsidP="00D263BE">
      <w:pPr>
        <w:pStyle w:val="ac"/>
        <w:numPr>
          <w:ilvl w:val="0"/>
          <w:numId w:val="214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РЕАКЦИЯ МИТРОХИНОЙ:</w:t>
      </w:r>
      <w:r w:rsidRPr="00D263BE">
        <w:rPr>
          <w:rFonts w:ascii="Book Antiqua" w:hAnsi="Book Antiqua"/>
        </w:rPr>
        <w:t xml:space="preserve"> игнорирование</w:t>
      </w:r>
    </w:p>
    <w:p w14:paraId="7B8FA0D5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Б) Заочное избрание меры пресечения (ст. 108 УПК РФ):</w:t>
      </w:r>
    </w:p>
    <w:p w14:paraId="5019F39A" w14:textId="77777777" w:rsidR="00D263BE" w:rsidRPr="00D263BE" w:rsidRDefault="00D263BE" w:rsidP="00D263BE">
      <w:pPr>
        <w:pStyle w:val="ac"/>
        <w:numPr>
          <w:ilvl w:val="0"/>
          <w:numId w:val="215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Мера пресечения избрана без участия обвиняемого и защитника</w:t>
      </w:r>
    </w:p>
    <w:p w14:paraId="0EA34E43" w14:textId="77777777" w:rsidR="00D263BE" w:rsidRPr="00D263BE" w:rsidRDefault="00D263BE" w:rsidP="00D263BE">
      <w:pPr>
        <w:pStyle w:val="ac"/>
        <w:numPr>
          <w:ilvl w:val="0"/>
          <w:numId w:val="215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Решение основано на ложных данных о "скрытии от следствия"</w:t>
      </w:r>
    </w:p>
    <w:p w14:paraId="29FE28B9" w14:textId="77777777" w:rsidR="00D263BE" w:rsidRPr="00D263BE" w:rsidRDefault="00D263BE" w:rsidP="00D263BE">
      <w:pPr>
        <w:pStyle w:val="ac"/>
        <w:numPr>
          <w:ilvl w:val="0"/>
          <w:numId w:val="215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РЕАКЦИЯ МИТРОХИНОЙ:</w:t>
      </w:r>
      <w:r w:rsidRPr="00D263BE">
        <w:rPr>
          <w:rFonts w:ascii="Book Antiqua" w:hAnsi="Book Antiqua"/>
        </w:rPr>
        <w:t xml:space="preserve"> признание законным без проверки</w:t>
      </w:r>
    </w:p>
    <w:p w14:paraId="166D0685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В) Незаконное приостановление расследования (ст. 208 УПК РФ):</w:t>
      </w:r>
    </w:p>
    <w:p w14:paraId="6F9FD077" w14:textId="77777777" w:rsidR="00D263BE" w:rsidRPr="00D263BE" w:rsidRDefault="00D263BE" w:rsidP="00D263BE">
      <w:pPr>
        <w:pStyle w:val="ac"/>
        <w:numPr>
          <w:ilvl w:val="0"/>
          <w:numId w:val="216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Дело приостановлено при известном местонахождении обвиняемого</w:t>
      </w:r>
    </w:p>
    <w:p w14:paraId="610D4F41" w14:textId="77777777" w:rsidR="00D263BE" w:rsidRPr="00D263BE" w:rsidRDefault="00D263BE" w:rsidP="00D263BE">
      <w:pPr>
        <w:pStyle w:val="ac"/>
        <w:numPr>
          <w:ilvl w:val="0"/>
          <w:numId w:val="216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Не использованы процедуры международного сотрудничества</w:t>
      </w:r>
    </w:p>
    <w:p w14:paraId="56A64B5A" w14:textId="77777777" w:rsidR="00D263BE" w:rsidRPr="00D263BE" w:rsidRDefault="00D263BE" w:rsidP="00D263BE">
      <w:pPr>
        <w:pStyle w:val="ac"/>
        <w:numPr>
          <w:ilvl w:val="0"/>
          <w:numId w:val="216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РЕАКЦИЯ МИТРОХИНОЙ:</w:t>
      </w:r>
      <w:r w:rsidRPr="00D263BE">
        <w:rPr>
          <w:rFonts w:ascii="Book Antiqua" w:hAnsi="Book Antiqua"/>
        </w:rPr>
        <w:t xml:space="preserve"> отказ от проверки оснований</w:t>
      </w:r>
    </w:p>
    <w:p w14:paraId="44A59443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 xml:space="preserve">Г) Нарушение </w:t>
      </w:r>
      <w:proofErr w:type="spellStart"/>
      <w:r w:rsidRPr="00D263BE">
        <w:rPr>
          <w:rFonts w:ascii="Book Antiqua" w:hAnsi="Book Antiqua"/>
          <w:b/>
          <w:bCs/>
        </w:rPr>
        <w:t>преюдиции</w:t>
      </w:r>
      <w:proofErr w:type="spellEnd"/>
      <w:r w:rsidRPr="00D263BE">
        <w:rPr>
          <w:rFonts w:ascii="Book Antiqua" w:hAnsi="Book Antiqua"/>
          <w:b/>
          <w:bCs/>
        </w:rPr>
        <w:t xml:space="preserve"> (ст. 90 УПК РФ):</w:t>
      </w:r>
    </w:p>
    <w:p w14:paraId="1F359CA4" w14:textId="77777777" w:rsidR="00D263BE" w:rsidRPr="00D263BE" w:rsidRDefault="00D263BE" w:rsidP="00D263BE">
      <w:pPr>
        <w:pStyle w:val="ac"/>
        <w:numPr>
          <w:ilvl w:val="0"/>
          <w:numId w:val="217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Игнорируются вступившие в силу решения арбитражных судов</w:t>
      </w:r>
    </w:p>
    <w:p w14:paraId="66C7124C" w14:textId="77777777" w:rsidR="00D263BE" w:rsidRPr="00D263BE" w:rsidRDefault="00D263BE" w:rsidP="00D263BE">
      <w:pPr>
        <w:pStyle w:val="ac"/>
        <w:numPr>
          <w:ilvl w:val="0"/>
          <w:numId w:val="217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Не признаются установленные судами обстоятельства</w:t>
      </w:r>
    </w:p>
    <w:p w14:paraId="7E15DBD3" w14:textId="77777777" w:rsidR="00D263BE" w:rsidRPr="00D263BE" w:rsidRDefault="00D263BE" w:rsidP="00D263BE">
      <w:pPr>
        <w:pStyle w:val="ac"/>
        <w:numPr>
          <w:ilvl w:val="0"/>
          <w:numId w:val="217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РЕАКЦИЯ МИТРОХИНОЙ:</w:t>
      </w:r>
      <w:r w:rsidRPr="00D263BE">
        <w:rPr>
          <w:rFonts w:ascii="Book Antiqua" w:hAnsi="Book Antiqua"/>
        </w:rPr>
        <w:t xml:space="preserve"> отказ от правовой оценки</w:t>
      </w:r>
    </w:p>
    <w:p w14:paraId="279F3546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Д) Фальсификация оснований розыска:</w:t>
      </w:r>
    </w:p>
    <w:p w14:paraId="21CB8F94" w14:textId="77777777" w:rsidR="00D263BE" w:rsidRPr="00D263BE" w:rsidRDefault="00D263BE" w:rsidP="00D263BE">
      <w:pPr>
        <w:pStyle w:val="ac"/>
        <w:numPr>
          <w:ilvl w:val="0"/>
          <w:numId w:val="218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Розыск объявлен при известном местонахождении</w:t>
      </w:r>
    </w:p>
    <w:p w14:paraId="194FEFBE" w14:textId="77777777" w:rsidR="00D263BE" w:rsidRPr="00D263BE" w:rsidRDefault="00D263BE" w:rsidP="00D263BE">
      <w:pPr>
        <w:pStyle w:val="ac"/>
        <w:numPr>
          <w:ilvl w:val="0"/>
          <w:numId w:val="218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Контактные данные не изменялись с 2017 года</w:t>
      </w:r>
    </w:p>
    <w:p w14:paraId="2AAD10BC" w14:textId="77777777" w:rsidR="00D263BE" w:rsidRPr="00D263BE" w:rsidRDefault="00D263BE" w:rsidP="00D263BE">
      <w:pPr>
        <w:pStyle w:val="ac"/>
        <w:numPr>
          <w:ilvl w:val="0"/>
          <w:numId w:val="218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РЕАКЦИЯ МИТРОХИНОЙ:</w:t>
      </w:r>
      <w:r w:rsidRPr="00D263BE">
        <w:rPr>
          <w:rFonts w:ascii="Book Antiqua" w:hAnsi="Book Antiqua"/>
        </w:rPr>
        <w:t xml:space="preserve"> отказ от проверки достоверности</w:t>
      </w:r>
    </w:p>
    <w:p w14:paraId="4C67C56D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4. Дискредитация прокурорского надзора</w:t>
      </w:r>
    </w:p>
    <w:p w14:paraId="440DCB3A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 xml:space="preserve">Действия А.А. Митрохиной </w:t>
      </w:r>
      <w:r w:rsidRPr="00D263BE">
        <w:rPr>
          <w:rFonts w:ascii="Book Antiqua" w:hAnsi="Book Antiqua"/>
          <w:b/>
          <w:bCs/>
        </w:rPr>
        <w:t>подрывают авторитет органов прокуратуры</w:t>
      </w:r>
      <w:r w:rsidRPr="00D263BE">
        <w:rPr>
          <w:rFonts w:ascii="Book Antiqua" w:hAnsi="Book Antiqua"/>
        </w:rPr>
        <w:t>:</w:t>
      </w:r>
    </w:p>
    <w:p w14:paraId="603A47BC" w14:textId="77777777" w:rsidR="00D263BE" w:rsidRPr="00D263BE" w:rsidRDefault="00D263BE" w:rsidP="00D263BE">
      <w:pPr>
        <w:pStyle w:val="ac"/>
        <w:numPr>
          <w:ilvl w:val="0"/>
          <w:numId w:val="219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Превращают прокурорский надзор в фикцию</w:t>
      </w:r>
    </w:p>
    <w:p w14:paraId="36DEE511" w14:textId="77777777" w:rsidR="00D263BE" w:rsidRPr="00D263BE" w:rsidRDefault="00D263BE" w:rsidP="00D263BE">
      <w:pPr>
        <w:pStyle w:val="ac"/>
        <w:numPr>
          <w:ilvl w:val="0"/>
          <w:numId w:val="219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Создают у граждан впечатление о безнаказанности должностных лиц</w:t>
      </w:r>
    </w:p>
    <w:p w14:paraId="20069AFD" w14:textId="77777777" w:rsidR="00D263BE" w:rsidRPr="00D263BE" w:rsidRDefault="00D263BE" w:rsidP="00D263BE">
      <w:pPr>
        <w:pStyle w:val="ac"/>
        <w:numPr>
          <w:ilvl w:val="0"/>
          <w:numId w:val="219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Формируют негативное отношение к институту прокуратуры</w:t>
      </w:r>
    </w:p>
    <w:p w14:paraId="38749F45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pict w14:anchorId="5AB7C434">
          <v:rect id="_x0000_i1095" style="width:0;height:1.5pt" o:hralign="center" o:hrstd="t" o:hr="t" fillcolor="#a0a0a0" stroked="f"/>
        </w:pict>
      </w:r>
    </w:p>
    <w:p w14:paraId="6D0EFF38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II. КОНКРЕТНЫЕ ДОКАЗАТЕЛЬСТВА НАРУШЕНИЙ</w:t>
      </w:r>
    </w:p>
    <w:p w14:paraId="7361E96C" w14:textId="77777777" w:rsidR="00D263BE" w:rsidRPr="00D263BE" w:rsidRDefault="00D263BE" w:rsidP="00D263BE">
      <w:pPr>
        <w:pStyle w:val="ac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Анализ ответов А.А. Митрохиной показывает:</w:t>
      </w:r>
    </w:p>
    <w:p w14:paraId="0E44CB99" w14:textId="77777777" w:rsidR="00D263BE" w:rsidRPr="00D263BE" w:rsidRDefault="00D263BE" w:rsidP="00D263BE">
      <w:pPr>
        <w:pStyle w:val="ac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1. Полное игнорирование заявленных нарушений:</w:t>
      </w:r>
    </w:p>
    <w:p w14:paraId="00436DB3" w14:textId="77777777" w:rsidR="00D263BE" w:rsidRPr="00D263BE" w:rsidRDefault="00D263BE" w:rsidP="00D263BE">
      <w:pPr>
        <w:pStyle w:val="ac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ЗАЯВЛЕНО:</w:t>
      </w:r>
      <w:r w:rsidRPr="00D263BE">
        <w:rPr>
          <w:rFonts w:ascii="Book Antiqua" w:hAnsi="Book Antiqua"/>
        </w:rPr>
        <w:t xml:space="preserve"> Фальсификация оснований для розыска</w:t>
      </w:r>
      <w:r w:rsidRPr="00D263BE">
        <w:rPr>
          <w:rFonts w:ascii="Book Antiqua" w:hAnsi="Book Antiqua"/>
        </w:rPr>
        <w:br/>
      </w:r>
      <w:r w:rsidRPr="00D263BE">
        <w:rPr>
          <w:rFonts w:ascii="Book Antiqua" w:hAnsi="Book Antiqua"/>
          <w:b/>
          <w:bCs/>
        </w:rPr>
        <w:t>ОТВЕТ МИТРОХИНОЙ:</w:t>
      </w:r>
      <w:r w:rsidRPr="00D263BE">
        <w:rPr>
          <w:rFonts w:ascii="Book Antiqua" w:hAnsi="Book Antiqua"/>
        </w:rPr>
        <w:t xml:space="preserve"> Игнорирование</w:t>
      </w:r>
    </w:p>
    <w:p w14:paraId="35D41996" w14:textId="77777777" w:rsidR="00D263BE" w:rsidRPr="00D263BE" w:rsidRDefault="00D263BE" w:rsidP="00D263BE">
      <w:pPr>
        <w:pStyle w:val="ac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ЗАЯВЛЕНО:</w:t>
      </w:r>
      <w:r w:rsidRPr="00D263BE">
        <w:rPr>
          <w:rFonts w:ascii="Book Antiqua" w:hAnsi="Book Antiqua"/>
        </w:rPr>
        <w:t xml:space="preserve"> Нарушение права на защиту</w:t>
      </w:r>
      <w:r w:rsidRPr="00D263BE">
        <w:rPr>
          <w:rFonts w:ascii="Book Antiqua" w:hAnsi="Book Antiqua"/>
        </w:rPr>
        <w:br/>
      </w:r>
      <w:r w:rsidRPr="00D263BE">
        <w:rPr>
          <w:rFonts w:ascii="Book Antiqua" w:hAnsi="Book Antiqua"/>
          <w:b/>
          <w:bCs/>
        </w:rPr>
        <w:t>ОТВЕТ МИТРОХИНОЙ:</w:t>
      </w:r>
      <w:r w:rsidRPr="00D263BE">
        <w:rPr>
          <w:rFonts w:ascii="Book Antiqua" w:hAnsi="Book Antiqua"/>
        </w:rPr>
        <w:t xml:space="preserve"> Игнорирование</w:t>
      </w:r>
    </w:p>
    <w:p w14:paraId="24E653C1" w14:textId="77777777" w:rsidR="00D263BE" w:rsidRPr="00D263BE" w:rsidRDefault="00D263BE" w:rsidP="00D263BE">
      <w:pPr>
        <w:pStyle w:val="ac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ЗАЯВЛЕНО:</w:t>
      </w:r>
      <w:r w:rsidRPr="00D263BE">
        <w:rPr>
          <w:rFonts w:ascii="Book Antiqua" w:hAnsi="Book Antiqua"/>
        </w:rPr>
        <w:t xml:space="preserve"> Незаконность заочного ареста</w:t>
      </w:r>
      <w:r w:rsidRPr="00D263BE">
        <w:rPr>
          <w:rFonts w:ascii="Book Antiqua" w:hAnsi="Book Antiqua"/>
        </w:rPr>
        <w:br/>
      </w:r>
      <w:r w:rsidRPr="00D263BE">
        <w:rPr>
          <w:rFonts w:ascii="Book Antiqua" w:hAnsi="Book Antiqua"/>
          <w:b/>
          <w:bCs/>
        </w:rPr>
        <w:t>ОТВЕТ МИТРОХИНОЙ:</w:t>
      </w:r>
      <w:r w:rsidRPr="00D263BE">
        <w:rPr>
          <w:rFonts w:ascii="Book Antiqua" w:hAnsi="Book Antiqua"/>
        </w:rPr>
        <w:t xml:space="preserve"> Игнорирование</w:t>
      </w:r>
    </w:p>
    <w:p w14:paraId="3327E72F" w14:textId="77777777" w:rsidR="00D263BE" w:rsidRPr="00D263BE" w:rsidRDefault="00D263BE" w:rsidP="00D263BE">
      <w:pPr>
        <w:pStyle w:val="ac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ЗАЯВЛЕНО:</w:t>
      </w:r>
      <w:r w:rsidRPr="00D263BE">
        <w:rPr>
          <w:rFonts w:ascii="Book Antiqua" w:hAnsi="Book Antiqua"/>
        </w:rPr>
        <w:t xml:space="preserve"> Нарушение ст. 453 УПК РФ</w:t>
      </w:r>
      <w:r w:rsidRPr="00D263BE">
        <w:rPr>
          <w:rFonts w:ascii="Book Antiqua" w:hAnsi="Book Antiqua"/>
        </w:rPr>
        <w:br/>
      </w:r>
      <w:r w:rsidRPr="00D263BE">
        <w:rPr>
          <w:rFonts w:ascii="Book Antiqua" w:hAnsi="Book Antiqua"/>
          <w:b/>
          <w:bCs/>
        </w:rPr>
        <w:t>ОТВЕТ МИТРОХИНОЙ:</w:t>
      </w:r>
      <w:r w:rsidRPr="00D263BE">
        <w:rPr>
          <w:rFonts w:ascii="Book Antiqua" w:hAnsi="Book Antiqua"/>
        </w:rPr>
        <w:t xml:space="preserve"> Игнорирование</w:t>
      </w:r>
    </w:p>
    <w:p w14:paraId="1CDCC846" w14:textId="77777777" w:rsidR="00D263BE" w:rsidRPr="00D263BE" w:rsidRDefault="00D263BE" w:rsidP="00D263BE">
      <w:pPr>
        <w:pStyle w:val="ac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ЗАЯВЛЕНО:</w:t>
      </w:r>
      <w:r w:rsidRPr="00D263BE">
        <w:rPr>
          <w:rFonts w:ascii="Book Antiqua" w:hAnsi="Book Antiqua"/>
        </w:rPr>
        <w:t xml:space="preserve"> Преюдициальное значение решений арбитражных судов</w:t>
      </w:r>
      <w:r w:rsidRPr="00D263BE">
        <w:rPr>
          <w:rFonts w:ascii="Book Antiqua" w:hAnsi="Book Antiqua"/>
        </w:rPr>
        <w:br/>
      </w:r>
      <w:r w:rsidRPr="00D263BE">
        <w:rPr>
          <w:rFonts w:ascii="Book Antiqua" w:hAnsi="Book Antiqua"/>
          <w:b/>
          <w:bCs/>
        </w:rPr>
        <w:t>ОТВЕТ МИТРОХИНОЙ:</w:t>
      </w:r>
      <w:r w:rsidRPr="00D263BE">
        <w:rPr>
          <w:rFonts w:ascii="Book Antiqua" w:hAnsi="Book Antiqua"/>
        </w:rPr>
        <w:t xml:space="preserve"> Игнорирование</w:t>
      </w:r>
    </w:p>
    <w:p w14:paraId="5CFBE2DF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2. Ложные утверждения в ответах:</w:t>
      </w:r>
    </w:p>
    <w:p w14:paraId="463B5CC1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lastRenderedPageBreak/>
        <w:t>УТВЕРЖДЕНИЕ МИТРОХИНОЙ:</w:t>
      </w:r>
      <w:r w:rsidRPr="00D263BE">
        <w:rPr>
          <w:rFonts w:ascii="Book Antiqua" w:hAnsi="Book Antiqua"/>
        </w:rPr>
        <w:t xml:space="preserve"> "Доводы о непричастности проверены Тверским районным судом"</w:t>
      </w:r>
    </w:p>
    <w:p w14:paraId="6E62267C" w14:textId="098647FC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ФАКТИЧЕСКИ:</w:t>
      </w:r>
      <w:r w:rsidRPr="00D263BE">
        <w:rPr>
          <w:rFonts w:ascii="Book Antiqua" w:hAnsi="Book Antiqua"/>
        </w:rPr>
        <w:t xml:space="preserve"> Решение принято заочно, без участия обвиняемого и защитника, на основании односторонней информации следствия.</w:t>
      </w:r>
      <w:r>
        <w:rPr>
          <w:rFonts w:ascii="Book Antiqua" w:hAnsi="Book Antiqua"/>
        </w:rPr>
        <w:t xml:space="preserve"> Доводы о </w:t>
      </w:r>
      <w:proofErr w:type="gramStart"/>
      <w:r>
        <w:rPr>
          <w:rFonts w:ascii="Book Antiqua" w:hAnsi="Book Antiqua"/>
        </w:rPr>
        <w:t>моей  непричастности</w:t>
      </w:r>
      <w:proofErr w:type="gramEnd"/>
      <w:r>
        <w:rPr>
          <w:rFonts w:ascii="Book Antiqua" w:hAnsi="Book Antiqua"/>
        </w:rPr>
        <w:t xml:space="preserve"> судом не проверялись вообще.</w:t>
      </w:r>
    </w:p>
    <w:p w14:paraId="466B6319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ВЫВОД:</w:t>
      </w:r>
      <w:r w:rsidRPr="00D263BE">
        <w:rPr>
          <w:rFonts w:ascii="Book Antiqua" w:hAnsi="Book Antiqua"/>
        </w:rPr>
        <w:t xml:space="preserve"> А.А. Митрохина </w:t>
      </w:r>
      <w:r w:rsidRPr="00D263BE">
        <w:rPr>
          <w:rFonts w:ascii="Book Antiqua" w:hAnsi="Book Antiqua"/>
          <w:b/>
          <w:bCs/>
        </w:rPr>
        <w:t>вводит в заблуждение</w:t>
      </w:r>
      <w:r w:rsidRPr="00D263BE">
        <w:rPr>
          <w:rFonts w:ascii="Book Antiqua" w:hAnsi="Book Antiqua"/>
        </w:rPr>
        <w:t xml:space="preserve"> относительно характера судебной проверки.</w:t>
      </w:r>
    </w:p>
    <w:p w14:paraId="20C5A042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3. Идентичность всех ответов:</w:t>
      </w:r>
    </w:p>
    <w:p w14:paraId="58A1C636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Анализ текстов показывает:</w:t>
      </w:r>
    </w:p>
    <w:p w14:paraId="513DF556" w14:textId="77777777" w:rsidR="00D263BE" w:rsidRPr="00D263BE" w:rsidRDefault="00D263BE" w:rsidP="00D263BE">
      <w:pPr>
        <w:pStyle w:val="ac"/>
        <w:numPr>
          <w:ilvl w:val="0"/>
          <w:numId w:val="220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Все 8 ответов содержат идентичные блоки текста</w:t>
      </w:r>
    </w:p>
    <w:p w14:paraId="50F9B769" w14:textId="77777777" w:rsidR="00D263BE" w:rsidRPr="00D263BE" w:rsidRDefault="00D263BE" w:rsidP="00D263BE">
      <w:pPr>
        <w:pStyle w:val="ac"/>
        <w:numPr>
          <w:ilvl w:val="0"/>
          <w:numId w:val="220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Отсутствуют ссылки на конкретные обстоятельства дела</w:t>
      </w:r>
    </w:p>
    <w:p w14:paraId="16FE28D0" w14:textId="77777777" w:rsidR="00D263BE" w:rsidRPr="00D263BE" w:rsidRDefault="00D263BE" w:rsidP="00D263BE">
      <w:pPr>
        <w:pStyle w:val="ac"/>
        <w:numPr>
          <w:ilvl w:val="0"/>
          <w:numId w:val="220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Используются общие формулировки без привязки к фактам</w:t>
      </w:r>
    </w:p>
    <w:p w14:paraId="2F707C18" w14:textId="77777777" w:rsidR="00D263BE" w:rsidRPr="00D263BE" w:rsidRDefault="00D263BE" w:rsidP="00D263BE">
      <w:pPr>
        <w:pStyle w:val="ac"/>
        <w:numPr>
          <w:ilvl w:val="0"/>
          <w:numId w:val="220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ВЫВОД:</w:t>
      </w:r>
      <w:r w:rsidRPr="00D263BE">
        <w:rPr>
          <w:rFonts w:ascii="Book Antiqua" w:hAnsi="Book Antiqua"/>
        </w:rPr>
        <w:t xml:space="preserve"> Ответы подготовлены формально, без изучения материалов</w:t>
      </w:r>
    </w:p>
    <w:p w14:paraId="095577F8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pict w14:anchorId="56EEF101">
          <v:rect id="_x0000_i1096" style="width:0;height:1.5pt" o:hralign="center" o:hrstd="t" o:hr="t" fillcolor="#a0a0a0" stroked="f"/>
        </w:pict>
      </w:r>
    </w:p>
    <w:p w14:paraId="2EE81101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III. ДИСЦИПЛИНАРНЫЕ ПРОСТУПКИ</w:t>
      </w:r>
    </w:p>
    <w:p w14:paraId="17E117C7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Действия А.А. Митрохиной содержат признаки следующих дисциплинарных проступков:</w:t>
      </w:r>
    </w:p>
    <w:p w14:paraId="3159DA8D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1. Неисполнение должностных обязанностей</w:t>
      </w:r>
    </w:p>
    <w:p w14:paraId="5F2221F9" w14:textId="77777777" w:rsidR="00D263BE" w:rsidRPr="00D263BE" w:rsidRDefault="00D263BE" w:rsidP="00D263BE">
      <w:pPr>
        <w:pStyle w:val="ac"/>
        <w:numPr>
          <w:ilvl w:val="0"/>
          <w:numId w:val="221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Систематическое игнорирование обращений граждан</w:t>
      </w:r>
    </w:p>
    <w:p w14:paraId="3B7E23A0" w14:textId="77777777" w:rsidR="00D263BE" w:rsidRPr="00D263BE" w:rsidRDefault="00D263BE" w:rsidP="00D263BE">
      <w:pPr>
        <w:pStyle w:val="ac"/>
        <w:numPr>
          <w:ilvl w:val="0"/>
          <w:numId w:val="221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Отказ от проведения проверок нарушений законов</w:t>
      </w:r>
    </w:p>
    <w:p w14:paraId="7129869E" w14:textId="77777777" w:rsidR="00D263BE" w:rsidRPr="00D263BE" w:rsidRDefault="00D263BE" w:rsidP="00D263BE">
      <w:pPr>
        <w:pStyle w:val="ac"/>
        <w:numPr>
          <w:ilvl w:val="0"/>
          <w:numId w:val="221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Формальный подход к рассмотрению материалов</w:t>
      </w:r>
    </w:p>
    <w:p w14:paraId="611E3EE7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2. Превышение должностных полномочий</w:t>
      </w:r>
    </w:p>
    <w:p w14:paraId="60600626" w14:textId="77777777" w:rsidR="00D263BE" w:rsidRPr="00D263BE" w:rsidRDefault="00D263BE" w:rsidP="00D263BE">
      <w:pPr>
        <w:pStyle w:val="ac"/>
        <w:numPr>
          <w:ilvl w:val="0"/>
          <w:numId w:val="222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Принятие решений без надлежащей проверки фактов</w:t>
      </w:r>
    </w:p>
    <w:p w14:paraId="5ED8BEAA" w14:textId="77777777" w:rsidR="00D263BE" w:rsidRPr="00D263BE" w:rsidRDefault="00D263BE" w:rsidP="00D263BE">
      <w:pPr>
        <w:pStyle w:val="ac"/>
        <w:numPr>
          <w:ilvl w:val="0"/>
          <w:numId w:val="222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Подмена проверки законности штампованными отписками</w:t>
      </w:r>
    </w:p>
    <w:p w14:paraId="3C1757F3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3. Нарушение служебной дисциплины</w:t>
      </w:r>
    </w:p>
    <w:p w14:paraId="6695D719" w14:textId="77777777" w:rsidR="00D263BE" w:rsidRPr="00D263BE" w:rsidRDefault="00D263BE" w:rsidP="00D263BE">
      <w:pPr>
        <w:pStyle w:val="ac"/>
        <w:numPr>
          <w:ilvl w:val="0"/>
          <w:numId w:val="223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Систематическое нарушение требований закона о прокуратуре</w:t>
      </w:r>
    </w:p>
    <w:p w14:paraId="1D69C169" w14:textId="77777777" w:rsidR="00D263BE" w:rsidRPr="00D263BE" w:rsidRDefault="00D263BE" w:rsidP="00D263BE">
      <w:pPr>
        <w:pStyle w:val="ac"/>
        <w:numPr>
          <w:ilvl w:val="0"/>
          <w:numId w:val="223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Дискредитация органов прокуратуры</w:t>
      </w:r>
    </w:p>
    <w:p w14:paraId="7D2D9F20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4. Недобросовестное исполнение обязанностей</w:t>
      </w:r>
    </w:p>
    <w:p w14:paraId="5A3E817D" w14:textId="77777777" w:rsidR="00D263BE" w:rsidRPr="00D263BE" w:rsidRDefault="00D263BE" w:rsidP="00D263BE">
      <w:pPr>
        <w:pStyle w:val="ac"/>
        <w:numPr>
          <w:ilvl w:val="0"/>
          <w:numId w:val="224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Копирование идентичных ответов без анализа существа</w:t>
      </w:r>
    </w:p>
    <w:p w14:paraId="2AFA83C9" w14:textId="77777777" w:rsidR="00D263BE" w:rsidRPr="00D263BE" w:rsidRDefault="00D263BE" w:rsidP="00D263BE">
      <w:pPr>
        <w:pStyle w:val="ac"/>
        <w:numPr>
          <w:ilvl w:val="0"/>
          <w:numId w:val="224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Отсутствие индивидуального подхода к рассмотрению обращений</w:t>
      </w:r>
    </w:p>
    <w:p w14:paraId="679E74A8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pict w14:anchorId="27A0A5B5">
          <v:rect id="_x0000_i1097" style="width:0;height:1.5pt" o:hralign="center" o:hrstd="t" o:hr="t" fillcolor="#a0a0a0" stroked="f"/>
        </w:pict>
      </w:r>
    </w:p>
    <w:p w14:paraId="44EE4B8A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IV. ВЛИЯНИЕ НА СЛУЖЕБНУЮ ДЕЯТЕЛЬНОСТЬ</w:t>
      </w:r>
    </w:p>
    <w:p w14:paraId="04D4C64D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 xml:space="preserve">Нарушения А.А. Митрохиной </w:t>
      </w:r>
      <w:r w:rsidRPr="00D263BE">
        <w:rPr>
          <w:rFonts w:ascii="Book Antiqua" w:hAnsi="Book Antiqua"/>
          <w:b/>
          <w:bCs/>
        </w:rPr>
        <w:t>негативно влияют на:</w:t>
      </w:r>
    </w:p>
    <w:p w14:paraId="71C8314A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1. Эффективность прокурорского надзора:</w:t>
      </w:r>
    </w:p>
    <w:p w14:paraId="2817E25D" w14:textId="77777777" w:rsidR="00D263BE" w:rsidRPr="00D263BE" w:rsidRDefault="00D263BE" w:rsidP="00D263BE">
      <w:pPr>
        <w:pStyle w:val="ac"/>
        <w:numPr>
          <w:ilvl w:val="0"/>
          <w:numId w:val="225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Граждане лишены возможности получить защиту прав через прокуратуру</w:t>
      </w:r>
    </w:p>
    <w:p w14:paraId="3753D4A4" w14:textId="77777777" w:rsidR="00D263BE" w:rsidRPr="00D263BE" w:rsidRDefault="00D263BE" w:rsidP="00D263BE">
      <w:pPr>
        <w:pStyle w:val="ac"/>
        <w:numPr>
          <w:ilvl w:val="0"/>
          <w:numId w:val="225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Нарушения законов остаются без реагирования</w:t>
      </w:r>
    </w:p>
    <w:p w14:paraId="26115CAA" w14:textId="77777777" w:rsidR="00D263BE" w:rsidRPr="00D263BE" w:rsidRDefault="00D263BE" w:rsidP="00D263BE">
      <w:pPr>
        <w:pStyle w:val="ac"/>
        <w:numPr>
          <w:ilvl w:val="0"/>
          <w:numId w:val="225"/>
        </w:numPr>
        <w:jc w:val="both"/>
        <w:rPr>
          <w:rFonts w:ascii="Book Antiqua" w:hAnsi="Book Antiqua"/>
        </w:rPr>
      </w:pPr>
      <w:proofErr w:type="spellStart"/>
      <w:r w:rsidRPr="00D263BE">
        <w:rPr>
          <w:rFonts w:ascii="Book Antiqua" w:hAnsi="Book Antiqua"/>
        </w:rPr>
        <w:t>Создается</w:t>
      </w:r>
      <w:proofErr w:type="spellEnd"/>
      <w:r w:rsidRPr="00D263BE">
        <w:rPr>
          <w:rFonts w:ascii="Book Antiqua" w:hAnsi="Book Antiqua"/>
        </w:rPr>
        <w:t xml:space="preserve"> впечатление о неэффективности надзорной деятельности</w:t>
      </w:r>
    </w:p>
    <w:p w14:paraId="031CAB5F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2. Репутацию органов прокуратуры:</w:t>
      </w:r>
    </w:p>
    <w:p w14:paraId="7DE7052B" w14:textId="77777777" w:rsidR="00D263BE" w:rsidRPr="00D263BE" w:rsidRDefault="00D263BE" w:rsidP="00D263BE">
      <w:pPr>
        <w:pStyle w:val="ac"/>
        <w:numPr>
          <w:ilvl w:val="0"/>
          <w:numId w:val="226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Формируется негативное отношение к прокуратуре</w:t>
      </w:r>
    </w:p>
    <w:p w14:paraId="22BE4287" w14:textId="77777777" w:rsidR="00D263BE" w:rsidRPr="00D263BE" w:rsidRDefault="00D263BE" w:rsidP="00D263BE">
      <w:pPr>
        <w:pStyle w:val="ac"/>
        <w:numPr>
          <w:ilvl w:val="0"/>
          <w:numId w:val="226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Подрывается доверие к способности защитить права граждан</w:t>
      </w:r>
    </w:p>
    <w:p w14:paraId="780B01D7" w14:textId="77777777" w:rsidR="00D263BE" w:rsidRPr="00D263BE" w:rsidRDefault="00D263BE" w:rsidP="00D263BE">
      <w:pPr>
        <w:pStyle w:val="ac"/>
        <w:numPr>
          <w:ilvl w:val="0"/>
          <w:numId w:val="226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Дискредитируется институт прокурорского надзора</w:t>
      </w:r>
    </w:p>
    <w:p w14:paraId="59529C46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3. Соблюдение законности:</w:t>
      </w:r>
    </w:p>
    <w:p w14:paraId="51421D58" w14:textId="77777777" w:rsidR="00D263BE" w:rsidRPr="00D263BE" w:rsidRDefault="00D263BE" w:rsidP="00D263BE">
      <w:pPr>
        <w:pStyle w:val="ac"/>
        <w:numPr>
          <w:ilvl w:val="0"/>
          <w:numId w:val="227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Должностные лица других органов получают сигнал о безнаказанности</w:t>
      </w:r>
    </w:p>
    <w:p w14:paraId="706C92BB" w14:textId="77777777" w:rsidR="00D263BE" w:rsidRPr="00D263BE" w:rsidRDefault="00D263BE" w:rsidP="00D263BE">
      <w:pPr>
        <w:pStyle w:val="ac"/>
        <w:numPr>
          <w:ilvl w:val="0"/>
          <w:numId w:val="227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Нарушения закона остаются без последствий</w:t>
      </w:r>
    </w:p>
    <w:p w14:paraId="10460101" w14:textId="77777777" w:rsidR="00D263BE" w:rsidRPr="00D263BE" w:rsidRDefault="00D263BE" w:rsidP="00D263BE">
      <w:pPr>
        <w:pStyle w:val="ac"/>
        <w:numPr>
          <w:ilvl w:val="0"/>
          <w:numId w:val="227"/>
        </w:numPr>
        <w:jc w:val="both"/>
        <w:rPr>
          <w:rFonts w:ascii="Book Antiqua" w:hAnsi="Book Antiqua"/>
        </w:rPr>
      </w:pPr>
      <w:proofErr w:type="spellStart"/>
      <w:r w:rsidRPr="00D263BE">
        <w:rPr>
          <w:rFonts w:ascii="Book Antiqua" w:hAnsi="Book Antiqua"/>
        </w:rPr>
        <w:t>Создается</w:t>
      </w:r>
      <w:proofErr w:type="spellEnd"/>
      <w:r w:rsidRPr="00D263BE">
        <w:rPr>
          <w:rFonts w:ascii="Book Antiqua" w:hAnsi="Book Antiqua"/>
        </w:rPr>
        <w:t xml:space="preserve"> атмосфера правового нигилизма</w:t>
      </w:r>
    </w:p>
    <w:p w14:paraId="68A13A95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pict w14:anchorId="5901CB46">
          <v:rect id="_x0000_i1098" style="width:0;height:1.5pt" o:hralign="center" o:hrstd="t" o:hr="t" fillcolor="#a0a0a0" stroked="f"/>
        </w:pict>
      </w:r>
    </w:p>
    <w:p w14:paraId="0C516151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V. МЕЖДУНАРОДНЫЙ АСПЕКТ</w:t>
      </w:r>
    </w:p>
    <w:p w14:paraId="290F0538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 xml:space="preserve">А.А. Митрохина игнорирует </w:t>
      </w:r>
      <w:r w:rsidRPr="00D263BE">
        <w:rPr>
          <w:rFonts w:ascii="Book Antiqua" w:hAnsi="Book Antiqua"/>
          <w:b/>
          <w:bCs/>
        </w:rPr>
        <w:t>международные обязательства РФ:</w:t>
      </w:r>
    </w:p>
    <w:p w14:paraId="4047EFF0" w14:textId="77777777" w:rsidR="00D263BE" w:rsidRPr="00D263BE" w:rsidRDefault="00D263BE" w:rsidP="00D263BE">
      <w:pPr>
        <w:pStyle w:val="ac"/>
        <w:numPr>
          <w:ilvl w:val="0"/>
          <w:numId w:val="228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Нарушаются права российского гражданина, находящегося за границей</w:t>
      </w:r>
    </w:p>
    <w:p w14:paraId="22CCA5AD" w14:textId="77777777" w:rsidR="00D263BE" w:rsidRPr="00D263BE" w:rsidRDefault="00D263BE" w:rsidP="00D263BE">
      <w:pPr>
        <w:pStyle w:val="ac"/>
        <w:numPr>
          <w:ilvl w:val="0"/>
          <w:numId w:val="228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lastRenderedPageBreak/>
        <w:t>Игнорируются договоры о правовой помощи с Республикой Сербия</w:t>
      </w:r>
    </w:p>
    <w:p w14:paraId="1FFCAF5F" w14:textId="77777777" w:rsidR="00D263BE" w:rsidRPr="00D263BE" w:rsidRDefault="00D263BE" w:rsidP="00D263BE">
      <w:pPr>
        <w:pStyle w:val="ac"/>
        <w:numPr>
          <w:ilvl w:val="0"/>
          <w:numId w:val="228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Не соблюдаются стандарты Европейской конвенции о правах человека</w:t>
      </w:r>
    </w:p>
    <w:p w14:paraId="3BE09AF7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 xml:space="preserve">Это может повлечь </w:t>
      </w:r>
      <w:r w:rsidRPr="00D263BE">
        <w:rPr>
          <w:rFonts w:ascii="Book Antiqua" w:hAnsi="Book Antiqua"/>
          <w:b/>
          <w:bCs/>
        </w:rPr>
        <w:t>международную ответственность РФ</w:t>
      </w:r>
      <w:r w:rsidRPr="00D263BE">
        <w:rPr>
          <w:rFonts w:ascii="Book Antiqua" w:hAnsi="Book Antiqua"/>
        </w:rPr>
        <w:t xml:space="preserve"> и </w:t>
      </w:r>
      <w:r w:rsidRPr="00D263BE">
        <w:rPr>
          <w:rFonts w:ascii="Book Antiqua" w:hAnsi="Book Antiqua"/>
          <w:b/>
          <w:bCs/>
        </w:rPr>
        <w:t>ущерб репутации</w:t>
      </w:r>
      <w:r w:rsidRPr="00D263BE">
        <w:rPr>
          <w:rFonts w:ascii="Book Antiqua" w:hAnsi="Book Antiqua"/>
        </w:rPr>
        <w:t xml:space="preserve"> российской правовой системы.</w:t>
      </w:r>
    </w:p>
    <w:p w14:paraId="32A5CC33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pict w14:anchorId="34E010F3">
          <v:rect id="_x0000_i1099" style="width:0;height:1.5pt" o:hralign="center" o:hrstd="t" o:hr="t" fillcolor="#a0a0a0" stroked="f"/>
        </w:pict>
      </w:r>
    </w:p>
    <w:p w14:paraId="1D978B88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VI. ТРЕБОВАНИЯ К УСБ ГЕНЕРАЛЬНОЙ ПРОКУРАТУРЫ</w:t>
      </w:r>
    </w:p>
    <w:p w14:paraId="59D0B36D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1. Служебная проверка:</w:t>
      </w:r>
    </w:p>
    <w:p w14:paraId="36804054" w14:textId="77777777" w:rsidR="00D263BE" w:rsidRPr="00D263BE" w:rsidRDefault="00D263BE" w:rsidP="00D263BE">
      <w:pPr>
        <w:pStyle w:val="ac"/>
        <w:numPr>
          <w:ilvl w:val="0"/>
          <w:numId w:val="229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Провести служебную проверку действий А.А. Митрохиной</w:t>
      </w:r>
    </w:p>
    <w:p w14:paraId="7130A749" w14:textId="77777777" w:rsidR="00D263BE" w:rsidRPr="00D263BE" w:rsidRDefault="00D263BE" w:rsidP="00D263BE">
      <w:pPr>
        <w:pStyle w:val="ac"/>
        <w:numPr>
          <w:ilvl w:val="0"/>
          <w:numId w:val="229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Установить все факты нарушения должностных обязанностей</w:t>
      </w:r>
    </w:p>
    <w:p w14:paraId="728E9460" w14:textId="77777777" w:rsidR="00D263BE" w:rsidRPr="00D263BE" w:rsidRDefault="00D263BE" w:rsidP="00D263BE">
      <w:pPr>
        <w:pStyle w:val="ac"/>
        <w:numPr>
          <w:ilvl w:val="0"/>
          <w:numId w:val="229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Дать оценку соответствия действий требованиям закона</w:t>
      </w:r>
    </w:p>
    <w:p w14:paraId="62DF26A0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2. Дисциплинарная ответственность:</w:t>
      </w:r>
    </w:p>
    <w:p w14:paraId="25D9BCCA" w14:textId="77777777" w:rsidR="00D263BE" w:rsidRPr="00D263BE" w:rsidRDefault="00D263BE" w:rsidP="00D263BE">
      <w:pPr>
        <w:pStyle w:val="ac"/>
        <w:numPr>
          <w:ilvl w:val="0"/>
          <w:numId w:val="230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Рассмотреть вопрос о привлечении А.А. Митрохиной к дисциплинарной ответственности</w:t>
      </w:r>
    </w:p>
    <w:p w14:paraId="2D2C641B" w14:textId="77777777" w:rsidR="00D263BE" w:rsidRPr="00D263BE" w:rsidRDefault="00D263BE" w:rsidP="00D263BE">
      <w:pPr>
        <w:pStyle w:val="ac"/>
        <w:numPr>
          <w:ilvl w:val="0"/>
          <w:numId w:val="230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Принять меры, соответствующие тяжести проступка</w:t>
      </w:r>
    </w:p>
    <w:p w14:paraId="1B0927AB" w14:textId="77777777" w:rsidR="00D263BE" w:rsidRPr="00D263BE" w:rsidRDefault="00D263BE" w:rsidP="00D263BE">
      <w:pPr>
        <w:pStyle w:val="ac"/>
        <w:numPr>
          <w:ilvl w:val="0"/>
          <w:numId w:val="230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Обеспечить недопущение подобных нарушений в будущем</w:t>
      </w:r>
    </w:p>
    <w:p w14:paraId="49438604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3. Восстановление законности:</w:t>
      </w:r>
    </w:p>
    <w:p w14:paraId="3E791873" w14:textId="77777777" w:rsidR="00D263BE" w:rsidRPr="00D263BE" w:rsidRDefault="00D263BE" w:rsidP="00D263BE">
      <w:pPr>
        <w:pStyle w:val="ac"/>
        <w:numPr>
          <w:ilvl w:val="0"/>
          <w:numId w:val="231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Отстранить А.А. Митрохину от рассмотрения материалов по данному уголовному делу</w:t>
      </w:r>
    </w:p>
    <w:p w14:paraId="46ABDB2E" w14:textId="77777777" w:rsidR="00D263BE" w:rsidRPr="00D263BE" w:rsidRDefault="00D263BE" w:rsidP="00D263BE">
      <w:pPr>
        <w:pStyle w:val="ac"/>
        <w:numPr>
          <w:ilvl w:val="0"/>
          <w:numId w:val="231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Назначить объективную проверку всех заявленных нарушений</w:t>
      </w:r>
    </w:p>
    <w:p w14:paraId="4A0440A9" w14:textId="77777777" w:rsidR="00D263BE" w:rsidRPr="00D263BE" w:rsidRDefault="00D263BE" w:rsidP="00D263BE">
      <w:pPr>
        <w:pStyle w:val="ac"/>
        <w:numPr>
          <w:ilvl w:val="0"/>
          <w:numId w:val="231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Обеспечить реальный прокурорский надзор</w:t>
      </w:r>
    </w:p>
    <w:p w14:paraId="20318224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4. Организационные меры:</w:t>
      </w:r>
    </w:p>
    <w:p w14:paraId="265A6464" w14:textId="77777777" w:rsidR="00D263BE" w:rsidRPr="00D263BE" w:rsidRDefault="00D263BE" w:rsidP="00D263BE">
      <w:pPr>
        <w:pStyle w:val="ac"/>
        <w:numPr>
          <w:ilvl w:val="0"/>
          <w:numId w:val="232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Провести анализ системы рассмотрения обращений граждан в прокуратуре Московской области</w:t>
      </w:r>
    </w:p>
    <w:p w14:paraId="74CA047A" w14:textId="77777777" w:rsidR="00D263BE" w:rsidRPr="00D263BE" w:rsidRDefault="00D263BE" w:rsidP="00D263BE">
      <w:pPr>
        <w:pStyle w:val="ac"/>
        <w:numPr>
          <w:ilvl w:val="0"/>
          <w:numId w:val="232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Принять меры по недопущению формального подхода к служебным обязанностям</w:t>
      </w:r>
    </w:p>
    <w:p w14:paraId="051AA659" w14:textId="77777777" w:rsidR="00D263BE" w:rsidRPr="00D263BE" w:rsidRDefault="00D263BE" w:rsidP="00D263BE">
      <w:pPr>
        <w:pStyle w:val="ac"/>
        <w:numPr>
          <w:ilvl w:val="0"/>
          <w:numId w:val="232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Обеспечить контроль за качеством прокурорского надзора</w:t>
      </w:r>
    </w:p>
    <w:p w14:paraId="6A6C58B4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5. Процедурные гарантии:</w:t>
      </w:r>
    </w:p>
    <w:p w14:paraId="5993F051" w14:textId="77777777" w:rsidR="00D263BE" w:rsidRPr="00D263BE" w:rsidRDefault="00D263BE" w:rsidP="00D263BE">
      <w:pPr>
        <w:pStyle w:val="ac"/>
        <w:numPr>
          <w:ilvl w:val="0"/>
          <w:numId w:val="233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Обеспечить участие в проверке посредством видеоконференцсвязи</w:t>
      </w:r>
    </w:p>
    <w:p w14:paraId="1B774817" w14:textId="77777777" w:rsidR="00D263BE" w:rsidRPr="00D263BE" w:rsidRDefault="00D263BE" w:rsidP="00D263BE">
      <w:pPr>
        <w:pStyle w:val="ac"/>
        <w:numPr>
          <w:ilvl w:val="0"/>
          <w:numId w:val="233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Предоставить возможность представления дополнительных материалов</w:t>
      </w:r>
    </w:p>
    <w:p w14:paraId="4A156D13" w14:textId="77777777" w:rsidR="00D263BE" w:rsidRPr="00D263BE" w:rsidRDefault="00D263BE" w:rsidP="00D263BE">
      <w:pPr>
        <w:pStyle w:val="ac"/>
        <w:numPr>
          <w:ilvl w:val="0"/>
          <w:numId w:val="233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Гарантировать объективное и всестороннее рассмотрение</w:t>
      </w:r>
    </w:p>
    <w:p w14:paraId="3306601F" w14:textId="77777777" w:rsidR="00D263BE" w:rsidRPr="00D263BE" w:rsidRDefault="00D263BE" w:rsidP="00D263BE">
      <w:pPr>
        <w:pStyle w:val="ac"/>
        <w:numPr>
          <w:ilvl w:val="0"/>
          <w:numId w:val="233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Обеспечить мотивированный ответ</w:t>
      </w:r>
      <w:r w:rsidRPr="00D263BE">
        <w:rPr>
          <w:rFonts w:ascii="Book Antiqua" w:hAnsi="Book Antiqua"/>
        </w:rPr>
        <w:t xml:space="preserve"> с указанием конкретных мер, принятых по каждому заявленному нарушению</w:t>
      </w:r>
    </w:p>
    <w:p w14:paraId="16A26686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pict w14:anchorId="12F70FEC">
          <v:rect id="_x0000_i1100" style="width:0;height:1.5pt" o:hralign="center" o:hrstd="t" o:hr="t" fillcolor="#a0a0a0" stroked="f"/>
        </w:pict>
      </w:r>
    </w:p>
    <w:p w14:paraId="6F43CD50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VII. ОБОСНОВАНИЕ НЕОБХОДИМОСТИ ВМЕШАТЕЛЬСТВА УСБ</w:t>
      </w:r>
    </w:p>
    <w:p w14:paraId="17285D77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Данное дело требует вмешательства УСБ по следующим основаниям:</w:t>
      </w:r>
    </w:p>
    <w:p w14:paraId="02966B30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1. Системность нарушений:</w:t>
      </w:r>
    </w:p>
    <w:p w14:paraId="5F9AB274" w14:textId="77777777" w:rsidR="00D263BE" w:rsidRPr="00D263BE" w:rsidRDefault="00D263BE" w:rsidP="00D263BE">
      <w:pPr>
        <w:pStyle w:val="ac"/>
        <w:numPr>
          <w:ilvl w:val="0"/>
          <w:numId w:val="234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8 обращений без реагирования по существу</w:t>
      </w:r>
    </w:p>
    <w:p w14:paraId="4CBCF7D1" w14:textId="77777777" w:rsidR="00D263BE" w:rsidRPr="00D263BE" w:rsidRDefault="00D263BE" w:rsidP="00D263BE">
      <w:pPr>
        <w:pStyle w:val="ac"/>
        <w:numPr>
          <w:ilvl w:val="0"/>
          <w:numId w:val="234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Длительный период бездействия (декабрь 2024 - январь 2025)</w:t>
      </w:r>
    </w:p>
    <w:p w14:paraId="087BD815" w14:textId="77777777" w:rsidR="00D263BE" w:rsidRPr="00D263BE" w:rsidRDefault="00D263BE" w:rsidP="00D263BE">
      <w:pPr>
        <w:pStyle w:val="ac"/>
        <w:numPr>
          <w:ilvl w:val="0"/>
          <w:numId w:val="234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Отсутствие признаков исправления ситуации</w:t>
      </w:r>
    </w:p>
    <w:p w14:paraId="121D583A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2. Общественная значимость:</w:t>
      </w:r>
    </w:p>
    <w:p w14:paraId="0ACE5E33" w14:textId="77777777" w:rsidR="00D263BE" w:rsidRPr="00D263BE" w:rsidRDefault="00D263BE" w:rsidP="00D263BE">
      <w:pPr>
        <w:pStyle w:val="ac"/>
        <w:numPr>
          <w:ilvl w:val="0"/>
          <w:numId w:val="235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Затрагиваются конституционные права гражданина</w:t>
      </w:r>
    </w:p>
    <w:p w14:paraId="2A0075B0" w14:textId="77777777" w:rsidR="00D263BE" w:rsidRPr="00D263BE" w:rsidRDefault="00D263BE" w:rsidP="00D263BE">
      <w:pPr>
        <w:pStyle w:val="ac"/>
        <w:numPr>
          <w:ilvl w:val="0"/>
          <w:numId w:val="235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Имеется международный аспект</w:t>
      </w:r>
    </w:p>
    <w:p w14:paraId="6EAFAC63" w14:textId="77777777" w:rsidR="00D263BE" w:rsidRPr="00D263BE" w:rsidRDefault="00D263BE" w:rsidP="00D263BE">
      <w:pPr>
        <w:pStyle w:val="ac"/>
        <w:numPr>
          <w:ilvl w:val="0"/>
          <w:numId w:val="235"/>
        </w:numPr>
        <w:jc w:val="both"/>
        <w:rPr>
          <w:rFonts w:ascii="Book Antiqua" w:hAnsi="Book Antiqua"/>
        </w:rPr>
      </w:pPr>
      <w:proofErr w:type="spellStart"/>
      <w:r w:rsidRPr="00D263BE">
        <w:rPr>
          <w:rFonts w:ascii="Book Antiqua" w:hAnsi="Book Antiqua"/>
        </w:rPr>
        <w:t>Создается</w:t>
      </w:r>
      <w:proofErr w:type="spellEnd"/>
      <w:r w:rsidRPr="00D263BE">
        <w:rPr>
          <w:rFonts w:ascii="Book Antiqua" w:hAnsi="Book Antiqua"/>
        </w:rPr>
        <w:t xml:space="preserve"> опасный прецедент безнаказанности</w:t>
      </w:r>
    </w:p>
    <w:p w14:paraId="64754ECB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3. Угроза репутации прокуратуры:</w:t>
      </w:r>
    </w:p>
    <w:p w14:paraId="035CB344" w14:textId="77777777" w:rsidR="00D263BE" w:rsidRPr="00D263BE" w:rsidRDefault="00D263BE" w:rsidP="00D263BE">
      <w:pPr>
        <w:pStyle w:val="ac"/>
        <w:numPr>
          <w:ilvl w:val="0"/>
          <w:numId w:val="236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Дискредитация института прокурорского надзора</w:t>
      </w:r>
    </w:p>
    <w:p w14:paraId="1655F24D" w14:textId="77777777" w:rsidR="00D263BE" w:rsidRPr="00D263BE" w:rsidRDefault="00D263BE" w:rsidP="00D263BE">
      <w:pPr>
        <w:pStyle w:val="ac"/>
        <w:numPr>
          <w:ilvl w:val="0"/>
          <w:numId w:val="236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Подрыв доверия граждан к органам прокуратуры</w:t>
      </w:r>
    </w:p>
    <w:p w14:paraId="7A3D2918" w14:textId="77777777" w:rsidR="00D263BE" w:rsidRPr="00D263BE" w:rsidRDefault="00D263BE" w:rsidP="00D263BE">
      <w:pPr>
        <w:pStyle w:val="ac"/>
        <w:numPr>
          <w:ilvl w:val="0"/>
          <w:numId w:val="236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Негативное влияние на правовую культуру общества</w:t>
      </w:r>
    </w:p>
    <w:p w14:paraId="175E759B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4. Отсутствие самокоррекции:</w:t>
      </w:r>
    </w:p>
    <w:p w14:paraId="1DD286C4" w14:textId="77777777" w:rsidR="00D263BE" w:rsidRPr="00D263BE" w:rsidRDefault="00D263BE" w:rsidP="00D263BE">
      <w:pPr>
        <w:pStyle w:val="ac"/>
        <w:numPr>
          <w:ilvl w:val="0"/>
          <w:numId w:val="237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А.А. Митрохина не реагирует на указания о нарушениях</w:t>
      </w:r>
    </w:p>
    <w:p w14:paraId="3088BD4F" w14:textId="77777777" w:rsidR="00D263BE" w:rsidRPr="00D263BE" w:rsidRDefault="00D263BE" w:rsidP="00D263BE">
      <w:pPr>
        <w:pStyle w:val="ac"/>
        <w:numPr>
          <w:ilvl w:val="0"/>
          <w:numId w:val="237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lastRenderedPageBreak/>
        <w:t>Продолжает формальный подход к служебным обязанностям</w:t>
      </w:r>
    </w:p>
    <w:p w14:paraId="08D34AB5" w14:textId="77777777" w:rsidR="00D263BE" w:rsidRPr="00D263BE" w:rsidRDefault="00D263BE" w:rsidP="00D263BE">
      <w:pPr>
        <w:pStyle w:val="ac"/>
        <w:numPr>
          <w:ilvl w:val="0"/>
          <w:numId w:val="237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Необходимо внешнее воздействие для исправления ситуации</w:t>
      </w:r>
    </w:p>
    <w:p w14:paraId="2CE5AE6A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pict w14:anchorId="2B2A9BD0">
          <v:rect id="_x0000_i1101" style="width:0;height:1.5pt" o:hralign="center" o:hrstd="t" o:hr="t" fillcolor="#a0a0a0" stroked="f"/>
        </w:pict>
      </w:r>
    </w:p>
    <w:p w14:paraId="0260D5E1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ЗАКЛЮЧЕНИЕ</w:t>
      </w:r>
    </w:p>
    <w:p w14:paraId="57F9C326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 xml:space="preserve">Действия заместителя начальника управления А.А. Митрохиной представляют собой </w:t>
      </w:r>
      <w:r w:rsidRPr="00D263BE">
        <w:rPr>
          <w:rFonts w:ascii="Book Antiqua" w:hAnsi="Book Antiqua"/>
          <w:b/>
          <w:bCs/>
        </w:rPr>
        <w:t>грубое нарушение служебной дисциплины</w:t>
      </w:r>
      <w:r w:rsidRPr="00D263BE">
        <w:rPr>
          <w:rFonts w:ascii="Book Antiqua" w:hAnsi="Book Antiqua"/>
        </w:rPr>
        <w:t xml:space="preserve"> и </w:t>
      </w:r>
      <w:r w:rsidRPr="00D263BE">
        <w:rPr>
          <w:rFonts w:ascii="Book Antiqua" w:hAnsi="Book Antiqua"/>
          <w:b/>
          <w:bCs/>
        </w:rPr>
        <w:t>систематическое неисполнение должностных обязанностей</w:t>
      </w:r>
      <w:r w:rsidRPr="00D263BE">
        <w:rPr>
          <w:rFonts w:ascii="Book Antiqua" w:hAnsi="Book Antiqua"/>
        </w:rPr>
        <w:t>.</w:t>
      </w:r>
    </w:p>
    <w:p w14:paraId="23C05B4E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Восемь обращений без рассмотрения по существу</w:t>
      </w:r>
      <w:r w:rsidRPr="00D263BE">
        <w:rPr>
          <w:rFonts w:ascii="Book Antiqua" w:hAnsi="Book Antiqua"/>
        </w:rPr>
        <w:t xml:space="preserve"> </w:t>
      </w:r>
      <w:proofErr w:type="gramStart"/>
      <w:r w:rsidRPr="00D263BE">
        <w:rPr>
          <w:rFonts w:ascii="Book Antiqua" w:hAnsi="Book Antiqua"/>
        </w:rPr>
        <w:t>- это</w:t>
      </w:r>
      <w:proofErr w:type="gramEnd"/>
      <w:r w:rsidRPr="00D263BE">
        <w:rPr>
          <w:rFonts w:ascii="Book Antiqua" w:hAnsi="Book Antiqua"/>
        </w:rPr>
        <w:t xml:space="preserve"> не случайность, а </w:t>
      </w:r>
      <w:r w:rsidRPr="00D263BE">
        <w:rPr>
          <w:rFonts w:ascii="Book Antiqua" w:hAnsi="Book Antiqua"/>
          <w:b/>
          <w:bCs/>
        </w:rPr>
        <w:t>система работы</w:t>
      </w:r>
      <w:r w:rsidRPr="00D263BE">
        <w:rPr>
          <w:rFonts w:ascii="Book Antiqua" w:hAnsi="Book Antiqua"/>
        </w:rPr>
        <w:t xml:space="preserve">, которая </w:t>
      </w:r>
      <w:r w:rsidRPr="00D263BE">
        <w:rPr>
          <w:rFonts w:ascii="Book Antiqua" w:hAnsi="Book Antiqua"/>
          <w:b/>
          <w:bCs/>
        </w:rPr>
        <w:t>превращает прокурорский надзор в фикцию</w:t>
      </w:r>
      <w:r w:rsidRPr="00D263BE">
        <w:rPr>
          <w:rFonts w:ascii="Book Antiqua" w:hAnsi="Book Antiqua"/>
        </w:rPr>
        <w:t xml:space="preserve"> и </w:t>
      </w:r>
      <w:r w:rsidRPr="00D263BE">
        <w:rPr>
          <w:rFonts w:ascii="Book Antiqua" w:hAnsi="Book Antiqua"/>
          <w:b/>
          <w:bCs/>
        </w:rPr>
        <w:t>подрывает авторитет органов прокуратуры</w:t>
      </w:r>
      <w:r w:rsidRPr="00D263BE">
        <w:rPr>
          <w:rFonts w:ascii="Book Antiqua" w:hAnsi="Book Antiqua"/>
        </w:rPr>
        <w:t>.</w:t>
      </w:r>
    </w:p>
    <w:p w14:paraId="257B894B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 xml:space="preserve">А.А. Митрохина демонстрирует </w:t>
      </w:r>
      <w:r w:rsidRPr="00D263BE">
        <w:rPr>
          <w:rFonts w:ascii="Book Antiqua" w:hAnsi="Book Antiqua"/>
          <w:b/>
          <w:bCs/>
        </w:rPr>
        <w:t>полное пренебрежение</w:t>
      </w:r>
      <w:r w:rsidRPr="00D263BE">
        <w:rPr>
          <w:rFonts w:ascii="Book Antiqua" w:hAnsi="Book Antiqua"/>
        </w:rPr>
        <w:t xml:space="preserve"> к гражданским правам и </w:t>
      </w:r>
      <w:r w:rsidRPr="00D263BE">
        <w:rPr>
          <w:rFonts w:ascii="Book Antiqua" w:hAnsi="Book Antiqua"/>
          <w:b/>
          <w:bCs/>
        </w:rPr>
        <w:t>профессиональную непригодность</w:t>
      </w:r>
      <w:r w:rsidRPr="00D263BE">
        <w:rPr>
          <w:rFonts w:ascii="Book Antiqua" w:hAnsi="Book Antiqua"/>
        </w:rPr>
        <w:t xml:space="preserve"> для выполнения функций прокурорского надзора.</w:t>
      </w:r>
    </w:p>
    <w:p w14:paraId="0F4EC071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Такое поведение должностного лица прокуратуры недопустимо</w:t>
      </w:r>
      <w:r w:rsidRPr="00D263BE">
        <w:rPr>
          <w:rFonts w:ascii="Book Antiqua" w:hAnsi="Book Antiqua"/>
        </w:rPr>
        <w:t xml:space="preserve"> и требует принятия решительных мер, включая </w:t>
      </w:r>
      <w:r w:rsidRPr="00D263BE">
        <w:rPr>
          <w:rFonts w:ascii="Book Antiqua" w:hAnsi="Book Antiqua"/>
          <w:b/>
          <w:bCs/>
        </w:rPr>
        <w:t>дисциплинарную ответственность</w:t>
      </w:r>
      <w:r w:rsidRPr="00D263BE">
        <w:rPr>
          <w:rFonts w:ascii="Book Antiqua" w:hAnsi="Book Antiqua"/>
        </w:rPr>
        <w:t xml:space="preserve"> и </w:t>
      </w:r>
      <w:r w:rsidRPr="00D263BE">
        <w:rPr>
          <w:rFonts w:ascii="Book Antiqua" w:hAnsi="Book Antiqua"/>
          <w:b/>
          <w:bCs/>
        </w:rPr>
        <w:t>отстранение от должности</w:t>
      </w:r>
      <w:r w:rsidRPr="00D263BE">
        <w:rPr>
          <w:rFonts w:ascii="Book Antiqua" w:hAnsi="Book Antiqua"/>
        </w:rPr>
        <w:t>.</w:t>
      </w:r>
    </w:p>
    <w:p w14:paraId="5B395962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Прошу УСБ Генеральной прокуратуры РФ провести тщательную служебную проверку и принять все необходимые меры для восстановления законности и предотвращения подобных нарушений в будущем.</w:t>
      </w:r>
    </w:p>
    <w:p w14:paraId="4226F67E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В соответствии с требованиями Федерального закона "О прокуратуре РФ" и принципами надлежащего рассмотрения обращений граждан прошу обеспечить МОТИВИРОВАННЫЙ ОТВЕТ по каждому заявленному нарушению с указанием:</w:t>
      </w:r>
    </w:p>
    <w:p w14:paraId="6BCB1D35" w14:textId="77777777" w:rsidR="00D263BE" w:rsidRPr="00D263BE" w:rsidRDefault="00D263BE" w:rsidP="00D263BE">
      <w:pPr>
        <w:pStyle w:val="ac"/>
        <w:numPr>
          <w:ilvl w:val="0"/>
          <w:numId w:val="238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Конкретных мер</w:t>
      </w:r>
      <w:r w:rsidRPr="00D263BE">
        <w:rPr>
          <w:rFonts w:ascii="Book Antiqua" w:hAnsi="Book Antiqua"/>
        </w:rPr>
        <w:t>, принятых по результатам проверки</w:t>
      </w:r>
    </w:p>
    <w:p w14:paraId="6A2C677F" w14:textId="77777777" w:rsidR="00D263BE" w:rsidRPr="00D263BE" w:rsidRDefault="00D263BE" w:rsidP="00D263BE">
      <w:pPr>
        <w:pStyle w:val="ac"/>
        <w:numPr>
          <w:ilvl w:val="0"/>
          <w:numId w:val="238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Правовой оценки</w:t>
      </w:r>
      <w:r w:rsidRPr="00D263BE">
        <w:rPr>
          <w:rFonts w:ascii="Book Antiqua" w:hAnsi="Book Antiqua"/>
        </w:rPr>
        <w:t xml:space="preserve"> действий А.А. Митрохиной</w:t>
      </w:r>
    </w:p>
    <w:p w14:paraId="448B6D0C" w14:textId="77777777" w:rsidR="00D263BE" w:rsidRPr="00D263BE" w:rsidRDefault="00D263BE" w:rsidP="00D263BE">
      <w:pPr>
        <w:pStyle w:val="ac"/>
        <w:numPr>
          <w:ilvl w:val="0"/>
          <w:numId w:val="238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Фактических обстоятельств</w:t>
      </w:r>
      <w:r w:rsidRPr="00D263BE">
        <w:rPr>
          <w:rFonts w:ascii="Book Antiqua" w:hAnsi="Book Antiqua"/>
        </w:rPr>
        <w:t>, установленных при проверке</w:t>
      </w:r>
    </w:p>
    <w:p w14:paraId="33E32D24" w14:textId="77777777" w:rsidR="00D263BE" w:rsidRPr="00D263BE" w:rsidRDefault="00D263BE" w:rsidP="00D263BE">
      <w:pPr>
        <w:pStyle w:val="ac"/>
        <w:numPr>
          <w:ilvl w:val="0"/>
          <w:numId w:val="238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Процессуальных решений</w:t>
      </w:r>
      <w:r w:rsidRPr="00D263BE">
        <w:rPr>
          <w:rFonts w:ascii="Book Antiqua" w:hAnsi="Book Antiqua"/>
        </w:rPr>
        <w:t>, принятых в рамках служебной проверки</w:t>
      </w:r>
    </w:p>
    <w:p w14:paraId="2D47985E" w14:textId="77777777" w:rsidR="00D263BE" w:rsidRPr="00D263BE" w:rsidRDefault="00D263BE" w:rsidP="00D263BE">
      <w:pPr>
        <w:pStyle w:val="ac"/>
        <w:numPr>
          <w:ilvl w:val="0"/>
          <w:numId w:val="238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Мер дисциплинарного воздействия</w:t>
      </w:r>
      <w:r w:rsidRPr="00D263BE">
        <w:rPr>
          <w:rFonts w:ascii="Book Antiqua" w:hAnsi="Book Antiqua"/>
        </w:rPr>
        <w:t xml:space="preserve"> (при их применении)</w:t>
      </w:r>
    </w:p>
    <w:p w14:paraId="2EAD2345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Недопустимо направление формальных ответов типа "нарушений не установлено" без анализа конкретных фактов и обстоятельств, изложенных в данной жалобе.</w:t>
      </w:r>
    </w:p>
    <w:p w14:paraId="432ECEBB" w14:textId="77777777" w:rsidR="00D263BE" w:rsidRPr="00D263BE" w:rsidRDefault="00D263BE" w:rsidP="00D263BE">
      <w:pPr>
        <w:pStyle w:val="ac"/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pict w14:anchorId="1CA8548E">
          <v:rect id="_x0000_i1102" style="width:0;height:1.5pt" o:hralign="center" o:hrstd="t" o:hr="t" fillcolor="#a0a0a0" stroked="f"/>
        </w:pict>
      </w:r>
    </w:p>
    <w:p w14:paraId="75BDAC67" w14:textId="77777777" w:rsidR="00D263BE" w:rsidRPr="00D263BE" w:rsidRDefault="00D263BE" w:rsidP="00D263BE">
      <w:pPr>
        <w:pStyle w:val="ac"/>
        <w:jc w:val="both"/>
        <w:rPr>
          <w:rFonts w:ascii="Book Antiqua" w:hAnsi="Book Antiqua"/>
          <w:b/>
          <w:bCs/>
        </w:rPr>
      </w:pPr>
      <w:r w:rsidRPr="00D263BE">
        <w:rPr>
          <w:rFonts w:ascii="Book Antiqua" w:hAnsi="Book Antiqua"/>
          <w:b/>
          <w:bCs/>
        </w:rPr>
        <w:t>ПРИЛОЖЕНИЯ:</w:t>
      </w:r>
    </w:p>
    <w:p w14:paraId="27EB75FF" w14:textId="77777777" w:rsidR="00D263BE" w:rsidRDefault="00D263BE" w:rsidP="00D263BE">
      <w:pPr>
        <w:pStyle w:val="ac"/>
        <w:numPr>
          <w:ilvl w:val="0"/>
          <w:numId w:val="239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  <w:b/>
          <w:bCs/>
        </w:rPr>
        <w:t>Копии всех ответов А.А. Митрохиной</w:t>
      </w:r>
      <w:r w:rsidRPr="00D263BE">
        <w:rPr>
          <w:rFonts w:ascii="Book Antiqua" w:hAnsi="Book Antiqua"/>
        </w:rPr>
        <w:t xml:space="preserve"> (8 документов с номерами обращений)</w:t>
      </w:r>
    </w:p>
    <w:p w14:paraId="46706548" w14:textId="77777777" w:rsidR="009F0199" w:rsidRDefault="0084123B" w:rsidP="009F0199">
      <w:pPr>
        <w:pStyle w:val="ac"/>
        <w:numPr>
          <w:ilvl w:val="0"/>
          <w:numId w:val="239"/>
        </w:numPr>
        <w:jc w:val="both"/>
        <w:rPr>
          <w:rFonts w:ascii="Book Antiqua" w:hAnsi="Book Antiqua"/>
        </w:rPr>
      </w:pPr>
      <w:r w:rsidRPr="00D263BE">
        <w:rPr>
          <w:rFonts w:ascii="Book Antiqua" w:hAnsi="Book Antiqua"/>
        </w:rPr>
        <w:t>Копия постановления суда от 27.12.2024</w:t>
      </w:r>
    </w:p>
    <w:p w14:paraId="59967B0B" w14:textId="7E48B5B9" w:rsidR="0084123B" w:rsidRPr="009F0199" w:rsidRDefault="0084123B" w:rsidP="009F0199">
      <w:pPr>
        <w:pStyle w:val="ac"/>
        <w:numPr>
          <w:ilvl w:val="0"/>
          <w:numId w:val="239"/>
        </w:numPr>
        <w:jc w:val="both"/>
        <w:rPr>
          <w:rFonts w:ascii="Book Antiqua" w:hAnsi="Book Antiqua"/>
        </w:rPr>
      </w:pPr>
      <w:r w:rsidRPr="009F0199">
        <w:rPr>
          <w:rFonts w:ascii="Book Antiqua" w:hAnsi="Book Antiqua"/>
        </w:rPr>
        <w:t>Документы, подтверждающие фальсификацию доказательств</w:t>
      </w:r>
    </w:p>
    <w:p w14:paraId="4B185B39" w14:textId="77777777" w:rsidR="0084123B" w:rsidRPr="0084123B" w:rsidRDefault="00000000" w:rsidP="0084123B">
      <w:pPr>
        <w:pStyle w:val="ac"/>
        <w:jc w:val="both"/>
        <w:rPr>
          <w:rFonts w:ascii="Book Antiqua" w:hAnsi="Book Antiqua"/>
        </w:rPr>
      </w:pPr>
      <w:r>
        <w:rPr>
          <w:rFonts w:ascii="Book Antiqua" w:hAnsi="Book Antiqua"/>
        </w:rPr>
        <w:pict w14:anchorId="733DFB52">
          <v:rect id="_x0000_i1026" style="width:0;height:1.5pt" o:hralign="center" o:hrstd="t" o:hr="t" fillcolor="#a0a0a0" stroked="f"/>
        </w:pict>
      </w:r>
    </w:p>
    <w:p w14:paraId="4DF59FCB" w14:textId="54C77FC8" w:rsidR="009A6F61" w:rsidRPr="009A6F61" w:rsidRDefault="001766BA" w:rsidP="009A6F61">
      <w:pPr>
        <w:pStyle w:val="ac"/>
        <w:jc w:val="right"/>
        <w:rPr>
          <w:rFonts w:ascii="Book Antiqua" w:hAnsi="Book Antiqua"/>
        </w:rPr>
      </w:pPr>
      <w:r w:rsidRPr="001766BA">
        <w:rPr>
          <w:rFonts w:ascii="Book Antiqua" w:hAnsi="Book Antiqua"/>
          <w:noProof/>
        </w:rPr>
        <w:drawing>
          <wp:anchor distT="0" distB="0" distL="114300" distR="114300" simplePos="0" relativeHeight="251658240" behindDoc="1" locked="0" layoutInCell="1" allowOverlap="1" wp14:anchorId="0363F084" wp14:editId="4F4A5E6D">
            <wp:simplePos x="0" y="0"/>
            <wp:positionH relativeFrom="column">
              <wp:posOffset>1983105</wp:posOffset>
            </wp:positionH>
            <wp:positionV relativeFrom="paragraph">
              <wp:posOffset>61365</wp:posOffset>
            </wp:positionV>
            <wp:extent cx="1040416" cy="759460"/>
            <wp:effectExtent l="0" t="0" r="7620" b="2540"/>
            <wp:wrapNone/>
            <wp:docPr id="2" name="Рисунок 2" descr="Наброски&#10;Наброски&#10;Наброски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Наброски&#10;Наброски&#10;Наброски&#10;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416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6F61" w:rsidRPr="009A6F61">
        <w:rPr>
          <w:rFonts w:ascii="Book Antiqua" w:hAnsi="Book Antiqua"/>
        </w:rPr>
        <w:br/>
      </w:r>
      <w:r w:rsidR="009A6F61" w:rsidRPr="009A6F61">
        <w:rPr>
          <w:rFonts w:ascii="Book Antiqua" w:hAnsi="Book Antiqua"/>
          <w:b/>
          <w:bCs/>
        </w:rPr>
        <w:t>Лаговский Дмитрий Владимирович</w:t>
      </w:r>
    </w:p>
    <w:p w14:paraId="748D6557" w14:textId="2FFE8EAC" w:rsidR="00216D71" w:rsidRPr="00216D71" w:rsidRDefault="009A6F61" w:rsidP="00216D71">
      <w:pPr>
        <w:pStyle w:val="ac"/>
        <w:jc w:val="both"/>
        <w:rPr>
          <w:rFonts w:ascii="Book Antiqua" w:hAnsi="Book Antiqua"/>
          <w:b/>
          <w:bCs/>
        </w:rPr>
      </w:pPr>
      <w:r w:rsidRPr="009A6F61">
        <w:rPr>
          <w:rFonts w:ascii="Book Antiqua" w:hAnsi="Book Antiqua"/>
          <w:b/>
          <w:bCs/>
        </w:rPr>
        <w:t>«</w:t>
      </w:r>
      <w:r w:rsidR="00D263BE">
        <w:rPr>
          <w:rFonts w:ascii="Book Antiqua" w:hAnsi="Book Antiqua"/>
          <w:b/>
          <w:bCs/>
        </w:rPr>
        <w:t>26</w:t>
      </w:r>
      <w:r w:rsidRPr="009A6F61">
        <w:rPr>
          <w:rFonts w:ascii="Book Antiqua" w:hAnsi="Book Antiqua"/>
          <w:b/>
          <w:bCs/>
        </w:rPr>
        <w:t xml:space="preserve">» </w:t>
      </w:r>
      <w:r w:rsidR="001766BA">
        <w:rPr>
          <w:rFonts w:ascii="Book Antiqua" w:hAnsi="Book Antiqua"/>
          <w:b/>
          <w:bCs/>
        </w:rPr>
        <w:t>августа</w:t>
      </w:r>
      <w:r w:rsidRPr="009A6F61">
        <w:rPr>
          <w:rFonts w:ascii="Book Antiqua" w:hAnsi="Book Antiqua"/>
          <w:b/>
          <w:bCs/>
        </w:rPr>
        <w:t xml:space="preserve"> 2025 года</w:t>
      </w:r>
      <w:r w:rsidR="00216D71" w:rsidRPr="00216D71">
        <w:rPr>
          <w:rFonts w:ascii="Book Antiqua" w:eastAsia="Times New Roman" w:hAnsi="Book Antiqua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sectPr w:rsidR="00216D71" w:rsidRPr="00216D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76C9"/>
    <w:multiLevelType w:val="multilevel"/>
    <w:tmpl w:val="A5C62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54529"/>
    <w:multiLevelType w:val="multilevel"/>
    <w:tmpl w:val="E3E67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01451"/>
    <w:multiLevelType w:val="multilevel"/>
    <w:tmpl w:val="28CA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D1306"/>
    <w:multiLevelType w:val="multilevel"/>
    <w:tmpl w:val="E192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A2A0C"/>
    <w:multiLevelType w:val="hybridMultilevel"/>
    <w:tmpl w:val="8DFA3E8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41003A"/>
    <w:multiLevelType w:val="multilevel"/>
    <w:tmpl w:val="DCA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30215"/>
    <w:multiLevelType w:val="multilevel"/>
    <w:tmpl w:val="1DAA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90599C"/>
    <w:multiLevelType w:val="multilevel"/>
    <w:tmpl w:val="FDEE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655040"/>
    <w:multiLevelType w:val="multilevel"/>
    <w:tmpl w:val="C81E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74C46"/>
    <w:multiLevelType w:val="multilevel"/>
    <w:tmpl w:val="C04C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01E1C"/>
    <w:multiLevelType w:val="multilevel"/>
    <w:tmpl w:val="C1FE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A00C98"/>
    <w:multiLevelType w:val="multilevel"/>
    <w:tmpl w:val="B490A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B7602D"/>
    <w:multiLevelType w:val="multilevel"/>
    <w:tmpl w:val="F034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2B3E28"/>
    <w:multiLevelType w:val="multilevel"/>
    <w:tmpl w:val="6A70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7D2314"/>
    <w:multiLevelType w:val="multilevel"/>
    <w:tmpl w:val="CC54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4B676B"/>
    <w:multiLevelType w:val="multilevel"/>
    <w:tmpl w:val="8A32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FA3515"/>
    <w:multiLevelType w:val="multilevel"/>
    <w:tmpl w:val="2F68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C34587"/>
    <w:multiLevelType w:val="multilevel"/>
    <w:tmpl w:val="1DDA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7C164B"/>
    <w:multiLevelType w:val="multilevel"/>
    <w:tmpl w:val="FCC6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B34FD0"/>
    <w:multiLevelType w:val="multilevel"/>
    <w:tmpl w:val="3B68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D42836"/>
    <w:multiLevelType w:val="multilevel"/>
    <w:tmpl w:val="A2CA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E261DD"/>
    <w:multiLevelType w:val="multilevel"/>
    <w:tmpl w:val="3F9C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3F474D"/>
    <w:multiLevelType w:val="hybridMultilevel"/>
    <w:tmpl w:val="25A0E7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AD4246B"/>
    <w:multiLevelType w:val="multilevel"/>
    <w:tmpl w:val="8CD07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7E1E39"/>
    <w:multiLevelType w:val="multilevel"/>
    <w:tmpl w:val="70FA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BF61D55"/>
    <w:multiLevelType w:val="multilevel"/>
    <w:tmpl w:val="088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EE45D0"/>
    <w:multiLevelType w:val="multilevel"/>
    <w:tmpl w:val="23A2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5F2BE4"/>
    <w:multiLevelType w:val="multilevel"/>
    <w:tmpl w:val="EB6C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3F3E47"/>
    <w:multiLevelType w:val="multilevel"/>
    <w:tmpl w:val="F8D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6B479B"/>
    <w:multiLevelType w:val="multilevel"/>
    <w:tmpl w:val="8366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67118F"/>
    <w:multiLevelType w:val="multilevel"/>
    <w:tmpl w:val="B2888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0EE1CDB"/>
    <w:multiLevelType w:val="multilevel"/>
    <w:tmpl w:val="66C6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02269F"/>
    <w:multiLevelType w:val="multilevel"/>
    <w:tmpl w:val="9DB0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CC7DD8"/>
    <w:multiLevelType w:val="multilevel"/>
    <w:tmpl w:val="3E34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DC4F9C"/>
    <w:multiLevelType w:val="multilevel"/>
    <w:tmpl w:val="A79C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102B0D"/>
    <w:multiLevelType w:val="multilevel"/>
    <w:tmpl w:val="BDB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C67AA9"/>
    <w:multiLevelType w:val="multilevel"/>
    <w:tmpl w:val="EC0C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1C2CDD"/>
    <w:multiLevelType w:val="multilevel"/>
    <w:tmpl w:val="B6C8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715B15"/>
    <w:multiLevelType w:val="multilevel"/>
    <w:tmpl w:val="FA84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A1080E"/>
    <w:multiLevelType w:val="multilevel"/>
    <w:tmpl w:val="7B9C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9A6B3D"/>
    <w:multiLevelType w:val="multilevel"/>
    <w:tmpl w:val="BF6C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B157EA"/>
    <w:multiLevelType w:val="multilevel"/>
    <w:tmpl w:val="FE2E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C843A3"/>
    <w:multiLevelType w:val="multilevel"/>
    <w:tmpl w:val="0B9A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FF7926"/>
    <w:multiLevelType w:val="hybridMultilevel"/>
    <w:tmpl w:val="D3D87C7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75A16AD"/>
    <w:multiLevelType w:val="multilevel"/>
    <w:tmpl w:val="2BACD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75F5D64"/>
    <w:multiLevelType w:val="multilevel"/>
    <w:tmpl w:val="4388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BD6637"/>
    <w:multiLevelType w:val="multilevel"/>
    <w:tmpl w:val="108A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D6112F"/>
    <w:multiLevelType w:val="multilevel"/>
    <w:tmpl w:val="DD5CA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85E0AC7"/>
    <w:multiLevelType w:val="multilevel"/>
    <w:tmpl w:val="55086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8B50EC1"/>
    <w:multiLevelType w:val="multilevel"/>
    <w:tmpl w:val="89C23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91A1D47"/>
    <w:multiLevelType w:val="multilevel"/>
    <w:tmpl w:val="A844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1C69C9"/>
    <w:multiLevelType w:val="multilevel"/>
    <w:tmpl w:val="35A8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8376B6"/>
    <w:multiLevelType w:val="multilevel"/>
    <w:tmpl w:val="D1D4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8F2C15"/>
    <w:multiLevelType w:val="multilevel"/>
    <w:tmpl w:val="B67C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A929D1"/>
    <w:multiLevelType w:val="hybridMultilevel"/>
    <w:tmpl w:val="BFEAF94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9C00B88"/>
    <w:multiLevelType w:val="multilevel"/>
    <w:tmpl w:val="2B70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3D47F9"/>
    <w:multiLevelType w:val="multilevel"/>
    <w:tmpl w:val="CED6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A875F50"/>
    <w:multiLevelType w:val="multilevel"/>
    <w:tmpl w:val="B37C4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B4E3AFD"/>
    <w:multiLevelType w:val="multilevel"/>
    <w:tmpl w:val="6752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7D461D"/>
    <w:multiLevelType w:val="multilevel"/>
    <w:tmpl w:val="04C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470018"/>
    <w:multiLevelType w:val="multilevel"/>
    <w:tmpl w:val="8BA84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C506472"/>
    <w:multiLevelType w:val="multilevel"/>
    <w:tmpl w:val="6BA2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3819DD"/>
    <w:multiLevelType w:val="multilevel"/>
    <w:tmpl w:val="BA087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D3A03AF"/>
    <w:multiLevelType w:val="hybridMultilevel"/>
    <w:tmpl w:val="1DF46F0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DB85034"/>
    <w:multiLevelType w:val="multilevel"/>
    <w:tmpl w:val="24A6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211983"/>
    <w:multiLevelType w:val="multilevel"/>
    <w:tmpl w:val="D9C0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217CC4"/>
    <w:multiLevelType w:val="multilevel"/>
    <w:tmpl w:val="9776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E6036F"/>
    <w:multiLevelType w:val="multilevel"/>
    <w:tmpl w:val="D7E8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EF96AAC"/>
    <w:multiLevelType w:val="multilevel"/>
    <w:tmpl w:val="4BE6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FF116EE"/>
    <w:multiLevelType w:val="multilevel"/>
    <w:tmpl w:val="C552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923E4E"/>
    <w:multiLevelType w:val="multilevel"/>
    <w:tmpl w:val="DA8E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936460"/>
    <w:multiLevelType w:val="multilevel"/>
    <w:tmpl w:val="0F6A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C61C8F"/>
    <w:multiLevelType w:val="multilevel"/>
    <w:tmpl w:val="81DE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02258E"/>
    <w:multiLevelType w:val="multilevel"/>
    <w:tmpl w:val="045A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BA32E7"/>
    <w:multiLevelType w:val="multilevel"/>
    <w:tmpl w:val="05F8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BE40DF"/>
    <w:multiLevelType w:val="multilevel"/>
    <w:tmpl w:val="F6C2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5D52388"/>
    <w:multiLevelType w:val="multilevel"/>
    <w:tmpl w:val="B2B0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153FB2"/>
    <w:multiLevelType w:val="multilevel"/>
    <w:tmpl w:val="973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1B07E8"/>
    <w:multiLevelType w:val="hybridMultilevel"/>
    <w:tmpl w:val="0F767B6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6362CB6"/>
    <w:multiLevelType w:val="multilevel"/>
    <w:tmpl w:val="FADC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4140D8"/>
    <w:multiLevelType w:val="multilevel"/>
    <w:tmpl w:val="DFF8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6F2A62"/>
    <w:multiLevelType w:val="hybridMultilevel"/>
    <w:tmpl w:val="F6360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739645D"/>
    <w:multiLevelType w:val="multilevel"/>
    <w:tmpl w:val="3C72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4B17DA"/>
    <w:multiLevelType w:val="multilevel"/>
    <w:tmpl w:val="5444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4B3211"/>
    <w:multiLevelType w:val="multilevel"/>
    <w:tmpl w:val="DC0A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703FA4"/>
    <w:multiLevelType w:val="multilevel"/>
    <w:tmpl w:val="6E52D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7DD7305"/>
    <w:multiLevelType w:val="multilevel"/>
    <w:tmpl w:val="9874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2B309A"/>
    <w:multiLevelType w:val="multilevel"/>
    <w:tmpl w:val="992A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4108BA"/>
    <w:multiLevelType w:val="multilevel"/>
    <w:tmpl w:val="16BA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6433DE"/>
    <w:multiLevelType w:val="multilevel"/>
    <w:tmpl w:val="F0D2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12521B"/>
    <w:multiLevelType w:val="multilevel"/>
    <w:tmpl w:val="3542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94750F8"/>
    <w:multiLevelType w:val="multilevel"/>
    <w:tmpl w:val="FFFC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34361E"/>
    <w:multiLevelType w:val="multilevel"/>
    <w:tmpl w:val="BDEE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541324"/>
    <w:multiLevelType w:val="multilevel"/>
    <w:tmpl w:val="036E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E619F9"/>
    <w:multiLevelType w:val="multilevel"/>
    <w:tmpl w:val="3A84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830616"/>
    <w:multiLevelType w:val="multilevel"/>
    <w:tmpl w:val="6C20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9014EF"/>
    <w:multiLevelType w:val="multilevel"/>
    <w:tmpl w:val="9448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B04679"/>
    <w:multiLevelType w:val="multilevel"/>
    <w:tmpl w:val="A15E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807535"/>
    <w:multiLevelType w:val="multilevel"/>
    <w:tmpl w:val="8786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00148B4"/>
    <w:multiLevelType w:val="multilevel"/>
    <w:tmpl w:val="AC8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A147A5"/>
    <w:multiLevelType w:val="multilevel"/>
    <w:tmpl w:val="86A63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1C17206"/>
    <w:multiLevelType w:val="multilevel"/>
    <w:tmpl w:val="5A96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1C92E6D"/>
    <w:multiLevelType w:val="multilevel"/>
    <w:tmpl w:val="84CE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2C97D2D"/>
    <w:multiLevelType w:val="multilevel"/>
    <w:tmpl w:val="D296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33D6FDD"/>
    <w:multiLevelType w:val="multilevel"/>
    <w:tmpl w:val="A556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AC11DB"/>
    <w:multiLevelType w:val="multilevel"/>
    <w:tmpl w:val="6BD4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3AD1FA7"/>
    <w:multiLevelType w:val="multilevel"/>
    <w:tmpl w:val="0D84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413710E"/>
    <w:multiLevelType w:val="multilevel"/>
    <w:tmpl w:val="0724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24018C"/>
    <w:multiLevelType w:val="multilevel"/>
    <w:tmpl w:val="1336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B530E0"/>
    <w:multiLevelType w:val="multilevel"/>
    <w:tmpl w:val="6894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55A02D2"/>
    <w:multiLevelType w:val="multilevel"/>
    <w:tmpl w:val="D7E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D27647"/>
    <w:multiLevelType w:val="multilevel"/>
    <w:tmpl w:val="85E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69B2037"/>
    <w:multiLevelType w:val="multilevel"/>
    <w:tmpl w:val="3D60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72658B1"/>
    <w:multiLevelType w:val="hybridMultilevel"/>
    <w:tmpl w:val="7FFAFCC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37445C29"/>
    <w:multiLevelType w:val="multilevel"/>
    <w:tmpl w:val="D76E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74D4CEF"/>
    <w:multiLevelType w:val="multilevel"/>
    <w:tmpl w:val="4300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A45AC3"/>
    <w:multiLevelType w:val="multilevel"/>
    <w:tmpl w:val="6C98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8A60A54"/>
    <w:multiLevelType w:val="multilevel"/>
    <w:tmpl w:val="F5F2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93314B1"/>
    <w:multiLevelType w:val="multilevel"/>
    <w:tmpl w:val="5D62F64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9F395E"/>
    <w:multiLevelType w:val="multilevel"/>
    <w:tmpl w:val="0EDE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9BD3AFB"/>
    <w:multiLevelType w:val="multilevel"/>
    <w:tmpl w:val="F93C3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B672CA5"/>
    <w:multiLevelType w:val="multilevel"/>
    <w:tmpl w:val="D400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C084A68"/>
    <w:multiLevelType w:val="hybridMultilevel"/>
    <w:tmpl w:val="8442581A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" w15:restartNumberingAfterBreak="0">
    <w:nsid w:val="3C5D787C"/>
    <w:multiLevelType w:val="multilevel"/>
    <w:tmpl w:val="FC2A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C845DD5"/>
    <w:multiLevelType w:val="multilevel"/>
    <w:tmpl w:val="11AC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D262D3B"/>
    <w:multiLevelType w:val="multilevel"/>
    <w:tmpl w:val="B828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D6F1DB4"/>
    <w:multiLevelType w:val="multilevel"/>
    <w:tmpl w:val="8E221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DB51032"/>
    <w:multiLevelType w:val="multilevel"/>
    <w:tmpl w:val="08D2D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DF17E37"/>
    <w:multiLevelType w:val="multilevel"/>
    <w:tmpl w:val="9FA8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E197D98"/>
    <w:multiLevelType w:val="multilevel"/>
    <w:tmpl w:val="080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0386DC9"/>
    <w:multiLevelType w:val="hybridMultilevel"/>
    <w:tmpl w:val="0DC6C9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40930341"/>
    <w:multiLevelType w:val="multilevel"/>
    <w:tmpl w:val="2486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18E3857"/>
    <w:multiLevelType w:val="multilevel"/>
    <w:tmpl w:val="529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1AC2FF8"/>
    <w:multiLevelType w:val="multilevel"/>
    <w:tmpl w:val="DD0A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212679C"/>
    <w:multiLevelType w:val="multilevel"/>
    <w:tmpl w:val="131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3A302AE"/>
    <w:multiLevelType w:val="multilevel"/>
    <w:tmpl w:val="19E83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3FB399E"/>
    <w:multiLevelType w:val="multilevel"/>
    <w:tmpl w:val="63EC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41476C9"/>
    <w:multiLevelType w:val="multilevel"/>
    <w:tmpl w:val="9A56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4291F44"/>
    <w:multiLevelType w:val="multilevel"/>
    <w:tmpl w:val="4608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0F0974"/>
    <w:multiLevelType w:val="multilevel"/>
    <w:tmpl w:val="BDA4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6B56337"/>
    <w:multiLevelType w:val="multilevel"/>
    <w:tmpl w:val="EF3A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78C7853"/>
    <w:multiLevelType w:val="multilevel"/>
    <w:tmpl w:val="B0C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7B35440"/>
    <w:multiLevelType w:val="multilevel"/>
    <w:tmpl w:val="EA3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7CF1130"/>
    <w:multiLevelType w:val="multilevel"/>
    <w:tmpl w:val="43E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9883257"/>
    <w:multiLevelType w:val="multilevel"/>
    <w:tmpl w:val="F7C2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98837BF"/>
    <w:multiLevelType w:val="multilevel"/>
    <w:tmpl w:val="BB20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9AD337F"/>
    <w:multiLevelType w:val="multilevel"/>
    <w:tmpl w:val="A454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ADB7DB5"/>
    <w:multiLevelType w:val="multilevel"/>
    <w:tmpl w:val="C538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B7F1851"/>
    <w:multiLevelType w:val="multilevel"/>
    <w:tmpl w:val="FD1A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BBA60BF"/>
    <w:multiLevelType w:val="multilevel"/>
    <w:tmpl w:val="74D0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C6752D4"/>
    <w:multiLevelType w:val="multilevel"/>
    <w:tmpl w:val="9294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C8A00DE"/>
    <w:multiLevelType w:val="multilevel"/>
    <w:tmpl w:val="F51A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CAE6F71"/>
    <w:multiLevelType w:val="multilevel"/>
    <w:tmpl w:val="0948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CD960CB"/>
    <w:multiLevelType w:val="multilevel"/>
    <w:tmpl w:val="501C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D1A15A5"/>
    <w:multiLevelType w:val="multilevel"/>
    <w:tmpl w:val="FAC8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DB60BDE"/>
    <w:multiLevelType w:val="multilevel"/>
    <w:tmpl w:val="C54E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DC65CD9"/>
    <w:multiLevelType w:val="multilevel"/>
    <w:tmpl w:val="7306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DD63EAE"/>
    <w:multiLevelType w:val="multilevel"/>
    <w:tmpl w:val="C23A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DEA51DF"/>
    <w:multiLevelType w:val="multilevel"/>
    <w:tmpl w:val="25EE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ED21CD1"/>
    <w:multiLevelType w:val="multilevel"/>
    <w:tmpl w:val="7E04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EDF7A0F"/>
    <w:multiLevelType w:val="multilevel"/>
    <w:tmpl w:val="D25C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F907EA0"/>
    <w:multiLevelType w:val="multilevel"/>
    <w:tmpl w:val="48AE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05E775B"/>
    <w:multiLevelType w:val="multilevel"/>
    <w:tmpl w:val="6B8E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1810C57"/>
    <w:multiLevelType w:val="multilevel"/>
    <w:tmpl w:val="36026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38734D0"/>
    <w:multiLevelType w:val="multilevel"/>
    <w:tmpl w:val="9216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3EE0D25"/>
    <w:multiLevelType w:val="multilevel"/>
    <w:tmpl w:val="0F2EC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55D18BB"/>
    <w:multiLevelType w:val="multilevel"/>
    <w:tmpl w:val="F0F8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64612D2"/>
    <w:multiLevelType w:val="multilevel"/>
    <w:tmpl w:val="7D4E9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7936989"/>
    <w:multiLevelType w:val="multilevel"/>
    <w:tmpl w:val="EAFA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8D10B97"/>
    <w:multiLevelType w:val="hybridMultilevel"/>
    <w:tmpl w:val="8EE466E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58D95879"/>
    <w:multiLevelType w:val="multilevel"/>
    <w:tmpl w:val="C1A8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8F4523F"/>
    <w:multiLevelType w:val="multilevel"/>
    <w:tmpl w:val="23C2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987486E"/>
    <w:multiLevelType w:val="multilevel"/>
    <w:tmpl w:val="0D1084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9EE3C3C"/>
    <w:multiLevelType w:val="multilevel"/>
    <w:tmpl w:val="EEB0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A1F1E2D"/>
    <w:multiLevelType w:val="multilevel"/>
    <w:tmpl w:val="D96E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A2575BC"/>
    <w:multiLevelType w:val="multilevel"/>
    <w:tmpl w:val="E47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A594831"/>
    <w:multiLevelType w:val="hybridMultilevel"/>
    <w:tmpl w:val="9738AE3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5A843F06"/>
    <w:multiLevelType w:val="multilevel"/>
    <w:tmpl w:val="109A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B4123AE"/>
    <w:multiLevelType w:val="multilevel"/>
    <w:tmpl w:val="E600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B5C16DA"/>
    <w:multiLevelType w:val="multilevel"/>
    <w:tmpl w:val="E07A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BAD41A8"/>
    <w:multiLevelType w:val="multilevel"/>
    <w:tmpl w:val="01C0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C237BED"/>
    <w:multiLevelType w:val="multilevel"/>
    <w:tmpl w:val="11EC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C2A70E1"/>
    <w:multiLevelType w:val="multilevel"/>
    <w:tmpl w:val="74E0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C613D63"/>
    <w:multiLevelType w:val="multilevel"/>
    <w:tmpl w:val="9866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CEE5B52"/>
    <w:multiLevelType w:val="multilevel"/>
    <w:tmpl w:val="36D6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D3E4EBC"/>
    <w:multiLevelType w:val="multilevel"/>
    <w:tmpl w:val="82FA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D607C1B"/>
    <w:multiLevelType w:val="multilevel"/>
    <w:tmpl w:val="F788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DEE44BC"/>
    <w:multiLevelType w:val="multilevel"/>
    <w:tmpl w:val="2692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E8609C4"/>
    <w:multiLevelType w:val="multilevel"/>
    <w:tmpl w:val="B52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EF63C10"/>
    <w:multiLevelType w:val="hybridMultilevel"/>
    <w:tmpl w:val="C3E6E32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5F063960"/>
    <w:multiLevelType w:val="hybridMultilevel"/>
    <w:tmpl w:val="C520F6B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5F521105"/>
    <w:multiLevelType w:val="multilevel"/>
    <w:tmpl w:val="294E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FFB7160"/>
    <w:multiLevelType w:val="multilevel"/>
    <w:tmpl w:val="91A6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02F2B30"/>
    <w:multiLevelType w:val="multilevel"/>
    <w:tmpl w:val="350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0696DF0"/>
    <w:multiLevelType w:val="multilevel"/>
    <w:tmpl w:val="BBF8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09F07B2"/>
    <w:multiLevelType w:val="multilevel"/>
    <w:tmpl w:val="C77A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1C106C6"/>
    <w:multiLevelType w:val="multilevel"/>
    <w:tmpl w:val="07F8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2344046"/>
    <w:multiLevelType w:val="hybridMultilevel"/>
    <w:tmpl w:val="1862CD3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624D675D"/>
    <w:multiLevelType w:val="multilevel"/>
    <w:tmpl w:val="50A6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3A20767"/>
    <w:multiLevelType w:val="multilevel"/>
    <w:tmpl w:val="4C04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3D651F1"/>
    <w:multiLevelType w:val="multilevel"/>
    <w:tmpl w:val="C21C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6516F83"/>
    <w:multiLevelType w:val="multilevel"/>
    <w:tmpl w:val="6C88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6A22CD0"/>
    <w:multiLevelType w:val="multilevel"/>
    <w:tmpl w:val="A4DE7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8E908D9"/>
    <w:multiLevelType w:val="multilevel"/>
    <w:tmpl w:val="42E83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93A2FDA"/>
    <w:multiLevelType w:val="hybridMultilevel"/>
    <w:tmpl w:val="DCB22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69C16CEC"/>
    <w:multiLevelType w:val="multilevel"/>
    <w:tmpl w:val="C03A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9E122D9"/>
    <w:multiLevelType w:val="hybridMultilevel"/>
    <w:tmpl w:val="3D60F6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6B4F749B"/>
    <w:multiLevelType w:val="multilevel"/>
    <w:tmpl w:val="4CF83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B59030D"/>
    <w:multiLevelType w:val="multilevel"/>
    <w:tmpl w:val="7C54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BF86423"/>
    <w:multiLevelType w:val="multilevel"/>
    <w:tmpl w:val="D8E45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C570BAA"/>
    <w:multiLevelType w:val="multilevel"/>
    <w:tmpl w:val="70AE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CCF081D"/>
    <w:multiLevelType w:val="multilevel"/>
    <w:tmpl w:val="BD7C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DFF1808"/>
    <w:multiLevelType w:val="multilevel"/>
    <w:tmpl w:val="324E5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0E66D8D"/>
    <w:multiLevelType w:val="multilevel"/>
    <w:tmpl w:val="180E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1535AFF"/>
    <w:multiLevelType w:val="multilevel"/>
    <w:tmpl w:val="5C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1871BF7"/>
    <w:multiLevelType w:val="multilevel"/>
    <w:tmpl w:val="F146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1BA4D58"/>
    <w:multiLevelType w:val="multilevel"/>
    <w:tmpl w:val="DD86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22D6C9D"/>
    <w:multiLevelType w:val="multilevel"/>
    <w:tmpl w:val="32CC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2876C1E"/>
    <w:multiLevelType w:val="multilevel"/>
    <w:tmpl w:val="03FC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2AA2900"/>
    <w:multiLevelType w:val="multilevel"/>
    <w:tmpl w:val="5C84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2BD0B73"/>
    <w:multiLevelType w:val="multilevel"/>
    <w:tmpl w:val="F00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35D0244"/>
    <w:multiLevelType w:val="multilevel"/>
    <w:tmpl w:val="39D2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3D32FC3"/>
    <w:multiLevelType w:val="multilevel"/>
    <w:tmpl w:val="1B36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4216EB3"/>
    <w:multiLevelType w:val="multilevel"/>
    <w:tmpl w:val="3EEE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44844FC"/>
    <w:multiLevelType w:val="multilevel"/>
    <w:tmpl w:val="666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4F242E5"/>
    <w:multiLevelType w:val="multilevel"/>
    <w:tmpl w:val="2EE0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61963E4"/>
    <w:multiLevelType w:val="multilevel"/>
    <w:tmpl w:val="DB2E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701240F"/>
    <w:multiLevelType w:val="multilevel"/>
    <w:tmpl w:val="FDF4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7990AF9"/>
    <w:multiLevelType w:val="multilevel"/>
    <w:tmpl w:val="3374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79D0782"/>
    <w:multiLevelType w:val="multilevel"/>
    <w:tmpl w:val="7BEC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7AA19D4"/>
    <w:multiLevelType w:val="multilevel"/>
    <w:tmpl w:val="3AB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89374BC"/>
    <w:multiLevelType w:val="multilevel"/>
    <w:tmpl w:val="621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9BE46EE"/>
    <w:multiLevelType w:val="multilevel"/>
    <w:tmpl w:val="C928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9CF3F8C"/>
    <w:multiLevelType w:val="multilevel"/>
    <w:tmpl w:val="1D8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A333DA6"/>
    <w:multiLevelType w:val="multilevel"/>
    <w:tmpl w:val="95961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D4B7E17"/>
    <w:multiLevelType w:val="multilevel"/>
    <w:tmpl w:val="FDB2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F151E7E"/>
    <w:multiLevelType w:val="hybridMultilevel"/>
    <w:tmpl w:val="F93E4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7FA248F3"/>
    <w:multiLevelType w:val="multilevel"/>
    <w:tmpl w:val="97BE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FBD5489"/>
    <w:multiLevelType w:val="multilevel"/>
    <w:tmpl w:val="AE94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064405">
    <w:abstractNumId w:val="51"/>
  </w:num>
  <w:num w:numId="2" w16cid:durableId="402992814">
    <w:abstractNumId w:val="40"/>
  </w:num>
  <w:num w:numId="3" w16cid:durableId="1094207358">
    <w:abstractNumId w:val="26"/>
  </w:num>
  <w:num w:numId="4" w16cid:durableId="307587942">
    <w:abstractNumId w:val="222"/>
  </w:num>
  <w:num w:numId="5" w16cid:durableId="1467040683">
    <w:abstractNumId w:val="231"/>
  </w:num>
  <w:num w:numId="6" w16cid:durableId="541526560">
    <w:abstractNumId w:val="101"/>
  </w:num>
  <w:num w:numId="7" w16cid:durableId="531000601">
    <w:abstractNumId w:val="55"/>
  </w:num>
  <w:num w:numId="8" w16cid:durableId="973295516">
    <w:abstractNumId w:val="56"/>
  </w:num>
  <w:num w:numId="9" w16cid:durableId="838227178">
    <w:abstractNumId w:val="153"/>
  </w:num>
  <w:num w:numId="10" w16cid:durableId="979266024">
    <w:abstractNumId w:val="113"/>
  </w:num>
  <w:num w:numId="11" w16cid:durableId="2074884872">
    <w:abstractNumId w:val="169"/>
  </w:num>
  <w:num w:numId="12" w16cid:durableId="1689328093">
    <w:abstractNumId w:val="176"/>
  </w:num>
  <w:num w:numId="13" w16cid:durableId="654340989">
    <w:abstractNumId w:val="190"/>
  </w:num>
  <w:num w:numId="14" w16cid:durableId="1947539397">
    <w:abstractNumId w:val="4"/>
  </w:num>
  <w:num w:numId="15" w16cid:durableId="960919819">
    <w:abstractNumId w:val="204"/>
  </w:num>
  <w:num w:numId="16" w16cid:durableId="1230114079">
    <w:abstractNumId w:val="22"/>
  </w:num>
  <w:num w:numId="17" w16cid:durableId="689793993">
    <w:abstractNumId w:val="130"/>
  </w:num>
  <w:num w:numId="18" w16cid:durableId="479806598">
    <w:abstractNumId w:val="236"/>
  </w:num>
  <w:num w:numId="19" w16cid:durableId="1848711715">
    <w:abstractNumId w:val="189"/>
  </w:num>
  <w:num w:numId="20" w16cid:durableId="1025982925">
    <w:abstractNumId w:val="43"/>
  </w:num>
  <w:num w:numId="21" w16cid:durableId="1463306041">
    <w:abstractNumId w:val="54"/>
  </w:num>
  <w:num w:numId="22" w16cid:durableId="158813793">
    <w:abstractNumId w:val="78"/>
  </w:num>
  <w:num w:numId="23" w16cid:durableId="417557882">
    <w:abstractNumId w:val="63"/>
  </w:num>
  <w:num w:numId="24" w16cid:durableId="1793091957">
    <w:abstractNumId w:val="206"/>
  </w:num>
  <w:num w:numId="25" w16cid:durableId="562762181">
    <w:abstractNumId w:val="197"/>
  </w:num>
  <w:num w:numId="26" w16cid:durableId="686951901">
    <w:abstractNumId w:val="81"/>
  </w:num>
  <w:num w:numId="27" w16cid:durableId="799613882">
    <w:abstractNumId w:val="147"/>
  </w:num>
  <w:num w:numId="28" w16cid:durableId="960111005">
    <w:abstractNumId w:val="131"/>
  </w:num>
  <w:num w:numId="29" w16cid:durableId="2001499996">
    <w:abstractNumId w:val="134"/>
  </w:num>
  <w:num w:numId="30" w16cid:durableId="284195731">
    <w:abstractNumId w:val="148"/>
  </w:num>
  <w:num w:numId="31" w16cid:durableId="1640917148">
    <w:abstractNumId w:val="59"/>
  </w:num>
  <w:num w:numId="32" w16cid:durableId="1180311015">
    <w:abstractNumId w:val="215"/>
  </w:num>
  <w:num w:numId="33" w16cid:durableId="1538081575">
    <w:abstractNumId w:val="157"/>
  </w:num>
  <w:num w:numId="34" w16cid:durableId="188103792">
    <w:abstractNumId w:val="209"/>
  </w:num>
  <w:num w:numId="35" w16cid:durableId="213195722">
    <w:abstractNumId w:val="161"/>
  </w:num>
  <w:num w:numId="36" w16cid:durableId="984822073">
    <w:abstractNumId w:val="165"/>
  </w:num>
  <w:num w:numId="37" w16cid:durableId="817647474">
    <w:abstractNumId w:val="62"/>
  </w:num>
  <w:num w:numId="38" w16cid:durableId="1765688676">
    <w:abstractNumId w:val="24"/>
  </w:num>
  <w:num w:numId="39" w16cid:durableId="312878481">
    <w:abstractNumId w:val="137"/>
  </w:num>
  <w:num w:numId="40" w16cid:durableId="249630269">
    <w:abstractNumId w:val="229"/>
  </w:num>
  <w:num w:numId="41" w16cid:durableId="2016298622">
    <w:abstractNumId w:val="20"/>
  </w:num>
  <w:num w:numId="42" w16cid:durableId="1588733558">
    <w:abstractNumId w:val="31"/>
  </w:num>
  <w:num w:numId="43" w16cid:durableId="98917293">
    <w:abstractNumId w:val="98"/>
  </w:num>
  <w:num w:numId="44" w16cid:durableId="1997609257">
    <w:abstractNumId w:val="136"/>
  </w:num>
  <w:num w:numId="45" w16cid:durableId="1217859005">
    <w:abstractNumId w:val="207"/>
  </w:num>
  <w:num w:numId="46" w16cid:durableId="266818417">
    <w:abstractNumId w:val="100"/>
  </w:num>
  <w:num w:numId="47" w16cid:durableId="1328049397">
    <w:abstractNumId w:val="87"/>
  </w:num>
  <w:num w:numId="48" w16cid:durableId="582647806">
    <w:abstractNumId w:val="138"/>
  </w:num>
  <w:num w:numId="49" w16cid:durableId="739445797">
    <w:abstractNumId w:val="35"/>
  </w:num>
  <w:num w:numId="50" w16cid:durableId="732124002">
    <w:abstractNumId w:val="30"/>
  </w:num>
  <w:num w:numId="51" w16cid:durableId="161429298">
    <w:abstractNumId w:val="60"/>
  </w:num>
  <w:num w:numId="52" w16cid:durableId="556942137">
    <w:abstractNumId w:val="146"/>
  </w:num>
  <w:num w:numId="53" w16cid:durableId="1867519051">
    <w:abstractNumId w:val="57"/>
  </w:num>
  <w:num w:numId="54" w16cid:durableId="673384990">
    <w:abstractNumId w:val="124"/>
  </w:num>
  <w:num w:numId="55" w16cid:durableId="55594205">
    <w:abstractNumId w:val="163"/>
  </w:num>
  <w:num w:numId="56" w16cid:durableId="1186558815">
    <w:abstractNumId w:val="234"/>
  </w:num>
  <w:num w:numId="57" w16cid:durableId="6520159">
    <w:abstractNumId w:val="158"/>
  </w:num>
  <w:num w:numId="58" w16cid:durableId="363599492">
    <w:abstractNumId w:val="19"/>
  </w:num>
  <w:num w:numId="59" w16cid:durableId="831290162">
    <w:abstractNumId w:val="220"/>
  </w:num>
  <w:num w:numId="60" w16cid:durableId="1366712165">
    <w:abstractNumId w:val="14"/>
  </w:num>
  <w:num w:numId="61" w16cid:durableId="1407725853">
    <w:abstractNumId w:val="203"/>
  </w:num>
  <w:num w:numId="62" w16cid:durableId="275068925">
    <w:abstractNumId w:val="177"/>
  </w:num>
  <w:num w:numId="63" w16cid:durableId="1647197062">
    <w:abstractNumId w:val="48"/>
  </w:num>
  <w:num w:numId="64" w16cid:durableId="185146367">
    <w:abstractNumId w:val="145"/>
  </w:num>
  <w:num w:numId="65" w16cid:durableId="1736775156">
    <w:abstractNumId w:val="152"/>
  </w:num>
  <w:num w:numId="66" w16cid:durableId="1076248402">
    <w:abstractNumId w:val="202"/>
  </w:num>
  <w:num w:numId="67" w16cid:durableId="97723681">
    <w:abstractNumId w:val="217"/>
  </w:num>
  <w:num w:numId="68" w16cid:durableId="10689986">
    <w:abstractNumId w:val="34"/>
  </w:num>
  <w:num w:numId="69" w16cid:durableId="1766076014">
    <w:abstractNumId w:val="194"/>
  </w:num>
  <w:num w:numId="70" w16cid:durableId="35548295">
    <w:abstractNumId w:val="186"/>
  </w:num>
  <w:num w:numId="71" w16cid:durableId="223376002">
    <w:abstractNumId w:val="168"/>
  </w:num>
  <w:num w:numId="72" w16cid:durableId="1123185147">
    <w:abstractNumId w:val="135"/>
  </w:num>
  <w:num w:numId="73" w16cid:durableId="291599167">
    <w:abstractNumId w:val="237"/>
  </w:num>
  <w:num w:numId="74" w16cid:durableId="753942834">
    <w:abstractNumId w:val="38"/>
  </w:num>
  <w:num w:numId="75" w16cid:durableId="1993678729">
    <w:abstractNumId w:val="175"/>
  </w:num>
  <w:num w:numId="76" w16cid:durableId="1462530509">
    <w:abstractNumId w:val="39"/>
  </w:num>
  <w:num w:numId="77" w16cid:durableId="404650586">
    <w:abstractNumId w:val="65"/>
  </w:num>
  <w:num w:numId="78" w16cid:durableId="1785076691">
    <w:abstractNumId w:val="53"/>
  </w:num>
  <w:num w:numId="79" w16cid:durableId="354186588">
    <w:abstractNumId w:val="61"/>
  </w:num>
  <w:num w:numId="80" w16cid:durableId="1284845446">
    <w:abstractNumId w:val="82"/>
  </w:num>
  <w:num w:numId="81" w16cid:durableId="10843327">
    <w:abstractNumId w:val="167"/>
  </w:num>
  <w:num w:numId="82" w16cid:durableId="547644096">
    <w:abstractNumId w:val="238"/>
  </w:num>
  <w:num w:numId="83" w16cid:durableId="170922901">
    <w:abstractNumId w:val="105"/>
  </w:num>
  <w:num w:numId="84" w16cid:durableId="16545305">
    <w:abstractNumId w:val="230"/>
  </w:num>
  <w:num w:numId="85" w16cid:durableId="173038033">
    <w:abstractNumId w:val="218"/>
  </w:num>
  <w:num w:numId="86" w16cid:durableId="1138106425">
    <w:abstractNumId w:val="3"/>
  </w:num>
  <w:num w:numId="87" w16cid:durableId="1827934757">
    <w:abstractNumId w:val="223"/>
  </w:num>
  <w:num w:numId="88" w16cid:durableId="2071227251">
    <w:abstractNumId w:val="132"/>
  </w:num>
  <w:num w:numId="89" w16cid:durableId="760839509">
    <w:abstractNumId w:val="201"/>
  </w:num>
  <w:num w:numId="90" w16cid:durableId="811560554">
    <w:abstractNumId w:val="13"/>
  </w:num>
  <w:num w:numId="91" w16cid:durableId="571506459">
    <w:abstractNumId w:val="83"/>
  </w:num>
  <w:num w:numId="92" w16cid:durableId="1214074587">
    <w:abstractNumId w:val="1"/>
  </w:num>
  <w:num w:numId="93" w16cid:durableId="901214176">
    <w:abstractNumId w:val="178"/>
  </w:num>
  <w:num w:numId="94" w16cid:durableId="1372070513">
    <w:abstractNumId w:val="84"/>
  </w:num>
  <w:num w:numId="95" w16cid:durableId="2062093657">
    <w:abstractNumId w:val="7"/>
  </w:num>
  <w:num w:numId="96" w16cid:durableId="2130006828">
    <w:abstractNumId w:val="95"/>
  </w:num>
  <w:num w:numId="97" w16cid:durableId="78064352">
    <w:abstractNumId w:val="47"/>
  </w:num>
  <w:num w:numId="98" w16cid:durableId="418596704">
    <w:abstractNumId w:val="12"/>
  </w:num>
  <w:num w:numId="99" w16cid:durableId="1858808521">
    <w:abstractNumId w:val="219"/>
  </w:num>
  <w:num w:numId="100" w16cid:durableId="1975062492">
    <w:abstractNumId w:val="45"/>
  </w:num>
  <w:num w:numId="101" w16cid:durableId="1710298334">
    <w:abstractNumId w:val="37"/>
  </w:num>
  <w:num w:numId="102" w16cid:durableId="123084470">
    <w:abstractNumId w:val="143"/>
  </w:num>
  <w:num w:numId="103" w16cid:durableId="2056613687">
    <w:abstractNumId w:val="181"/>
  </w:num>
  <w:num w:numId="104" w16cid:durableId="731386775">
    <w:abstractNumId w:val="180"/>
  </w:num>
  <w:num w:numId="105" w16cid:durableId="1050306958">
    <w:abstractNumId w:val="208"/>
  </w:num>
  <w:num w:numId="106" w16cid:durableId="621422351">
    <w:abstractNumId w:val="103"/>
  </w:num>
  <w:num w:numId="107" w16cid:durableId="206921096">
    <w:abstractNumId w:val="96"/>
  </w:num>
  <w:num w:numId="108" w16cid:durableId="1660845050">
    <w:abstractNumId w:val="227"/>
  </w:num>
  <w:num w:numId="109" w16cid:durableId="1163468579">
    <w:abstractNumId w:val="212"/>
  </w:num>
  <w:num w:numId="110" w16cid:durableId="413473376">
    <w:abstractNumId w:val="120"/>
  </w:num>
  <w:num w:numId="111" w16cid:durableId="1488282644">
    <w:abstractNumId w:val="11"/>
  </w:num>
  <w:num w:numId="112" w16cid:durableId="576088917">
    <w:abstractNumId w:val="44"/>
  </w:num>
  <w:num w:numId="113" w16cid:durableId="381174972">
    <w:abstractNumId w:val="233"/>
  </w:num>
  <w:num w:numId="114" w16cid:durableId="2105225961">
    <w:abstractNumId w:val="85"/>
  </w:num>
  <w:num w:numId="115" w16cid:durableId="1771194992">
    <w:abstractNumId w:val="58"/>
  </w:num>
  <w:num w:numId="116" w16cid:durableId="1042049450">
    <w:abstractNumId w:val="232"/>
  </w:num>
  <w:num w:numId="117" w16cid:durableId="1182469821">
    <w:abstractNumId w:val="210"/>
  </w:num>
  <w:num w:numId="118" w16cid:durableId="2098479589">
    <w:abstractNumId w:val="92"/>
  </w:num>
  <w:num w:numId="119" w16cid:durableId="991906802">
    <w:abstractNumId w:val="73"/>
  </w:num>
  <w:num w:numId="120" w16cid:durableId="246504524">
    <w:abstractNumId w:val="151"/>
  </w:num>
  <w:num w:numId="121" w16cid:durableId="712846394">
    <w:abstractNumId w:val="27"/>
  </w:num>
  <w:num w:numId="122" w16cid:durableId="1373966957">
    <w:abstractNumId w:val="205"/>
  </w:num>
  <w:num w:numId="123" w16cid:durableId="1465004176">
    <w:abstractNumId w:val="25"/>
  </w:num>
  <w:num w:numId="124" w16cid:durableId="728263346">
    <w:abstractNumId w:val="142"/>
  </w:num>
  <w:num w:numId="125" w16cid:durableId="905991668">
    <w:abstractNumId w:val="21"/>
  </w:num>
  <w:num w:numId="126" w16cid:durableId="1507671678">
    <w:abstractNumId w:val="90"/>
  </w:num>
  <w:num w:numId="127" w16cid:durableId="2065325374">
    <w:abstractNumId w:val="114"/>
  </w:num>
  <w:num w:numId="128" w16cid:durableId="544683819">
    <w:abstractNumId w:val="154"/>
  </w:num>
  <w:num w:numId="129" w16cid:durableId="2057731505">
    <w:abstractNumId w:val="75"/>
  </w:num>
  <w:num w:numId="130" w16cid:durableId="1108232399">
    <w:abstractNumId w:val="108"/>
  </w:num>
  <w:num w:numId="131" w16cid:durableId="1092432374">
    <w:abstractNumId w:val="195"/>
  </w:num>
  <w:num w:numId="132" w16cid:durableId="1665278599">
    <w:abstractNumId w:val="183"/>
  </w:num>
  <w:num w:numId="133" w16cid:durableId="1249996810">
    <w:abstractNumId w:val="179"/>
  </w:num>
  <w:num w:numId="134" w16cid:durableId="1580408540">
    <w:abstractNumId w:val="235"/>
  </w:num>
  <w:num w:numId="135" w16cid:durableId="383606586">
    <w:abstractNumId w:val="86"/>
  </w:num>
  <w:num w:numId="136" w16cid:durableId="245500409">
    <w:abstractNumId w:val="2"/>
  </w:num>
  <w:num w:numId="137" w16cid:durableId="755639704">
    <w:abstractNumId w:val="171"/>
  </w:num>
  <w:num w:numId="138" w16cid:durableId="427433846">
    <w:abstractNumId w:val="6"/>
  </w:num>
  <w:num w:numId="139" w16cid:durableId="380523491">
    <w:abstractNumId w:val="115"/>
  </w:num>
  <w:num w:numId="140" w16cid:durableId="1035618724">
    <w:abstractNumId w:val="211"/>
  </w:num>
  <w:num w:numId="141" w16cid:durableId="505442974">
    <w:abstractNumId w:val="174"/>
  </w:num>
  <w:num w:numId="142" w16cid:durableId="31003937">
    <w:abstractNumId w:val="224"/>
  </w:num>
  <w:num w:numId="143" w16cid:durableId="745495187">
    <w:abstractNumId w:val="111"/>
  </w:num>
  <w:num w:numId="144" w16cid:durableId="1210458648">
    <w:abstractNumId w:val="225"/>
  </w:num>
  <w:num w:numId="145" w16cid:durableId="183397129">
    <w:abstractNumId w:val="88"/>
  </w:num>
  <w:num w:numId="146" w16cid:durableId="1210147602">
    <w:abstractNumId w:val="28"/>
  </w:num>
  <w:num w:numId="147" w16cid:durableId="808323771">
    <w:abstractNumId w:val="200"/>
  </w:num>
  <w:num w:numId="148" w16cid:durableId="2071686643">
    <w:abstractNumId w:val="192"/>
  </w:num>
  <w:num w:numId="149" w16cid:durableId="1879467653">
    <w:abstractNumId w:val="133"/>
  </w:num>
  <w:num w:numId="150" w16cid:durableId="1054088482">
    <w:abstractNumId w:val="166"/>
  </w:num>
  <w:num w:numId="151" w16cid:durableId="586890382">
    <w:abstractNumId w:val="198"/>
  </w:num>
  <w:num w:numId="152" w16cid:durableId="967122830">
    <w:abstractNumId w:val="162"/>
  </w:num>
  <w:num w:numId="153" w16cid:durableId="967665133">
    <w:abstractNumId w:val="129"/>
  </w:num>
  <w:num w:numId="154" w16cid:durableId="1244609005">
    <w:abstractNumId w:val="214"/>
  </w:num>
  <w:num w:numId="155" w16cid:durableId="212691665">
    <w:abstractNumId w:val="216"/>
  </w:num>
  <w:num w:numId="156" w16cid:durableId="1585139289">
    <w:abstractNumId w:val="66"/>
  </w:num>
  <w:num w:numId="157" w16cid:durableId="427121794">
    <w:abstractNumId w:val="213"/>
  </w:num>
  <w:num w:numId="158" w16cid:durableId="487096213">
    <w:abstractNumId w:val="119"/>
  </w:num>
  <w:num w:numId="159" w16cid:durableId="815993753">
    <w:abstractNumId w:val="141"/>
  </w:num>
  <w:num w:numId="160" w16cid:durableId="393891539">
    <w:abstractNumId w:val="46"/>
  </w:num>
  <w:num w:numId="161" w16cid:durableId="463934637">
    <w:abstractNumId w:val="149"/>
  </w:num>
  <w:num w:numId="162" w16cid:durableId="2028364774">
    <w:abstractNumId w:val="228"/>
  </w:num>
  <w:num w:numId="163" w16cid:durableId="1311858952">
    <w:abstractNumId w:val="110"/>
  </w:num>
  <w:num w:numId="164" w16cid:durableId="669795867">
    <w:abstractNumId w:val="125"/>
  </w:num>
  <w:num w:numId="165" w16cid:durableId="1195070215">
    <w:abstractNumId w:val="126"/>
  </w:num>
  <w:num w:numId="166" w16cid:durableId="313489974">
    <w:abstractNumId w:val="10"/>
  </w:num>
  <w:num w:numId="167" w16cid:durableId="1463763767">
    <w:abstractNumId w:val="150"/>
  </w:num>
  <w:num w:numId="168" w16cid:durableId="1377852693">
    <w:abstractNumId w:val="193"/>
  </w:num>
  <w:num w:numId="169" w16cid:durableId="1020811218">
    <w:abstractNumId w:val="127"/>
  </w:num>
  <w:num w:numId="170" w16cid:durableId="1938906101">
    <w:abstractNumId w:val="172"/>
  </w:num>
  <w:num w:numId="171" w16cid:durableId="984898974">
    <w:abstractNumId w:val="122"/>
  </w:num>
  <w:num w:numId="172" w16cid:durableId="2062245217">
    <w:abstractNumId w:val="118"/>
  </w:num>
  <w:num w:numId="173" w16cid:durableId="1395543077">
    <w:abstractNumId w:val="97"/>
  </w:num>
  <w:num w:numId="174" w16cid:durableId="2084326574">
    <w:abstractNumId w:val="226"/>
  </w:num>
  <w:num w:numId="175" w16cid:durableId="1576747913">
    <w:abstractNumId w:val="199"/>
  </w:num>
  <w:num w:numId="176" w16cid:durableId="730349572">
    <w:abstractNumId w:val="104"/>
  </w:num>
  <w:num w:numId="177" w16cid:durableId="1347168593">
    <w:abstractNumId w:val="29"/>
  </w:num>
  <w:num w:numId="178" w16cid:durableId="490371344">
    <w:abstractNumId w:val="99"/>
  </w:num>
  <w:num w:numId="179" w16cid:durableId="1278175537">
    <w:abstractNumId w:val="94"/>
  </w:num>
  <w:num w:numId="180" w16cid:durableId="177695944">
    <w:abstractNumId w:val="121"/>
  </w:num>
  <w:num w:numId="181" w16cid:durableId="814682289">
    <w:abstractNumId w:val="0"/>
  </w:num>
  <w:num w:numId="182" w16cid:durableId="2101413954">
    <w:abstractNumId w:val="18"/>
  </w:num>
  <w:num w:numId="183" w16cid:durableId="573468460">
    <w:abstractNumId w:val="74"/>
  </w:num>
  <w:num w:numId="184" w16cid:durableId="1635019914">
    <w:abstractNumId w:val="140"/>
  </w:num>
  <w:num w:numId="185" w16cid:durableId="1218276150">
    <w:abstractNumId w:val="79"/>
  </w:num>
  <w:num w:numId="186" w16cid:durableId="1159274675">
    <w:abstractNumId w:val="109"/>
  </w:num>
  <w:num w:numId="187" w16cid:durableId="1383872068">
    <w:abstractNumId w:val="67"/>
  </w:num>
  <w:num w:numId="188" w16cid:durableId="571819804">
    <w:abstractNumId w:val="33"/>
  </w:num>
  <w:num w:numId="189" w16cid:durableId="1865820179">
    <w:abstractNumId w:val="117"/>
  </w:num>
  <w:num w:numId="190" w16cid:durableId="1703169513">
    <w:abstractNumId w:val="52"/>
  </w:num>
  <w:num w:numId="191" w16cid:durableId="2126583919">
    <w:abstractNumId w:val="69"/>
  </w:num>
  <w:num w:numId="192" w16cid:durableId="770860684">
    <w:abstractNumId w:val="36"/>
  </w:num>
  <w:num w:numId="193" w16cid:durableId="43063274">
    <w:abstractNumId w:val="188"/>
  </w:num>
  <w:num w:numId="194" w16cid:durableId="178391904">
    <w:abstractNumId w:val="42"/>
  </w:num>
  <w:num w:numId="195" w16cid:durableId="881403676">
    <w:abstractNumId w:val="17"/>
  </w:num>
  <w:num w:numId="196" w16cid:durableId="208029237">
    <w:abstractNumId w:val="15"/>
  </w:num>
  <w:num w:numId="197" w16cid:durableId="654916407">
    <w:abstractNumId w:val="76"/>
  </w:num>
  <w:num w:numId="198" w16cid:durableId="1307079639">
    <w:abstractNumId w:val="184"/>
  </w:num>
  <w:num w:numId="199" w16cid:durableId="1643390361">
    <w:abstractNumId w:val="160"/>
  </w:num>
  <w:num w:numId="200" w16cid:durableId="247033927">
    <w:abstractNumId w:val="70"/>
  </w:num>
  <w:num w:numId="201" w16cid:durableId="2135053850">
    <w:abstractNumId w:val="50"/>
  </w:num>
  <w:num w:numId="202" w16cid:durableId="79062262">
    <w:abstractNumId w:val="170"/>
  </w:num>
  <w:num w:numId="203" w16cid:durableId="1566452680">
    <w:abstractNumId w:val="9"/>
  </w:num>
  <w:num w:numId="204" w16cid:durableId="1292714786">
    <w:abstractNumId w:val="164"/>
  </w:num>
  <w:num w:numId="205" w16cid:durableId="2029403598">
    <w:abstractNumId w:val="112"/>
  </w:num>
  <w:num w:numId="206" w16cid:durableId="1879270965">
    <w:abstractNumId w:val="123"/>
  </w:num>
  <w:num w:numId="207" w16cid:durableId="971405177">
    <w:abstractNumId w:val="139"/>
  </w:num>
  <w:num w:numId="208" w16cid:durableId="864447254">
    <w:abstractNumId w:val="72"/>
  </w:num>
  <w:num w:numId="209" w16cid:durableId="942538945">
    <w:abstractNumId w:val="16"/>
  </w:num>
  <w:num w:numId="210" w16cid:durableId="240531747">
    <w:abstractNumId w:val="49"/>
  </w:num>
  <w:num w:numId="211" w16cid:durableId="1845513577">
    <w:abstractNumId w:val="77"/>
  </w:num>
  <w:num w:numId="212" w16cid:durableId="278922828">
    <w:abstractNumId w:val="23"/>
  </w:num>
  <w:num w:numId="213" w16cid:durableId="1033725559">
    <w:abstractNumId w:val="128"/>
  </w:num>
  <w:num w:numId="214" w16cid:durableId="457258285">
    <w:abstractNumId w:val="116"/>
  </w:num>
  <w:num w:numId="215" w16cid:durableId="953831552">
    <w:abstractNumId w:val="144"/>
  </w:num>
  <w:num w:numId="216" w16cid:durableId="592476742">
    <w:abstractNumId w:val="5"/>
  </w:num>
  <w:num w:numId="217" w16cid:durableId="219560678">
    <w:abstractNumId w:val="107"/>
  </w:num>
  <w:num w:numId="218" w16cid:durableId="1241599455">
    <w:abstractNumId w:val="155"/>
  </w:num>
  <w:num w:numId="219" w16cid:durableId="1140608050">
    <w:abstractNumId w:val="93"/>
  </w:num>
  <w:num w:numId="220" w16cid:durableId="1615214673">
    <w:abstractNumId w:val="187"/>
  </w:num>
  <w:num w:numId="221" w16cid:durableId="1756630350">
    <w:abstractNumId w:val="91"/>
  </w:num>
  <w:num w:numId="222" w16cid:durableId="471602668">
    <w:abstractNumId w:val="68"/>
  </w:num>
  <w:num w:numId="223" w16cid:durableId="1277054649">
    <w:abstractNumId w:val="71"/>
  </w:num>
  <w:num w:numId="224" w16cid:durableId="1374306917">
    <w:abstractNumId w:val="156"/>
  </w:num>
  <w:num w:numId="225" w16cid:durableId="754520051">
    <w:abstractNumId w:val="159"/>
  </w:num>
  <w:num w:numId="226" w16cid:durableId="940799331">
    <w:abstractNumId w:val="41"/>
  </w:num>
  <w:num w:numId="227" w16cid:durableId="1855611129">
    <w:abstractNumId w:val="89"/>
  </w:num>
  <w:num w:numId="228" w16cid:durableId="742067701">
    <w:abstractNumId w:val="221"/>
  </w:num>
  <w:num w:numId="229" w16cid:durableId="496114246">
    <w:abstractNumId w:val="102"/>
  </w:num>
  <w:num w:numId="230" w16cid:durableId="1048258682">
    <w:abstractNumId w:val="106"/>
  </w:num>
  <w:num w:numId="231" w16cid:durableId="1914267343">
    <w:abstractNumId w:val="32"/>
  </w:num>
  <w:num w:numId="232" w16cid:durableId="1952125422">
    <w:abstractNumId w:val="185"/>
  </w:num>
  <w:num w:numId="233" w16cid:durableId="1782452971">
    <w:abstractNumId w:val="64"/>
  </w:num>
  <w:num w:numId="234" w16cid:durableId="1276061363">
    <w:abstractNumId w:val="8"/>
  </w:num>
  <w:num w:numId="235" w16cid:durableId="965429535">
    <w:abstractNumId w:val="196"/>
  </w:num>
  <w:num w:numId="236" w16cid:durableId="221215235">
    <w:abstractNumId w:val="191"/>
  </w:num>
  <w:num w:numId="237" w16cid:durableId="715469782">
    <w:abstractNumId w:val="80"/>
  </w:num>
  <w:num w:numId="238" w16cid:durableId="415714574">
    <w:abstractNumId w:val="182"/>
  </w:num>
  <w:num w:numId="239" w16cid:durableId="75056381">
    <w:abstractNumId w:val="1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094"/>
    <w:rsid w:val="00024094"/>
    <w:rsid w:val="001766BA"/>
    <w:rsid w:val="001F6576"/>
    <w:rsid w:val="00216D71"/>
    <w:rsid w:val="002D2797"/>
    <w:rsid w:val="002E561D"/>
    <w:rsid w:val="004C7A10"/>
    <w:rsid w:val="004E468C"/>
    <w:rsid w:val="0059537E"/>
    <w:rsid w:val="00636811"/>
    <w:rsid w:val="007127BA"/>
    <w:rsid w:val="007879F2"/>
    <w:rsid w:val="0084123B"/>
    <w:rsid w:val="00913304"/>
    <w:rsid w:val="009A6F61"/>
    <w:rsid w:val="009F0199"/>
    <w:rsid w:val="00A06BD3"/>
    <w:rsid w:val="00A7350A"/>
    <w:rsid w:val="00AF54F5"/>
    <w:rsid w:val="00B0061F"/>
    <w:rsid w:val="00B456ED"/>
    <w:rsid w:val="00BD6043"/>
    <w:rsid w:val="00D263BE"/>
    <w:rsid w:val="00D60933"/>
    <w:rsid w:val="00D82A75"/>
    <w:rsid w:val="00DB7119"/>
    <w:rsid w:val="00E30B87"/>
    <w:rsid w:val="00EB4E3A"/>
    <w:rsid w:val="00FB31AD"/>
    <w:rsid w:val="00FC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0610A"/>
  <w15:chartTrackingRefBased/>
  <w15:docId w15:val="{721C3231-521C-4E74-9476-DA195CD4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4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4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4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4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4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40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40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40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40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40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40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4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4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4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4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40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40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40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4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40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4094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024094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02409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240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2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6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8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1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8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5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144888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1537</Words>
  <Characters>8765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L</dc:creator>
  <cp:keywords/>
  <dc:description/>
  <cp:lastModifiedBy>Dmitrii L</cp:lastModifiedBy>
  <cp:revision>3</cp:revision>
  <dcterms:created xsi:type="dcterms:W3CDTF">2025-08-26T07:45:00Z</dcterms:created>
  <dcterms:modified xsi:type="dcterms:W3CDTF">2025-08-26T07:45:00Z</dcterms:modified>
</cp:coreProperties>
</file>